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E9" w:rsidRPr="00F97C8B" w:rsidRDefault="00B92477" w:rsidP="00B92477">
      <w:pPr>
        <w:spacing w:after="0" w:line="240" w:lineRule="auto"/>
        <w:jc w:val="center"/>
        <w:rPr>
          <w:rFonts w:ascii="Times New Roman" w:hAnsi="Times New Roman" w:cs="Times New Roman"/>
          <w:color w:val="000000"/>
          <w:sz w:val="24"/>
          <w:szCs w:val="24"/>
        </w:rPr>
      </w:pPr>
      <w:r>
        <w:rPr>
          <w:rFonts w:ascii="Times New Roman" w:hAnsi="Times New Roman" w:cs="Times New Roman"/>
          <w:b/>
          <w:noProof/>
          <w:sz w:val="24"/>
          <w:szCs w:val="24"/>
        </w:rPr>
        <w:drawing>
          <wp:inline distT="0" distB="0" distL="0" distR="0">
            <wp:extent cx="6350940" cy="9369631"/>
            <wp:effectExtent l="19050" t="0" r="0" b="0"/>
            <wp:docPr id="2" name="Рисунок 1" descr="C:\Users\Роман\Desktop\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н\Desktop\скан.jpg"/>
                    <pic:cNvPicPr>
                      <a:picLocks noChangeAspect="1" noChangeArrowheads="1"/>
                    </pic:cNvPicPr>
                  </pic:nvPicPr>
                  <pic:blipFill>
                    <a:blip r:embed="rId6" cstate="print"/>
                    <a:srcRect l="10077" t="6223"/>
                    <a:stretch>
                      <a:fillRect/>
                    </a:stretch>
                  </pic:blipFill>
                  <pic:spPr bwMode="auto">
                    <a:xfrm>
                      <a:off x="0" y="0"/>
                      <a:ext cx="6352430" cy="9371829"/>
                    </a:xfrm>
                    <a:prstGeom prst="rect">
                      <a:avLst/>
                    </a:prstGeom>
                    <a:noFill/>
                    <a:ln w="9525">
                      <a:noFill/>
                      <a:miter lim="800000"/>
                      <a:headEnd/>
                      <a:tailEnd/>
                    </a:ln>
                  </pic:spPr>
                </pic:pic>
              </a:graphicData>
            </a:graphic>
          </wp:inline>
        </w:drawing>
      </w:r>
    </w:p>
    <w:p w:rsidR="00BD2DE9" w:rsidRPr="00F97C8B" w:rsidRDefault="00BD2DE9" w:rsidP="00F97C8B">
      <w:pPr>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lastRenderedPageBreak/>
        <w:t>-с приказом Министерства образования и науки Российской Федерации от  14.06.2013 г. № 462 «Об утверждении Порядка проведения самообследования образовательной организацией»;</w:t>
      </w:r>
    </w:p>
    <w:p w:rsidR="00BD2DE9" w:rsidRPr="00F97C8B" w:rsidRDefault="00BD2DE9" w:rsidP="00F97C8B">
      <w:pPr>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xml:space="preserve"> - с приказом Министерства образования и науки Российской Федерации от 10.12.2013г. № 1324 «Об утверждении показателей деятельности образовательной организации, подлежащий </w:t>
      </w:r>
      <w:proofErr w:type="spellStart"/>
      <w:r w:rsidRPr="00F97C8B">
        <w:rPr>
          <w:rFonts w:ascii="Times New Roman" w:hAnsi="Times New Roman" w:cs="Times New Roman"/>
          <w:color w:val="000000"/>
          <w:sz w:val="24"/>
          <w:szCs w:val="24"/>
        </w:rPr>
        <w:t>самообследованию</w:t>
      </w:r>
      <w:proofErr w:type="spellEnd"/>
      <w:r w:rsidRPr="00F97C8B">
        <w:rPr>
          <w:rFonts w:ascii="Times New Roman" w:hAnsi="Times New Roman" w:cs="Times New Roman"/>
          <w:color w:val="000000"/>
          <w:sz w:val="24"/>
          <w:szCs w:val="24"/>
        </w:rPr>
        <w:t>»;</w:t>
      </w:r>
    </w:p>
    <w:p w:rsidR="00BD2DE9" w:rsidRPr="00F97C8B" w:rsidRDefault="00BD2DE9" w:rsidP="00F97C8B">
      <w:pPr>
        <w:spacing w:after="0" w:line="240" w:lineRule="auto"/>
        <w:ind w:firstLine="709"/>
        <w:jc w:val="both"/>
        <w:rPr>
          <w:rStyle w:val="FontStyle41"/>
          <w:sz w:val="24"/>
          <w:szCs w:val="24"/>
        </w:rPr>
      </w:pPr>
      <w:r w:rsidRPr="00F97C8B">
        <w:rPr>
          <w:rFonts w:ascii="Times New Roman" w:hAnsi="Times New Roman" w:cs="Times New Roman"/>
          <w:color w:val="000000"/>
          <w:sz w:val="24"/>
          <w:szCs w:val="24"/>
        </w:rPr>
        <w:t>- с приказом Министерства образования и науки Российской Федерации от 14 декабря 2017 года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июля 2013 года №462».</w:t>
      </w:r>
    </w:p>
    <w:p w:rsidR="00BD2DE9" w:rsidRPr="00F97C8B" w:rsidRDefault="00BD2DE9" w:rsidP="00F97C8B">
      <w:pPr>
        <w:spacing w:after="0" w:line="240" w:lineRule="auto"/>
        <w:ind w:firstLine="709"/>
        <w:jc w:val="both"/>
        <w:rPr>
          <w:rStyle w:val="FontStyle41"/>
          <w:sz w:val="24"/>
          <w:szCs w:val="24"/>
        </w:rPr>
      </w:pPr>
      <w:r w:rsidRPr="00F97C8B">
        <w:rPr>
          <w:rStyle w:val="FontStyle41"/>
          <w:sz w:val="24"/>
          <w:szCs w:val="24"/>
        </w:rPr>
        <w:t>Приказом по школе-интернату №5-ПР от 20 января 2021 года «О проведении</w:t>
      </w:r>
      <w:r w:rsidR="002D6324">
        <w:rPr>
          <w:rStyle w:val="FontStyle41"/>
          <w:sz w:val="24"/>
          <w:szCs w:val="24"/>
        </w:rPr>
        <w:t xml:space="preserve"> </w:t>
      </w:r>
      <w:proofErr w:type="spellStart"/>
      <w:r w:rsidRPr="00F97C8B">
        <w:rPr>
          <w:rStyle w:val="FontStyle41"/>
          <w:sz w:val="24"/>
          <w:szCs w:val="24"/>
        </w:rPr>
        <w:t>самообследования</w:t>
      </w:r>
      <w:proofErr w:type="spellEnd"/>
      <w:r w:rsidRPr="00F97C8B">
        <w:rPr>
          <w:rStyle w:val="FontStyle41"/>
          <w:sz w:val="24"/>
          <w:szCs w:val="24"/>
        </w:rPr>
        <w:t xml:space="preserve"> по итогам 2020года» сформирован состав комиссии.  Председателем комиссии назначена </w:t>
      </w:r>
      <w:proofErr w:type="spellStart"/>
      <w:r w:rsidRPr="00F97C8B">
        <w:rPr>
          <w:rStyle w:val="FontStyle41"/>
          <w:sz w:val="24"/>
          <w:szCs w:val="24"/>
        </w:rPr>
        <w:t>Цветцых</w:t>
      </w:r>
      <w:proofErr w:type="spellEnd"/>
      <w:r w:rsidRPr="00F97C8B">
        <w:rPr>
          <w:rStyle w:val="FontStyle41"/>
          <w:sz w:val="24"/>
          <w:szCs w:val="24"/>
        </w:rPr>
        <w:t xml:space="preserve"> Елена Юрьевна, заместитель директора по УВР.</w:t>
      </w:r>
    </w:p>
    <w:p w:rsidR="00BD2DE9" w:rsidRPr="00F97C8B" w:rsidRDefault="00BD2DE9" w:rsidP="00F97C8B">
      <w:pPr>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b/>
          <w:color w:val="000000"/>
          <w:sz w:val="24"/>
          <w:szCs w:val="24"/>
        </w:rPr>
        <w:t>Цель самообследования</w:t>
      </w:r>
      <w:r w:rsidRPr="00F97C8B">
        <w:rPr>
          <w:rFonts w:ascii="Times New Roman" w:hAnsi="Times New Roman" w:cs="Times New Roman"/>
          <w:color w:val="000000"/>
          <w:sz w:val="24"/>
          <w:szCs w:val="24"/>
        </w:rPr>
        <w:t xml:space="preserve"> - обеспечение доступности и открытости информации о деятельности Школы-интерната, а также подготовка отчета о результатах самообследования.</w:t>
      </w:r>
    </w:p>
    <w:p w:rsidR="00BD2DE9" w:rsidRPr="00F97C8B" w:rsidRDefault="00BD2DE9" w:rsidP="00F97C8B">
      <w:pPr>
        <w:spacing w:after="0" w:line="240" w:lineRule="auto"/>
        <w:ind w:firstLine="709"/>
        <w:jc w:val="both"/>
        <w:rPr>
          <w:rFonts w:ascii="Times New Roman" w:hAnsi="Times New Roman" w:cs="Times New Roman"/>
          <w:color w:val="000000"/>
          <w:sz w:val="24"/>
          <w:szCs w:val="24"/>
        </w:rPr>
      </w:pPr>
      <w:proofErr w:type="spellStart"/>
      <w:r w:rsidRPr="00F97C8B">
        <w:rPr>
          <w:rFonts w:ascii="Times New Roman" w:hAnsi="Times New Roman" w:cs="Times New Roman"/>
          <w:color w:val="000000"/>
          <w:sz w:val="24"/>
          <w:szCs w:val="24"/>
        </w:rPr>
        <w:t>Самообследование</w:t>
      </w:r>
      <w:proofErr w:type="spellEnd"/>
      <w:r w:rsidR="009E3872">
        <w:rPr>
          <w:rFonts w:ascii="Times New Roman" w:hAnsi="Times New Roman" w:cs="Times New Roman"/>
          <w:color w:val="000000"/>
          <w:sz w:val="24"/>
          <w:szCs w:val="24"/>
        </w:rPr>
        <w:t xml:space="preserve"> </w:t>
      </w:r>
      <w:r w:rsidR="003639D7" w:rsidRPr="00F97C8B">
        <w:rPr>
          <w:rFonts w:ascii="Times New Roman" w:hAnsi="Times New Roman" w:cs="Times New Roman"/>
          <w:color w:val="000000"/>
          <w:sz w:val="24"/>
          <w:szCs w:val="24"/>
        </w:rPr>
        <w:t>проводилось в январе- марте 2022</w:t>
      </w:r>
      <w:r w:rsidRPr="00F97C8B">
        <w:rPr>
          <w:rFonts w:ascii="Times New Roman" w:hAnsi="Times New Roman" w:cs="Times New Roman"/>
          <w:color w:val="000000"/>
          <w:sz w:val="24"/>
          <w:szCs w:val="24"/>
        </w:rPr>
        <w:t xml:space="preserve"> года. Отчет составлен по состоянию на </w:t>
      </w:r>
      <w:r w:rsidR="003639D7" w:rsidRPr="00F97C8B">
        <w:rPr>
          <w:rFonts w:ascii="Times New Roman" w:hAnsi="Times New Roman" w:cs="Times New Roman"/>
          <w:color w:val="000000"/>
          <w:sz w:val="24"/>
          <w:szCs w:val="24"/>
        </w:rPr>
        <w:t>2021</w:t>
      </w:r>
      <w:r w:rsidRPr="00F97C8B">
        <w:rPr>
          <w:rFonts w:ascii="Times New Roman" w:hAnsi="Times New Roman" w:cs="Times New Roman"/>
          <w:color w:val="000000"/>
          <w:sz w:val="24"/>
          <w:szCs w:val="24"/>
        </w:rPr>
        <w:t xml:space="preserve"> год.</w:t>
      </w:r>
    </w:p>
    <w:p w:rsidR="00BD2DE9" w:rsidRPr="00F97C8B" w:rsidRDefault="00BD2DE9" w:rsidP="00F97C8B">
      <w:pPr>
        <w:spacing w:after="0" w:line="240" w:lineRule="auto"/>
        <w:ind w:firstLine="709"/>
        <w:jc w:val="both"/>
        <w:rPr>
          <w:rFonts w:ascii="Times New Roman" w:hAnsi="Times New Roman" w:cs="Times New Roman"/>
          <w:b/>
          <w:sz w:val="24"/>
          <w:szCs w:val="24"/>
        </w:rPr>
      </w:pPr>
      <w:r w:rsidRPr="00F97C8B">
        <w:rPr>
          <w:rFonts w:ascii="Times New Roman" w:hAnsi="Times New Roman" w:cs="Times New Roman"/>
          <w:b/>
          <w:sz w:val="24"/>
          <w:szCs w:val="24"/>
        </w:rPr>
        <w:t>В процессе самообследования оценивались:</w:t>
      </w:r>
    </w:p>
    <w:p w:rsidR="00BD2DE9" w:rsidRPr="00F97C8B" w:rsidRDefault="00BD2DE9" w:rsidP="00F97C8B">
      <w:pPr>
        <w:spacing w:after="0" w:line="240" w:lineRule="auto"/>
        <w:jc w:val="both"/>
        <w:rPr>
          <w:rFonts w:ascii="Times New Roman" w:hAnsi="Times New Roman" w:cs="Times New Roman"/>
          <w:sz w:val="24"/>
          <w:szCs w:val="24"/>
        </w:rPr>
      </w:pPr>
      <w:r w:rsidRPr="00F97C8B">
        <w:rPr>
          <w:rFonts w:ascii="Times New Roman" w:hAnsi="Times New Roman" w:cs="Times New Roman"/>
          <w:sz w:val="24"/>
          <w:szCs w:val="24"/>
        </w:rPr>
        <w:t>- система управления Школы- интерната;</w:t>
      </w:r>
    </w:p>
    <w:p w:rsidR="00BD2DE9" w:rsidRPr="00F97C8B" w:rsidRDefault="00BD2DE9" w:rsidP="00F97C8B">
      <w:pPr>
        <w:spacing w:after="0" w:line="240" w:lineRule="auto"/>
        <w:jc w:val="both"/>
        <w:rPr>
          <w:rFonts w:ascii="Times New Roman" w:hAnsi="Times New Roman" w:cs="Times New Roman"/>
          <w:sz w:val="24"/>
          <w:szCs w:val="24"/>
        </w:rPr>
      </w:pPr>
      <w:r w:rsidRPr="00F97C8B">
        <w:rPr>
          <w:rFonts w:ascii="Times New Roman" w:hAnsi="Times New Roman" w:cs="Times New Roman"/>
          <w:sz w:val="24"/>
          <w:szCs w:val="24"/>
        </w:rPr>
        <w:t>- образовательная деятельность, организация учебного процесса;</w:t>
      </w:r>
    </w:p>
    <w:p w:rsidR="00BD2DE9" w:rsidRPr="00F97C8B" w:rsidRDefault="00BD2DE9" w:rsidP="00F97C8B">
      <w:pPr>
        <w:spacing w:after="0" w:line="240" w:lineRule="auto"/>
        <w:jc w:val="both"/>
        <w:rPr>
          <w:rFonts w:ascii="Times New Roman" w:hAnsi="Times New Roman" w:cs="Times New Roman"/>
          <w:sz w:val="24"/>
          <w:szCs w:val="24"/>
        </w:rPr>
      </w:pPr>
      <w:r w:rsidRPr="00F97C8B">
        <w:rPr>
          <w:rFonts w:ascii="Times New Roman" w:hAnsi="Times New Roman" w:cs="Times New Roman"/>
          <w:sz w:val="24"/>
          <w:szCs w:val="24"/>
        </w:rPr>
        <w:t>- содержание и качество подготовки обучающихся;</w:t>
      </w:r>
    </w:p>
    <w:p w:rsidR="00BD2DE9" w:rsidRPr="00F97C8B" w:rsidRDefault="00BD2DE9" w:rsidP="00F97C8B">
      <w:pPr>
        <w:spacing w:after="0" w:line="240" w:lineRule="auto"/>
        <w:jc w:val="both"/>
        <w:rPr>
          <w:rFonts w:ascii="Times New Roman" w:hAnsi="Times New Roman" w:cs="Times New Roman"/>
          <w:sz w:val="24"/>
          <w:szCs w:val="24"/>
        </w:rPr>
      </w:pPr>
      <w:r w:rsidRPr="00F97C8B">
        <w:rPr>
          <w:rFonts w:ascii="Times New Roman" w:hAnsi="Times New Roman" w:cs="Times New Roman"/>
          <w:sz w:val="24"/>
          <w:szCs w:val="24"/>
        </w:rPr>
        <w:t>- востребованность выпускников;</w:t>
      </w:r>
    </w:p>
    <w:p w:rsidR="00BD2DE9" w:rsidRPr="00F97C8B" w:rsidRDefault="00BD2DE9" w:rsidP="00F97C8B">
      <w:pPr>
        <w:spacing w:after="0" w:line="240" w:lineRule="auto"/>
        <w:jc w:val="both"/>
        <w:rPr>
          <w:rFonts w:ascii="Times New Roman" w:hAnsi="Times New Roman" w:cs="Times New Roman"/>
          <w:sz w:val="24"/>
          <w:szCs w:val="24"/>
        </w:rPr>
      </w:pPr>
      <w:r w:rsidRPr="00F97C8B">
        <w:rPr>
          <w:rFonts w:ascii="Times New Roman" w:hAnsi="Times New Roman" w:cs="Times New Roman"/>
          <w:sz w:val="24"/>
          <w:szCs w:val="24"/>
        </w:rPr>
        <w:t>- качество кадрового состава;</w:t>
      </w:r>
    </w:p>
    <w:p w:rsidR="00BD2DE9" w:rsidRPr="00F97C8B" w:rsidRDefault="00BD2DE9" w:rsidP="00F97C8B">
      <w:pPr>
        <w:spacing w:after="0" w:line="240" w:lineRule="auto"/>
        <w:jc w:val="both"/>
        <w:rPr>
          <w:rFonts w:ascii="Times New Roman" w:hAnsi="Times New Roman" w:cs="Times New Roman"/>
          <w:sz w:val="24"/>
          <w:szCs w:val="24"/>
        </w:rPr>
      </w:pPr>
      <w:r w:rsidRPr="00F97C8B">
        <w:rPr>
          <w:rFonts w:ascii="Times New Roman" w:hAnsi="Times New Roman" w:cs="Times New Roman"/>
          <w:sz w:val="24"/>
          <w:szCs w:val="24"/>
        </w:rPr>
        <w:t>- качество учебно - методического, библиотечно - информационного обеспечения;</w:t>
      </w:r>
    </w:p>
    <w:p w:rsidR="00BD2DE9" w:rsidRPr="00F97C8B" w:rsidRDefault="00BD2DE9" w:rsidP="00F97C8B">
      <w:pPr>
        <w:spacing w:after="0" w:line="240" w:lineRule="auto"/>
        <w:jc w:val="both"/>
        <w:rPr>
          <w:rFonts w:ascii="Times New Roman" w:hAnsi="Times New Roman" w:cs="Times New Roman"/>
          <w:sz w:val="24"/>
          <w:szCs w:val="24"/>
        </w:rPr>
      </w:pPr>
      <w:r w:rsidRPr="00F97C8B">
        <w:rPr>
          <w:rFonts w:ascii="Times New Roman" w:hAnsi="Times New Roman" w:cs="Times New Roman"/>
          <w:sz w:val="24"/>
          <w:szCs w:val="24"/>
        </w:rPr>
        <w:t>- качество материально- технической базы;</w:t>
      </w:r>
    </w:p>
    <w:p w:rsidR="00BD2DE9" w:rsidRPr="00F97C8B" w:rsidRDefault="00BD2DE9" w:rsidP="00F97C8B">
      <w:pPr>
        <w:spacing w:after="0" w:line="240" w:lineRule="auto"/>
        <w:jc w:val="both"/>
        <w:rPr>
          <w:rFonts w:ascii="Times New Roman" w:hAnsi="Times New Roman" w:cs="Times New Roman"/>
          <w:sz w:val="24"/>
          <w:szCs w:val="24"/>
        </w:rPr>
      </w:pPr>
      <w:r w:rsidRPr="00F97C8B">
        <w:rPr>
          <w:rFonts w:ascii="Times New Roman" w:hAnsi="Times New Roman" w:cs="Times New Roman"/>
          <w:sz w:val="24"/>
          <w:szCs w:val="24"/>
        </w:rPr>
        <w:t>- функционирование внутренней системы оценки качества образования.</w:t>
      </w:r>
    </w:p>
    <w:p w:rsidR="00BD2DE9" w:rsidRPr="00F97C8B" w:rsidRDefault="00BD2DE9" w:rsidP="00F97C8B">
      <w:pPr>
        <w:spacing w:after="0" w:line="240" w:lineRule="auto"/>
        <w:jc w:val="both"/>
        <w:rPr>
          <w:rFonts w:ascii="Times New Roman" w:hAnsi="Times New Roman" w:cs="Times New Roman"/>
          <w:b/>
          <w:sz w:val="24"/>
          <w:szCs w:val="24"/>
        </w:rPr>
      </w:pPr>
      <w:r w:rsidRPr="00F97C8B">
        <w:rPr>
          <w:rFonts w:ascii="Times New Roman" w:hAnsi="Times New Roman" w:cs="Times New Roman"/>
          <w:b/>
          <w:sz w:val="24"/>
          <w:szCs w:val="24"/>
        </w:rPr>
        <w:t>1. Система управления Школы- интерната</w:t>
      </w:r>
    </w:p>
    <w:p w:rsidR="00BD2DE9" w:rsidRPr="00F97C8B" w:rsidRDefault="00BD2DE9" w:rsidP="00F97C8B">
      <w:pPr>
        <w:spacing w:after="0" w:line="240" w:lineRule="auto"/>
        <w:ind w:firstLine="709"/>
        <w:jc w:val="both"/>
        <w:rPr>
          <w:rFonts w:ascii="Times New Roman" w:hAnsi="Times New Roman" w:cs="Times New Roman"/>
          <w:b/>
          <w:sz w:val="24"/>
          <w:szCs w:val="24"/>
        </w:rPr>
      </w:pPr>
      <w:r w:rsidRPr="00F97C8B">
        <w:rPr>
          <w:rFonts w:ascii="Times New Roman" w:hAnsi="Times New Roman" w:cs="Times New Roman"/>
          <w:sz w:val="24"/>
          <w:szCs w:val="24"/>
        </w:rPr>
        <w:t>Общее управление школой осуществляет директор МКОУ ТСШ-И ЭМР в соответствии с законом «Об образовании в Российской Федерации» и Уставом школы- интерната. Основной функцией директора школы является осуществление оперативного руководства деятельностью Учреждения, управление деятельностью образовательного учреждения, координация действий всех участников образовательных отношений через управляющий совет школы, Совет трудового  коллектива, педагогический совет, родительский комитет, Совет старшеклассников.</w:t>
      </w:r>
    </w:p>
    <w:p w:rsidR="00BD2DE9" w:rsidRPr="00F97C8B" w:rsidRDefault="00BD2DE9" w:rsidP="00F97C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Все перечисленные структуры совместными усилиями решают основные задачи образовательного учреждения и соответствуют Уставу школы- интерната.</w:t>
      </w:r>
    </w:p>
    <w:p w:rsidR="00BD2DE9" w:rsidRPr="00F97C8B" w:rsidRDefault="00BD2DE9" w:rsidP="00F97C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Основные формы координации деятельности: план работы на год, план воспитательной работы, план </w:t>
      </w:r>
      <w:proofErr w:type="spellStart"/>
      <w:r w:rsidRPr="00F97C8B">
        <w:rPr>
          <w:rFonts w:ascii="Times New Roman" w:hAnsi="Times New Roman" w:cs="Times New Roman"/>
          <w:sz w:val="24"/>
          <w:szCs w:val="24"/>
        </w:rPr>
        <w:t>внутришкольного</w:t>
      </w:r>
      <w:proofErr w:type="spellEnd"/>
      <w:r w:rsidRPr="00F97C8B">
        <w:rPr>
          <w:rFonts w:ascii="Times New Roman" w:hAnsi="Times New Roman" w:cs="Times New Roman"/>
          <w:sz w:val="24"/>
          <w:szCs w:val="24"/>
        </w:rPr>
        <w:t xml:space="preserve"> контроля, план работы методического совета школы,  совещания при директоре, завуче, педагогические советы.</w:t>
      </w:r>
    </w:p>
    <w:p w:rsidR="00BD2DE9" w:rsidRPr="00F97C8B" w:rsidRDefault="00BD2DE9" w:rsidP="00F97C8B">
      <w:pPr>
        <w:spacing w:after="0" w:line="240" w:lineRule="auto"/>
        <w:ind w:firstLine="709"/>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 xml:space="preserve">Локальные нормативные акты (Положения, порядки и т.п.) разрабатываются и </w:t>
      </w:r>
    </w:p>
    <w:p w:rsidR="00BD2DE9" w:rsidRPr="00F97C8B" w:rsidRDefault="00BD2DE9" w:rsidP="00F97C8B">
      <w:pPr>
        <w:spacing w:after="0" w:line="240" w:lineRule="auto"/>
        <w:ind w:firstLine="709"/>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 xml:space="preserve">принимаются в полном соответствии с компетенцией структурных подразделений. Так, например, календарный учебный график, учебный план, основная образовательная программа начального общего образования и т.п. разработаны с учетом нормативных документов и при согласовании мнения всех участников образовательных отношений. </w:t>
      </w:r>
    </w:p>
    <w:p w:rsidR="00BD2DE9" w:rsidRPr="00F97C8B" w:rsidRDefault="00BD2DE9" w:rsidP="00F97C8B">
      <w:pPr>
        <w:spacing w:after="0" w:line="240" w:lineRule="auto"/>
        <w:ind w:firstLine="709"/>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Для осуществления учебно-методической работы в школе-интернате создано три предметных методических объединения: гуманитарных дисциплин, естественно- научных и математических дисциплин, объединение педагогов начального образования.</w:t>
      </w:r>
    </w:p>
    <w:p w:rsidR="00BD2DE9" w:rsidRPr="00F97C8B" w:rsidRDefault="00BD2DE9" w:rsidP="00F97C8B">
      <w:pPr>
        <w:spacing w:after="0" w:line="240" w:lineRule="auto"/>
        <w:ind w:firstLine="709"/>
        <w:jc w:val="both"/>
        <w:rPr>
          <w:rFonts w:ascii="Times New Roman" w:eastAsia="Times New Roman" w:hAnsi="Times New Roman" w:cs="Times New Roman"/>
          <w:sz w:val="24"/>
          <w:szCs w:val="24"/>
        </w:rPr>
      </w:pPr>
      <w:r w:rsidRPr="00F97C8B">
        <w:rPr>
          <w:rFonts w:ascii="Times New Roman" w:hAnsi="Times New Roman" w:cs="Times New Roman"/>
          <w:color w:val="000000"/>
          <w:sz w:val="24"/>
          <w:szCs w:val="24"/>
        </w:rPr>
        <w:t>В целях учета мнения обучающихся и родителей (законных представителей) несовершеннолетних обучающихся в школе-интернате действуют Совет</w:t>
      </w:r>
      <w:r w:rsidR="002D6324">
        <w:rPr>
          <w:rFonts w:ascii="Times New Roman" w:hAnsi="Times New Roman" w:cs="Times New Roman"/>
          <w:color w:val="000000"/>
          <w:sz w:val="24"/>
          <w:szCs w:val="24"/>
        </w:rPr>
        <w:t xml:space="preserve"> </w:t>
      </w:r>
      <w:r w:rsidRPr="00F97C8B">
        <w:rPr>
          <w:rFonts w:ascii="Times New Roman" w:hAnsi="Times New Roman" w:cs="Times New Roman"/>
          <w:color w:val="000000"/>
          <w:sz w:val="24"/>
          <w:szCs w:val="24"/>
        </w:rPr>
        <w:t>старшеклассников и Родительский комитет.</w:t>
      </w:r>
    </w:p>
    <w:p w:rsidR="00BD2DE9" w:rsidRPr="00F97C8B" w:rsidRDefault="00BD2DE9" w:rsidP="00F97C8B">
      <w:pPr>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b/>
          <w:sz w:val="24"/>
          <w:szCs w:val="24"/>
        </w:rPr>
        <w:lastRenderedPageBreak/>
        <w:t>Вывод:</w:t>
      </w:r>
      <w:r w:rsidRPr="00F97C8B">
        <w:rPr>
          <w:rFonts w:ascii="Times New Roman" w:hAnsi="Times New Roman" w:cs="Times New Roman"/>
          <w:sz w:val="24"/>
          <w:szCs w:val="24"/>
        </w:rPr>
        <w:t xml:space="preserve"> организация управления образовательного учреждения соответствует уставным требованиям.</w:t>
      </w:r>
    </w:p>
    <w:p w:rsidR="00BD2DE9" w:rsidRPr="00F97C8B" w:rsidRDefault="00BD2DE9" w:rsidP="00F97C8B">
      <w:pPr>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По итога</w:t>
      </w:r>
      <w:r w:rsidR="003639D7" w:rsidRPr="00F97C8B">
        <w:rPr>
          <w:rFonts w:ascii="Times New Roman" w:hAnsi="Times New Roman" w:cs="Times New Roman"/>
          <w:color w:val="000000"/>
          <w:sz w:val="24"/>
          <w:szCs w:val="24"/>
        </w:rPr>
        <w:t>м 2021</w:t>
      </w:r>
      <w:r w:rsidRPr="00F97C8B">
        <w:rPr>
          <w:rFonts w:ascii="Times New Roman" w:hAnsi="Times New Roman" w:cs="Times New Roman"/>
          <w:color w:val="000000"/>
          <w:sz w:val="24"/>
          <w:szCs w:val="24"/>
        </w:rPr>
        <w:t> года система управления школой- интернатом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BD2DE9" w:rsidRPr="00F97C8B" w:rsidRDefault="00BD2DE9" w:rsidP="00F97C8B">
      <w:pPr>
        <w:pStyle w:val="ac"/>
        <w:widowControl w:val="0"/>
        <w:numPr>
          <w:ilvl w:val="0"/>
          <w:numId w:val="2"/>
        </w:numPr>
        <w:autoSpaceDE w:val="0"/>
        <w:autoSpaceDN w:val="0"/>
        <w:adjustRightInd w:val="0"/>
        <w:ind w:left="0" w:firstLine="0"/>
        <w:jc w:val="both"/>
        <w:rPr>
          <w:b/>
        </w:rPr>
      </w:pPr>
      <w:r w:rsidRPr="00F97C8B">
        <w:rPr>
          <w:b/>
        </w:rPr>
        <w:t>Организация учебного процесса</w:t>
      </w:r>
    </w:p>
    <w:p w:rsidR="00BD2DE9" w:rsidRPr="00F97C8B" w:rsidRDefault="00556CFD" w:rsidP="00F97C8B">
      <w:pPr>
        <w:spacing w:line="240" w:lineRule="auto"/>
        <w:ind w:firstLine="708"/>
        <w:jc w:val="both"/>
        <w:rPr>
          <w:rFonts w:ascii="Times New Roman" w:hAnsi="Times New Roman" w:cs="Times New Roman"/>
          <w:sz w:val="24"/>
          <w:szCs w:val="24"/>
        </w:rPr>
      </w:pPr>
      <w:r w:rsidRPr="00F97C8B">
        <w:rPr>
          <w:rFonts w:ascii="Times New Roman" w:hAnsi="Times New Roman" w:cs="Times New Roman"/>
          <w:color w:val="000000"/>
          <w:sz w:val="24"/>
          <w:szCs w:val="24"/>
        </w:rPr>
        <w:t xml:space="preserve">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 ФГОС НОО), 5–9-х классов — на 5-летний нормативный срок освоения основной образовательной программы основного общего образования (реализация ФГОС ООО), 10–11-х классов — на 2-летний нормативный срок освоения образовательной программы среднего общего образования </w:t>
      </w:r>
    </w:p>
    <w:tbl>
      <w:tblPr>
        <w:tblW w:w="9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127"/>
        <w:gridCol w:w="2551"/>
        <w:gridCol w:w="3119"/>
        <w:gridCol w:w="1418"/>
      </w:tblGrid>
      <w:tr w:rsidR="00BD2DE9" w:rsidRPr="00F97C8B" w:rsidTr="003639D7">
        <w:tc>
          <w:tcPr>
            <w:tcW w:w="709" w:type="dxa"/>
            <w:vMerge w:val="restart"/>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 п/п</w:t>
            </w:r>
          </w:p>
        </w:tc>
        <w:tc>
          <w:tcPr>
            <w:tcW w:w="9215" w:type="dxa"/>
            <w:gridSpan w:val="4"/>
            <w:shd w:val="clear" w:color="auto" w:fill="auto"/>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Основные и дополнительные общеобразовательные программы</w:t>
            </w:r>
          </w:p>
        </w:tc>
      </w:tr>
      <w:tr w:rsidR="00BD2DE9" w:rsidRPr="00F97C8B" w:rsidTr="003639D7">
        <w:trPr>
          <w:trHeight w:val="543"/>
        </w:trPr>
        <w:tc>
          <w:tcPr>
            <w:tcW w:w="709" w:type="dxa"/>
            <w:vMerge/>
            <w:shd w:val="clear" w:color="auto" w:fill="auto"/>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p>
        </w:tc>
        <w:tc>
          <w:tcPr>
            <w:tcW w:w="2127"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 xml:space="preserve">Уровень  </w:t>
            </w:r>
          </w:p>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образования</w:t>
            </w:r>
          </w:p>
        </w:tc>
        <w:tc>
          <w:tcPr>
            <w:tcW w:w="2551"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 xml:space="preserve">Направленность </w:t>
            </w:r>
          </w:p>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 xml:space="preserve">(наименование) </w:t>
            </w:r>
          </w:p>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образовательной программы</w:t>
            </w:r>
          </w:p>
        </w:tc>
        <w:tc>
          <w:tcPr>
            <w:tcW w:w="3119"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Вид образовательной</w:t>
            </w:r>
          </w:p>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программы</w:t>
            </w:r>
          </w:p>
        </w:tc>
        <w:tc>
          <w:tcPr>
            <w:tcW w:w="1418"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Нормативный срок освоения</w:t>
            </w:r>
          </w:p>
        </w:tc>
      </w:tr>
      <w:tr w:rsidR="00BD2DE9" w:rsidRPr="00F97C8B" w:rsidTr="003639D7">
        <w:trPr>
          <w:trHeight w:val="543"/>
        </w:trPr>
        <w:tc>
          <w:tcPr>
            <w:tcW w:w="709" w:type="dxa"/>
            <w:shd w:val="clear" w:color="auto" w:fill="auto"/>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1.</w:t>
            </w:r>
          </w:p>
        </w:tc>
        <w:tc>
          <w:tcPr>
            <w:tcW w:w="2127"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1 уровень</w:t>
            </w:r>
          </w:p>
        </w:tc>
        <w:tc>
          <w:tcPr>
            <w:tcW w:w="2551"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начальное общее образование</w:t>
            </w:r>
          </w:p>
        </w:tc>
        <w:tc>
          <w:tcPr>
            <w:tcW w:w="3119"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Общеобразовательный</w:t>
            </w:r>
          </w:p>
        </w:tc>
        <w:tc>
          <w:tcPr>
            <w:tcW w:w="1418"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4</w:t>
            </w:r>
          </w:p>
        </w:tc>
      </w:tr>
      <w:tr w:rsidR="00BD2DE9" w:rsidRPr="00F97C8B" w:rsidTr="003639D7">
        <w:trPr>
          <w:trHeight w:val="543"/>
        </w:trPr>
        <w:tc>
          <w:tcPr>
            <w:tcW w:w="709" w:type="dxa"/>
            <w:shd w:val="clear" w:color="auto" w:fill="auto"/>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2.</w:t>
            </w:r>
          </w:p>
        </w:tc>
        <w:tc>
          <w:tcPr>
            <w:tcW w:w="2127"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2 уровень</w:t>
            </w:r>
          </w:p>
        </w:tc>
        <w:tc>
          <w:tcPr>
            <w:tcW w:w="2551"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основное общее образование</w:t>
            </w:r>
          </w:p>
        </w:tc>
        <w:tc>
          <w:tcPr>
            <w:tcW w:w="3119"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Общеобразовательный</w:t>
            </w:r>
          </w:p>
        </w:tc>
        <w:tc>
          <w:tcPr>
            <w:tcW w:w="1418"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5</w:t>
            </w:r>
          </w:p>
        </w:tc>
      </w:tr>
      <w:tr w:rsidR="00BD2DE9" w:rsidRPr="00F97C8B" w:rsidTr="003639D7">
        <w:trPr>
          <w:trHeight w:val="543"/>
        </w:trPr>
        <w:tc>
          <w:tcPr>
            <w:tcW w:w="709" w:type="dxa"/>
            <w:shd w:val="clear" w:color="auto" w:fill="auto"/>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3.</w:t>
            </w:r>
          </w:p>
        </w:tc>
        <w:tc>
          <w:tcPr>
            <w:tcW w:w="2127"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3 уровень</w:t>
            </w:r>
          </w:p>
        </w:tc>
        <w:tc>
          <w:tcPr>
            <w:tcW w:w="2551"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среднее общее образование</w:t>
            </w:r>
          </w:p>
        </w:tc>
        <w:tc>
          <w:tcPr>
            <w:tcW w:w="3119"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Общеобразовательный</w:t>
            </w:r>
          </w:p>
        </w:tc>
        <w:tc>
          <w:tcPr>
            <w:tcW w:w="1418" w:type="dxa"/>
            <w:shd w:val="clear" w:color="auto" w:fill="auto"/>
            <w:vAlign w:val="center"/>
          </w:tcPr>
          <w:p w:rsidR="00BD2DE9" w:rsidRPr="00F97C8B" w:rsidRDefault="00BD2DE9" w:rsidP="00F97C8B">
            <w:pPr>
              <w:spacing w:after="0" w:line="240" w:lineRule="auto"/>
              <w:ind w:left="133" w:right="128" w:hanging="10"/>
              <w:jc w:val="both"/>
              <w:rPr>
                <w:rFonts w:ascii="Times New Roman" w:hAnsi="Times New Roman" w:cs="Times New Roman"/>
                <w:sz w:val="24"/>
                <w:szCs w:val="24"/>
              </w:rPr>
            </w:pPr>
            <w:r w:rsidRPr="00F97C8B">
              <w:rPr>
                <w:rFonts w:ascii="Times New Roman" w:hAnsi="Times New Roman" w:cs="Times New Roman"/>
                <w:sz w:val="24"/>
                <w:szCs w:val="24"/>
              </w:rPr>
              <w:t>2</w:t>
            </w:r>
          </w:p>
        </w:tc>
      </w:tr>
    </w:tbl>
    <w:p w:rsidR="00BD2DE9" w:rsidRPr="00F97C8B" w:rsidRDefault="00BD2DE9" w:rsidP="00F97C8B">
      <w:pPr>
        <w:spacing w:line="240" w:lineRule="auto"/>
        <w:ind w:firstLine="708"/>
        <w:jc w:val="both"/>
        <w:rPr>
          <w:rFonts w:ascii="Times New Roman" w:hAnsi="Times New Roman" w:cs="Times New Roman"/>
          <w:color w:val="000000"/>
          <w:sz w:val="24"/>
          <w:szCs w:val="24"/>
        </w:rPr>
      </w:pPr>
      <w:r w:rsidRPr="00F97C8B">
        <w:rPr>
          <w:rFonts w:ascii="Times New Roman" w:hAnsi="Times New Roman" w:cs="Times New Roman"/>
          <w:sz w:val="24"/>
          <w:szCs w:val="24"/>
        </w:rPr>
        <w:t>Образовательная деятельность в школе - интернате организуется в соответствии с Федеральным законом от 29.12.2012 № 273-ФЗ «Об образ</w:t>
      </w:r>
      <w:r w:rsidR="00556CFD" w:rsidRPr="00F97C8B">
        <w:rPr>
          <w:rFonts w:ascii="Times New Roman" w:hAnsi="Times New Roman" w:cs="Times New Roman"/>
          <w:sz w:val="24"/>
          <w:szCs w:val="24"/>
        </w:rPr>
        <w:t xml:space="preserve">овании в Российской Федерации», </w:t>
      </w:r>
      <w:r w:rsidR="00556CFD" w:rsidRPr="00F97C8B">
        <w:rPr>
          <w:rFonts w:ascii="Times New Roman" w:hAnsi="Times New Roman" w:cs="Times New Roman"/>
          <w:color w:val="000000"/>
          <w:sz w:val="24"/>
          <w:szCs w:val="24"/>
        </w:rPr>
        <w:t>ФГОС начального общего, основного общего и среднего общего образования, основными образовательными программами, локальными нормативными актами школы-интерната.</w:t>
      </w:r>
    </w:p>
    <w:p w:rsidR="00556CFD" w:rsidRPr="00F97C8B" w:rsidRDefault="00556CFD" w:rsidP="00F97C8B">
      <w:pPr>
        <w:spacing w:line="240" w:lineRule="auto"/>
        <w:ind w:firstLine="708"/>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xml:space="preserve">С 01.01.2021 года школа- интернат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 В связи с новыми санитарными требованиями школа- интернат усилила контроль за уроками физкультуры. Учителя физкультуры организуют процесс физического воспитания и мероприятия по физкультуре в зависимости от пола, возраста и состояния здоровья. </w:t>
      </w:r>
    </w:p>
    <w:p w:rsidR="00556CFD" w:rsidRPr="00F97C8B" w:rsidRDefault="00556CFD" w:rsidP="00F97C8B">
      <w:pPr>
        <w:spacing w:line="240" w:lineRule="auto"/>
        <w:ind w:firstLine="708"/>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Школа-интернат ведет работу по формированию здорового образа жизни и реализации технологий сбережения здоровья. Все учителя проводят совместно с обучающимися физкультминутки во время занятий, гимнастику для глаз, обеспечивается контроль за осанкой, в том числе во время письма, рисования и использования электронных средств обучения.</w:t>
      </w:r>
    </w:p>
    <w:p w:rsidR="003639D7" w:rsidRPr="00F97C8B" w:rsidRDefault="00BD2DE9" w:rsidP="00F97C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Число уроков в расписании в течение дня не превышает пяти в начальной школе и семи в 5-11 классах. При составлении расписания чередуются в течение дня и недели предметы естественно - математического и гуманитарного циклов с уроками музыки, ИЗО, технологии и физической культуры. </w:t>
      </w:r>
    </w:p>
    <w:p w:rsidR="003639D7" w:rsidRPr="00F97C8B" w:rsidRDefault="003639D7" w:rsidP="00F97C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Начало учебных занятий:</w:t>
      </w:r>
    </w:p>
    <w:p w:rsidR="003639D7" w:rsidRPr="00F97C8B" w:rsidRDefault="003639D7" w:rsidP="00F97C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1-4 классы- с 8 часов 10 минут</w:t>
      </w:r>
    </w:p>
    <w:p w:rsidR="003639D7" w:rsidRPr="00F97C8B" w:rsidRDefault="003639D7" w:rsidP="00F97C8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 5-6, 9-11 классы с 8 часов 30 минут</w:t>
      </w:r>
    </w:p>
    <w:p w:rsidR="003639D7" w:rsidRPr="00F97C8B" w:rsidRDefault="003639D7"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lastRenderedPageBreak/>
        <w:t>7-8 классы – с 10 часов 10 минут.</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В течение всего года соблюдались нормы Сан </w:t>
      </w:r>
      <w:proofErr w:type="spellStart"/>
      <w:r w:rsidRPr="00F97C8B">
        <w:rPr>
          <w:rFonts w:ascii="Times New Roman" w:hAnsi="Times New Roman" w:cs="Times New Roman"/>
          <w:sz w:val="24"/>
          <w:szCs w:val="24"/>
        </w:rPr>
        <w:t>ПиНа</w:t>
      </w:r>
      <w:proofErr w:type="spellEnd"/>
      <w:r w:rsidRPr="00F97C8B">
        <w:rPr>
          <w:rFonts w:ascii="Times New Roman" w:hAnsi="Times New Roman" w:cs="Times New Roman"/>
          <w:sz w:val="24"/>
          <w:szCs w:val="24"/>
        </w:rPr>
        <w:t xml:space="preserve">. Уровень недельной нагрузки на ученика не превышал предельно допустимого. </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Основным документом, регламентирующим деятельность школы- интерната, является учебный план, который был разработан с учетом индивидуальных особенностей развития школы, с учетом требований ФГОС НО</w:t>
      </w:r>
      <w:r w:rsidR="003639D7" w:rsidRPr="00F97C8B">
        <w:rPr>
          <w:rFonts w:ascii="Times New Roman" w:hAnsi="Times New Roman" w:cs="Times New Roman"/>
          <w:sz w:val="24"/>
          <w:szCs w:val="24"/>
        </w:rPr>
        <w:t xml:space="preserve">О в 1-4 классах, ФГОС ООО в 5-9 классах, ФГОС </w:t>
      </w:r>
      <w:r w:rsidRPr="00F97C8B">
        <w:rPr>
          <w:rFonts w:ascii="Times New Roman" w:hAnsi="Times New Roman" w:cs="Times New Roman"/>
          <w:sz w:val="24"/>
          <w:szCs w:val="24"/>
        </w:rPr>
        <w:t>СОО</w:t>
      </w:r>
      <w:r w:rsidR="003639D7" w:rsidRPr="00F97C8B">
        <w:rPr>
          <w:rFonts w:ascii="Times New Roman" w:hAnsi="Times New Roman" w:cs="Times New Roman"/>
          <w:sz w:val="24"/>
          <w:szCs w:val="24"/>
        </w:rPr>
        <w:t xml:space="preserve"> в 10-11 классах</w:t>
      </w:r>
      <w:r w:rsidRPr="00F97C8B">
        <w:rPr>
          <w:rFonts w:ascii="Times New Roman" w:hAnsi="Times New Roman" w:cs="Times New Roman"/>
          <w:sz w:val="24"/>
          <w:szCs w:val="24"/>
        </w:rPr>
        <w:t>.</w:t>
      </w:r>
    </w:p>
    <w:p w:rsidR="00BD2DE9" w:rsidRPr="00F97C8B" w:rsidRDefault="00BD2DE9" w:rsidP="00F97C8B">
      <w:pPr>
        <w:spacing w:line="240" w:lineRule="auto"/>
        <w:ind w:firstLine="360"/>
        <w:jc w:val="both"/>
        <w:rPr>
          <w:rFonts w:ascii="Times New Roman" w:hAnsi="Times New Roman" w:cs="Times New Roman"/>
          <w:sz w:val="24"/>
          <w:szCs w:val="24"/>
        </w:rPr>
      </w:pPr>
      <w:r w:rsidRPr="00F97C8B">
        <w:rPr>
          <w:rFonts w:ascii="Times New Roman" w:hAnsi="Times New Roman" w:cs="Times New Roman"/>
          <w:sz w:val="24"/>
          <w:szCs w:val="24"/>
        </w:rPr>
        <w:t xml:space="preserve">В текущем учебном году в школе - интернате </w:t>
      </w:r>
      <w:r w:rsidR="003639D7" w:rsidRPr="00F97C8B">
        <w:rPr>
          <w:rFonts w:ascii="Times New Roman" w:hAnsi="Times New Roman" w:cs="Times New Roman"/>
          <w:sz w:val="24"/>
          <w:szCs w:val="24"/>
        </w:rPr>
        <w:t>17</w:t>
      </w:r>
      <w:r w:rsidRPr="00F97C8B">
        <w:rPr>
          <w:rFonts w:ascii="Times New Roman" w:hAnsi="Times New Roman" w:cs="Times New Roman"/>
          <w:sz w:val="24"/>
          <w:szCs w:val="24"/>
        </w:rPr>
        <w:t xml:space="preserve"> классов- комплектов:</w:t>
      </w:r>
    </w:p>
    <w:tbl>
      <w:tblPr>
        <w:tblW w:w="0" w:type="auto"/>
        <w:tblLook w:val="04A0"/>
      </w:tblPr>
      <w:tblGrid>
        <w:gridCol w:w="2392"/>
        <w:gridCol w:w="2393"/>
        <w:gridCol w:w="2393"/>
        <w:gridCol w:w="2393"/>
      </w:tblGrid>
      <w:tr w:rsidR="00BD2DE9" w:rsidRPr="00F97C8B" w:rsidTr="003639D7">
        <w:tc>
          <w:tcPr>
            <w:tcW w:w="2392"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1-4 классы</w:t>
            </w:r>
          </w:p>
        </w:tc>
        <w:tc>
          <w:tcPr>
            <w:tcW w:w="2393"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5- 9 классы</w:t>
            </w:r>
          </w:p>
        </w:tc>
        <w:tc>
          <w:tcPr>
            <w:tcW w:w="2393"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10-11 классы</w:t>
            </w:r>
          </w:p>
        </w:tc>
        <w:tc>
          <w:tcPr>
            <w:tcW w:w="2393"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Итого</w:t>
            </w:r>
          </w:p>
        </w:tc>
      </w:tr>
      <w:tr w:rsidR="00BD2DE9" w:rsidRPr="00F97C8B" w:rsidTr="003639D7">
        <w:tc>
          <w:tcPr>
            <w:tcW w:w="2392"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4</w:t>
            </w:r>
          </w:p>
        </w:tc>
        <w:tc>
          <w:tcPr>
            <w:tcW w:w="2393"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11</w:t>
            </w:r>
          </w:p>
        </w:tc>
        <w:tc>
          <w:tcPr>
            <w:tcW w:w="2393"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2</w:t>
            </w:r>
          </w:p>
        </w:tc>
        <w:tc>
          <w:tcPr>
            <w:tcW w:w="2393"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17</w:t>
            </w:r>
          </w:p>
        </w:tc>
      </w:tr>
    </w:tbl>
    <w:p w:rsidR="003E2A38" w:rsidRPr="00F97C8B" w:rsidRDefault="003E2A38" w:rsidP="00F97C8B">
      <w:pPr>
        <w:pStyle w:val="ab"/>
        <w:jc w:val="both"/>
        <w:rPr>
          <w:rFonts w:ascii="Times New Roman" w:hAnsi="Times New Roman" w:cs="Times New Roman"/>
          <w:b/>
          <w:sz w:val="24"/>
          <w:szCs w:val="24"/>
          <w:lang w:eastAsia="ru-RU"/>
        </w:rPr>
      </w:pPr>
    </w:p>
    <w:p w:rsidR="003E2A38" w:rsidRPr="009E3872" w:rsidRDefault="00BD2DE9" w:rsidP="0007339A">
      <w:pPr>
        <w:pStyle w:val="ab"/>
        <w:jc w:val="center"/>
        <w:rPr>
          <w:rFonts w:ascii="Times New Roman" w:hAnsi="Times New Roman" w:cs="Times New Roman"/>
          <w:b/>
          <w:sz w:val="24"/>
          <w:szCs w:val="24"/>
          <w:lang w:eastAsia="ru-RU"/>
        </w:rPr>
      </w:pPr>
      <w:r w:rsidRPr="009E3872">
        <w:rPr>
          <w:rFonts w:ascii="Times New Roman" w:hAnsi="Times New Roman" w:cs="Times New Roman"/>
          <w:b/>
          <w:sz w:val="24"/>
          <w:szCs w:val="24"/>
          <w:lang w:eastAsia="ru-RU"/>
        </w:rPr>
        <w:t>Воспитательная работа</w:t>
      </w:r>
    </w:p>
    <w:p w:rsidR="003E2A38" w:rsidRPr="009E3872" w:rsidRDefault="003E2A38" w:rsidP="009E3872">
      <w:pPr>
        <w:spacing w:after="0" w:line="240" w:lineRule="auto"/>
        <w:ind w:firstLine="708"/>
        <w:jc w:val="both"/>
        <w:rPr>
          <w:rFonts w:ascii="Times New Roman" w:hAnsi="Times New Roman" w:cs="Times New Roman"/>
          <w:sz w:val="24"/>
          <w:szCs w:val="24"/>
        </w:rPr>
      </w:pPr>
      <w:r w:rsidRPr="009E3872">
        <w:rPr>
          <w:rFonts w:ascii="Times New Roman" w:hAnsi="Times New Roman" w:cs="Times New Roman"/>
          <w:sz w:val="24"/>
          <w:szCs w:val="24"/>
        </w:rPr>
        <w:t xml:space="preserve">Воспитательная работа осуществляется через содержание образование, внеклассную и внешкольную педагогическую работу. Цель воспитательной работы МКОУ ТСШ-И: создание условий, способствующих развитию интеллектуальных, творческих,  личностных  качеств учащихся, их социализации и адаптации в обществе. Что должно обеспечить достижение учащимися личностных результатов: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3E2A38" w:rsidRPr="009E3872" w:rsidRDefault="003E2A38" w:rsidP="009E3872">
      <w:pPr>
        <w:suppressAutoHyphens/>
        <w:spacing w:after="0" w:line="240" w:lineRule="auto"/>
        <w:ind w:firstLine="567"/>
        <w:jc w:val="both"/>
        <w:rPr>
          <w:rFonts w:ascii="Times New Roman" w:hAnsi="Times New Roman" w:cs="Times New Roman"/>
          <w:sz w:val="24"/>
          <w:szCs w:val="24"/>
        </w:rPr>
      </w:pPr>
      <w:r w:rsidRPr="009E3872">
        <w:rPr>
          <w:rFonts w:ascii="Times New Roman" w:hAnsi="Times New Roman" w:cs="Times New Roman"/>
          <w:sz w:val="24"/>
          <w:szCs w:val="24"/>
        </w:rPr>
        <w:t>В своей воспитательной деятельности школа руководствуется Конституцией Российской Федерации, законом Российской Федерации «Об образовании», Уставом школы, Образовательной программой МКОУ ТСШ-И, программой воспитания,  планом воспитательной работы школы на 2021/2022 учебный год.</w:t>
      </w:r>
    </w:p>
    <w:p w:rsidR="003E2A38" w:rsidRPr="009E3872" w:rsidRDefault="003E2A38" w:rsidP="009E3872">
      <w:pPr>
        <w:suppressAutoHyphens/>
        <w:spacing w:after="0" w:line="240" w:lineRule="auto"/>
        <w:ind w:firstLine="567"/>
        <w:jc w:val="both"/>
        <w:rPr>
          <w:rFonts w:ascii="Times New Roman" w:hAnsi="Times New Roman" w:cs="Times New Roman"/>
          <w:sz w:val="24"/>
          <w:szCs w:val="24"/>
        </w:rPr>
      </w:pPr>
      <w:r w:rsidRPr="009E3872">
        <w:rPr>
          <w:rFonts w:ascii="Times New Roman" w:hAnsi="Times New Roman" w:cs="Times New Roman"/>
          <w:sz w:val="24"/>
          <w:szCs w:val="24"/>
        </w:rPr>
        <w:t>В школе имеются локальные акты, определяющие принципы воспитательной деятельности:</w:t>
      </w:r>
    </w:p>
    <w:p w:rsidR="003E2A38" w:rsidRPr="009E3872" w:rsidRDefault="003E2A38" w:rsidP="009E3872">
      <w:pPr>
        <w:numPr>
          <w:ilvl w:val="0"/>
          <w:numId w:val="15"/>
        </w:numPr>
        <w:suppressAutoHyphens/>
        <w:spacing w:after="0" w:line="240" w:lineRule="auto"/>
        <w:jc w:val="both"/>
        <w:rPr>
          <w:rFonts w:ascii="Times New Roman" w:hAnsi="Times New Roman" w:cs="Times New Roman"/>
          <w:sz w:val="24"/>
          <w:szCs w:val="24"/>
        </w:rPr>
      </w:pPr>
      <w:r w:rsidRPr="009E3872">
        <w:rPr>
          <w:rFonts w:ascii="Times New Roman" w:hAnsi="Times New Roman" w:cs="Times New Roman"/>
          <w:sz w:val="24"/>
          <w:szCs w:val="24"/>
        </w:rPr>
        <w:t>Положение о методическом объединении классных руководителей;</w:t>
      </w:r>
    </w:p>
    <w:p w:rsidR="003E2A38" w:rsidRPr="009E3872" w:rsidRDefault="003E2A38" w:rsidP="009E3872">
      <w:pPr>
        <w:numPr>
          <w:ilvl w:val="0"/>
          <w:numId w:val="15"/>
        </w:numPr>
        <w:suppressAutoHyphens/>
        <w:spacing w:after="0" w:line="240" w:lineRule="auto"/>
        <w:jc w:val="both"/>
        <w:rPr>
          <w:rFonts w:ascii="Times New Roman" w:hAnsi="Times New Roman" w:cs="Times New Roman"/>
          <w:sz w:val="24"/>
          <w:szCs w:val="24"/>
        </w:rPr>
      </w:pPr>
      <w:r w:rsidRPr="009E3872">
        <w:rPr>
          <w:rFonts w:ascii="Times New Roman" w:hAnsi="Times New Roman" w:cs="Times New Roman"/>
          <w:sz w:val="24"/>
          <w:szCs w:val="24"/>
        </w:rPr>
        <w:t>Положение о классном руководителе;</w:t>
      </w:r>
    </w:p>
    <w:p w:rsidR="003E2A38" w:rsidRPr="009E3872" w:rsidRDefault="003E2A38" w:rsidP="009E3872">
      <w:pPr>
        <w:numPr>
          <w:ilvl w:val="0"/>
          <w:numId w:val="15"/>
        </w:numPr>
        <w:suppressAutoHyphens/>
        <w:spacing w:after="0" w:line="240" w:lineRule="auto"/>
        <w:jc w:val="both"/>
        <w:rPr>
          <w:rFonts w:ascii="Times New Roman" w:hAnsi="Times New Roman" w:cs="Times New Roman"/>
          <w:sz w:val="24"/>
          <w:szCs w:val="24"/>
        </w:rPr>
      </w:pPr>
      <w:r w:rsidRPr="009E3872">
        <w:rPr>
          <w:rFonts w:ascii="Times New Roman" w:hAnsi="Times New Roman" w:cs="Times New Roman"/>
          <w:sz w:val="24"/>
          <w:szCs w:val="24"/>
        </w:rPr>
        <w:t>Положение о Совете профилактики правонарушений обучающихся;</w:t>
      </w:r>
    </w:p>
    <w:p w:rsidR="003E2A38" w:rsidRPr="009E3872" w:rsidRDefault="003E2A38" w:rsidP="009E3872">
      <w:pPr>
        <w:numPr>
          <w:ilvl w:val="0"/>
          <w:numId w:val="15"/>
        </w:numPr>
        <w:suppressAutoHyphens/>
        <w:spacing w:after="0" w:line="240" w:lineRule="auto"/>
        <w:jc w:val="both"/>
        <w:rPr>
          <w:rFonts w:ascii="Times New Roman" w:hAnsi="Times New Roman" w:cs="Times New Roman"/>
          <w:sz w:val="24"/>
          <w:szCs w:val="24"/>
        </w:rPr>
      </w:pPr>
      <w:r w:rsidRPr="009E3872">
        <w:rPr>
          <w:rFonts w:ascii="Times New Roman" w:hAnsi="Times New Roman" w:cs="Times New Roman"/>
          <w:sz w:val="24"/>
          <w:szCs w:val="24"/>
        </w:rPr>
        <w:t>Положение о родительском комитете;</w:t>
      </w:r>
    </w:p>
    <w:p w:rsidR="003E2A38" w:rsidRPr="009E3872" w:rsidRDefault="003E2A38" w:rsidP="009E3872">
      <w:pPr>
        <w:numPr>
          <w:ilvl w:val="0"/>
          <w:numId w:val="15"/>
        </w:numPr>
        <w:suppressAutoHyphens/>
        <w:spacing w:after="0" w:line="240" w:lineRule="auto"/>
        <w:jc w:val="both"/>
        <w:rPr>
          <w:rFonts w:ascii="Times New Roman" w:hAnsi="Times New Roman" w:cs="Times New Roman"/>
          <w:sz w:val="24"/>
          <w:szCs w:val="24"/>
        </w:rPr>
      </w:pPr>
      <w:r w:rsidRPr="009E3872">
        <w:rPr>
          <w:rFonts w:ascii="Times New Roman" w:hAnsi="Times New Roman" w:cs="Times New Roman"/>
          <w:sz w:val="24"/>
          <w:szCs w:val="24"/>
        </w:rPr>
        <w:t>Положение об организации внеурочной деятельности обучающихся.</w:t>
      </w:r>
    </w:p>
    <w:p w:rsidR="003E2A38" w:rsidRPr="009E3872" w:rsidRDefault="003E2A38"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Нормативно - правовыми документами, регулирующими воспитательную работу в школе в целом, являлись:</w:t>
      </w:r>
    </w:p>
    <w:p w:rsidR="003E2A38" w:rsidRPr="009E3872" w:rsidRDefault="003E2A38" w:rsidP="009E3872">
      <w:pPr>
        <w:suppressAutoHyphens/>
        <w:spacing w:after="0" w:line="240" w:lineRule="auto"/>
        <w:jc w:val="both"/>
        <w:rPr>
          <w:rFonts w:ascii="Times New Roman" w:hAnsi="Times New Roman" w:cs="Times New Roman"/>
          <w:sz w:val="24"/>
          <w:szCs w:val="24"/>
        </w:rPr>
      </w:pPr>
      <w:r w:rsidRPr="009E3872">
        <w:rPr>
          <w:rFonts w:ascii="Times New Roman" w:hAnsi="Times New Roman" w:cs="Times New Roman"/>
          <w:sz w:val="24"/>
          <w:szCs w:val="24"/>
        </w:rPr>
        <w:t xml:space="preserve">     -        Программа воспитания на 2021-2025 учебный год;</w:t>
      </w:r>
    </w:p>
    <w:p w:rsidR="003E2A38" w:rsidRPr="009E3872" w:rsidRDefault="003E2A38" w:rsidP="009E3872">
      <w:pPr>
        <w:numPr>
          <w:ilvl w:val="0"/>
          <w:numId w:val="16"/>
        </w:numPr>
        <w:tabs>
          <w:tab w:val="clear" w:pos="360"/>
          <w:tab w:val="num" w:pos="851"/>
        </w:tabs>
        <w:suppressAutoHyphens/>
        <w:spacing w:after="0" w:line="240" w:lineRule="auto"/>
        <w:ind w:left="851" w:hanging="567"/>
        <w:jc w:val="both"/>
        <w:rPr>
          <w:rFonts w:ascii="Times New Roman" w:hAnsi="Times New Roman" w:cs="Times New Roman"/>
          <w:sz w:val="24"/>
          <w:szCs w:val="24"/>
        </w:rPr>
      </w:pPr>
      <w:r w:rsidRPr="009E3872">
        <w:rPr>
          <w:rFonts w:ascii="Times New Roman" w:hAnsi="Times New Roman" w:cs="Times New Roman"/>
          <w:sz w:val="24"/>
          <w:szCs w:val="24"/>
        </w:rPr>
        <w:t>План работы школы на 2021/2022 учебный год;</w:t>
      </w:r>
    </w:p>
    <w:p w:rsidR="003E2A38" w:rsidRPr="009E3872" w:rsidRDefault="003E2A38" w:rsidP="009E3872">
      <w:pPr>
        <w:numPr>
          <w:ilvl w:val="0"/>
          <w:numId w:val="16"/>
        </w:numPr>
        <w:tabs>
          <w:tab w:val="clear" w:pos="360"/>
          <w:tab w:val="num" w:pos="851"/>
        </w:tabs>
        <w:suppressAutoHyphens/>
        <w:spacing w:after="0" w:line="240" w:lineRule="auto"/>
        <w:ind w:left="851" w:hanging="567"/>
        <w:jc w:val="both"/>
        <w:rPr>
          <w:rFonts w:ascii="Times New Roman" w:hAnsi="Times New Roman" w:cs="Times New Roman"/>
          <w:sz w:val="24"/>
          <w:szCs w:val="24"/>
        </w:rPr>
      </w:pPr>
      <w:r w:rsidRPr="009E3872">
        <w:rPr>
          <w:rFonts w:ascii="Times New Roman" w:hAnsi="Times New Roman" w:cs="Times New Roman"/>
          <w:sz w:val="24"/>
          <w:szCs w:val="24"/>
        </w:rPr>
        <w:t>План воспитательной работы на 2021/2022 учебный год;</w:t>
      </w:r>
    </w:p>
    <w:p w:rsidR="003E2A38" w:rsidRPr="009E3872" w:rsidRDefault="003E2A38" w:rsidP="009E3872">
      <w:pPr>
        <w:suppressAutoHyphens/>
        <w:spacing w:after="0" w:line="240" w:lineRule="auto"/>
        <w:ind w:left="851"/>
        <w:jc w:val="both"/>
        <w:rPr>
          <w:rFonts w:ascii="Times New Roman" w:hAnsi="Times New Roman" w:cs="Times New Roman"/>
          <w:sz w:val="24"/>
          <w:szCs w:val="24"/>
        </w:rPr>
      </w:pPr>
      <w:r w:rsidRPr="009E3872">
        <w:rPr>
          <w:rFonts w:ascii="Times New Roman" w:hAnsi="Times New Roman" w:cs="Times New Roman"/>
          <w:sz w:val="24"/>
          <w:szCs w:val="24"/>
        </w:rPr>
        <w:t>Планы (программы) воспитательной работы классных руководителей.</w:t>
      </w:r>
    </w:p>
    <w:p w:rsidR="003E2A38" w:rsidRPr="009E3872" w:rsidRDefault="003E2A38"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Анализ развития классных коллективов за 2021/2022 учебный год показал, что в целом работа классных руководителей способствует решению воспитательных задач, развитию инициативы и самоуправления обучающихся.</w:t>
      </w:r>
    </w:p>
    <w:p w:rsidR="003E2A38" w:rsidRPr="009E3872" w:rsidRDefault="003E2A38"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Наряду с планами воспитательной работы классными руководителями составляются социальные паспорта классов, в которых отражены следующие данные: социально - демографические условия, материальное положение, образование родителей, социальная сфера, в которой проживает семья обучающегося, а также данные обучающихся так называемой «группы риска». Планы классные руководители составляют по приоритетным направлениям воспитательной системы школы: я - гражданин, интеллект, досуг, семья, здоровье.</w:t>
      </w:r>
    </w:p>
    <w:p w:rsidR="003E2A38" w:rsidRPr="009E3872" w:rsidRDefault="003E2A38"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xml:space="preserve">Анализируя деятельность классных руководителей, следует отметить, что основными формами работы с классным коллективом являются беседы, совместные праздники с родителями (законными представителями),   экскурсии и посещение </w:t>
      </w:r>
      <w:r w:rsidRPr="009E3872">
        <w:rPr>
          <w:rFonts w:ascii="Times New Roman" w:hAnsi="Times New Roman" w:cs="Times New Roman"/>
          <w:sz w:val="24"/>
          <w:szCs w:val="24"/>
        </w:rPr>
        <w:lastRenderedPageBreak/>
        <w:t>библиотеки и музея. Большую возможность изучения личности ученика представляет классные часы, совместные выездные экскурсии. В этом учебном году классными руководителями проводились классные часы, на которых обсуждались заранее запланированные темы и решались вопросы, требующие немедленного вмешательства, а также встречи с интересными людьми (инспекторами полиции, сотрудниками МЧС, работниками центра занятости). Кроме того, на классных часах рассматривались темы по профилактике употребления ПАВ, ЗОЖ, формированию законопослушного поведения.</w:t>
      </w:r>
    </w:p>
    <w:p w:rsidR="003E2A38" w:rsidRPr="009E3872" w:rsidRDefault="003E2A38"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xml:space="preserve"> При участии социального педагога проводились заседания: «Инновационные формы ВР», «Антикоррупционная политика государства в системе образования», «Работа с детьми группы риска и асоциальными семьями»,«Самоуправление в классном коллективе», «Безопасность детей в Интернете: проблемы и пути решения», «Профилактика вредных привычек. Духовные традиции   семьи», «Профилактика суицидальных попыток и мониторинг завершенных суицидов среди детей и подростков в ОУ», «Техника безопасности в учебное и </w:t>
      </w:r>
      <w:proofErr w:type="spellStart"/>
      <w:r w:rsidRPr="009E3872">
        <w:rPr>
          <w:rFonts w:ascii="Times New Roman" w:hAnsi="Times New Roman" w:cs="Times New Roman"/>
          <w:sz w:val="24"/>
          <w:szCs w:val="24"/>
        </w:rPr>
        <w:t>внеучебное</w:t>
      </w:r>
      <w:proofErr w:type="spellEnd"/>
      <w:r w:rsidRPr="009E3872">
        <w:rPr>
          <w:rFonts w:ascii="Times New Roman" w:hAnsi="Times New Roman" w:cs="Times New Roman"/>
          <w:sz w:val="24"/>
          <w:szCs w:val="24"/>
        </w:rPr>
        <w:t xml:space="preserve"> время».</w:t>
      </w:r>
    </w:p>
    <w:p w:rsidR="003E2A38" w:rsidRPr="009E3872" w:rsidRDefault="003E2A38"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В воспитательной работе нельзя обойтись без активного сотрудничества с родителями (законными представителями), без использования ценностей семейного воспитания. Без участия родителей (законных представителей) в школе не обходятся такие праздники, как: «День знаний», «День матери», «Прощай начальная школа!», «Последний звонок», «Выпускной вечер». Эти праздники стали традицией, так как способствует связи ученик - учитель - родители. В 2021/2022 учебном году систематически проводились общешкольные тематические родительские собрания с участием специалистов ПДН, КДН и ЗП, родительские собрания в форме онлайн. Но в целом работа с родителями (законными представителями) требует более активного сотрудничества и взаимодействия, новых форм работы. Это необходимо учитывать при планировании в следующем учебном году.</w:t>
      </w:r>
    </w:p>
    <w:p w:rsidR="003E2A38" w:rsidRPr="009E3872" w:rsidRDefault="003E2A38" w:rsidP="009E3872">
      <w:pPr>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В школе действует ученическое самоуправление. Совет старшеклассников является представительным органом самоуправления обучающихся. Под самоуправлением понимается широкое участие обучающихся в решении задач совершенствования учебно-воспитательного процесса, организации досуга обучающихся и других видов школьной деятельности. Президентом школы является Чернявская Карина, обучающаяся 11  класса. Совет старшеклассников способствует созданию сознательной дисциплины, культуры поведения обучающихся в школе и вне её, выполнению всеми школьниками Устава образовательного учреждения, Правил внутреннего распорядка школы, единых педагогических требований, защите прав обучающихся. В основе работы лежит программа деятельности по нескольким направлениям: гражданско-правовое, патриотическое, спортивно-оздоровительное, экологическое, волонтерское, культурно-развлекательное. В этом учебном году обучающиеся активнее участвовали в принятии важных решений школьной жизни, помогали в проведении мероприятий, соревнований, дежурства по школе и т. п.</w:t>
      </w:r>
    </w:p>
    <w:p w:rsidR="003E2A38" w:rsidRPr="009E3872" w:rsidRDefault="003E2A38"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В нашей школе создано первичное отделение РДШ (Российское движение школьников).Ребята приняли активное участие в организации проектах и конкурсах Российского движения школьников. Оформлен стенд. Вся информация о школьных событиях ежедневно передается по школьному радио. Продолжается выпуск школьной газеты «Такты ин»</w:t>
      </w:r>
    </w:p>
    <w:p w:rsidR="003E2A38" w:rsidRPr="009E3872" w:rsidRDefault="003E2A38" w:rsidP="009E3872">
      <w:pPr>
        <w:spacing w:after="0" w:line="240" w:lineRule="auto"/>
        <w:ind w:firstLine="708"/>
        <w:jc w:val="both"/>
        <w:rPr>
          <w:rFonts w:ascii="Times New Roman" w:eastAsia="Times New Roman" w:hAnsi="Times New Roman" w:cs="Times New Roman"/>
          <w:b/>
          <w:bCs/>
          <w:sz w:val="28"/>
          <w:szCs w:val="28"/>
          <w:u w:val="single"/>
        </w:rPr>
      </w:pPr>
      <w:r w:rsidRPr="009E3872">
        <w:rPr>
          <w:rFonts w:ascii="Times New Roman" w:hAnsi="Times New Roman" w:cs="Times New Roman"/>
          <w:sz w:val="24"/>
          <w:szCs w:val="24"/>
        </w:rPr>
        <w:t xml:space="preserve">Большое внимание в школе уделяется </w:t>
      </w:r>
      <w:proofErr w:type="spellStart"/>
      <w:r w:rsidRPr="009E3872">
        <w:rPr>
          <w:rFonts w:ascii="Times New Roman" w:hAnsi="Times New Roman" w:cs="Times New Roman"/>
          <w:sz w:val="24"/>
          <w:szCs w:val="24"/>
        </w:rPr>
        <w:t>профориентационной</w:t>
      </w:r>
      <w:proofErr w:type="spellEnd"/>
      <w:r w:rsidRPr="009E3872">
        <w:rPr>
          <w:rFonts w:ascii="Times New Roman" w:hAnsi="Times New Roman" w:cs="Times New Roman"/>
          <w:sz w:val="24"/>
          <w:szCs w:val="24"/>
        </w:rPr>
        <w:t xml:space="preserve"> работе среди обучающихся 8-9 и 10-11 классов. Доброй традицией стало проведение тестирования. Ежегодно организуются встречи обучающихся и родителей с представителями медицинского техникума, Многопрофильного техникума. Обучающиеся посещали в этом году дни открытых дверей в данных учебных заведениях.</w:t>
      </w:r>
      <w:r w:rsidR="00B21A6E" w:rsidRPr="009E3872">
        <w:rPr>
          <w:rFonts w:ascii="Times New Roman" w:hAnsi="Times New Roman" w:cs="Times New Roman"/>
          <w:sz w:val="24"/>
          <w:szCs w:val="24"/>
        </w:rPr>
        <w:t xml:space="preserve">Учащиеся и педагоги школы приняли участие в ряде мероприятий, направленных на профессиональное самоопределение школьников: классные часы «Мир моих интересов», «Путь в профессию </w:t>
      </w:r>
      <w:r w:rsidR="00B21A6E" w:rsidRPr="009E3872">
        <w:rPr>
          <w:rFonts w:ascii="Times New Roman" w:hAnsi="Times New Roman" w:cs="Times New Roman"/>
          <w:sz w:val="24"/>
          <w:szCs w:val="24"/>
        </w:rPr>
        <w:lastRenderedPageBreak/>
        <w:t>начинается в школе», круглый стол  старшеклассников со студентами.  «Выбирая профессию, мы выбираем будущее!»</w:t>
      </w:r>
    </w:p>
    <w:p w:rsidR="003E2A38" w:rsidRPr="009E3872" w:rsidRDefault="003E2A38"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xml:space="preserve">Задачи воспитательной работы позволяли охватить всех учащихся школы, исходя из их склонностей и интересов, способствовали  всестороннему развитию личности каждого ребенка. </w:t>
      </w:r>
    </w:p>
    <w:p w:rsidR="006D19B0" w:rsidRPr="009E3872" w:rsidRDefault="003E2A38"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В течение 2021 года было проведено достаточное количество школьных мероприятий, в которых приняли участие большое количество обучающихся 1-11 классов.</w:t>
      </w:r>
    </w:p>
    <w:p w:rsidR="006D19B0" w:rsidRPr="009E3872" w:rsidRDefault="006D19B0" w:rsidP="009E3872">
      <w:pPr>
        <w:suppressAutoHyphens/>
        <w:spacing w:after="0" w:line="240" w:lineRule="auto"/>
        <w:ind w:firstLine="709"/>
        <w:jc w:val="both"/>
        <w:rPr>
          <w:rFonts w:ascii="Times New Roman" w:hAnsi="Times New Roman" w:cs="Times New Roman"/>
          <w:b/>
          <w:sz w:val="24"/>
          <w:szCs w:val="24"/>
        </w:rPr>
      </w:pPr>
      <w:r w:rsidRPr="009E3872">
        <w:rPr>
          <w:rFonts w:ascii="Times New Roman" w:hAnsi="Times New Roman" w:cs="Times New Roman"/>
          <w:b/>
          <w:sz w:val="24"/>
          <w:szCs w:val="24"/>
        </w:rPr>
        <w:t>Гражданско - патриотическое направление.</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По данному направлению в 2021 году пр</w:t>
      </w:r>
      <w:r w:rsidR="009E3872" w:rsidRPr="009E3872">
        <w:rPr>
          <w:rFonts w:ascii="Times New Roman" w:hAnsi="Times New Roman" w:cs="Times New Roman"/>
          <w:sz w:val="24"/>
          <w:szCs w:val="24"/>
        </w:rPr>
        <w:t>оводились следующие мероприятия:</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День героев Отчества;</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День Неизвестного солдата;</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-Участие в Дне призывника</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Участие в акции «Блокадный хлеб».</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Участие в легкоатлетической эстафете, посвященной 76-ой годовщине Победы в ВОВ;</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Митинг, онлайн «Бессмертный полк»  на День победы;</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Уроки Мужества;</w:t>
      </w:r>
    </w:p>
    <w:p w:rsidR="006D19B0" w:rsidRPr="009E3872" w:rsidRDefault="006D19B0" w:rsidP="009E3872">
      <w:pPr>
        <w:suppressAutoHyphens/>
        <w:spacing w:after="0" w:line="240" w:lineRule="auto"/>
        <w:ind w:firstLine="709"/>
        <w:jc w:val="both"/>
        <w:rPr>
          <w:rFonts w:ascii="Times New Roman" w:hAnsi="Times New Roman" w:cs="Times New Roman"/>
          <w:b/>
          <w:sz w:val="24"/>
          <w:szCs w:val="24"/>
        </w:rPr>
      </w:pPr>
      <w:r w:rsidRPr="009E3872">
        <w:rPr>
          <w:rFonts w:ascii="Times New Roman" w:hAnsi="Times New Roman" w:cs="Times New Roman"/>
          <w:b/>
          <w:sz w:val="24"/>
          <w:szCs w:val="24"/>
        </w:rPr>
        <w:t>Мероприятия, способствующие развитию читательского интереса:</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Участие в районной благотворительной акции «Добрые сказки спешат на помощь»;</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xml:space="preserve">- Участие в международном конкурсе на лучшее прочтение произведений А.Н. </w:t>
      </w:r>
      <w:proofErr w:type="spellStart"/>
      <w:r w:rsidRPr="009E3872">
        <w:rPr>
          <w:rFonts w:ascii="Times New Roman" w:hAnsi="Times New Roman" w:cs="Times New Roman"/>
          <w:sz w:val="24"/>
          <w:szCs w:val="24"/>
        </w:rPr>
        <w:t>Немтушкина</w:t>
      </w:r>
      <w:proofErr w:type="spellEnd"/>
      <w:r w:rsidRPr="009E3872">
        <w:rPr>
          <w:rFonts w:ascii="Times New Roman" w:hAnsi="Times New Roman" w:cs="Times New Roman"/>
          <w:sz w:val="24"/>
          <w:szCs w:val="24"/>
        </w:rPr>
        <w:t xml:space="preserve">, </w:t>
      </w:r>
      <w:proofErr w:type="spellStart"/>
      <w:r w:rsidRPr="009E3872">
        <w:rPr>
          <w:rFonts w:ascii="Times New Roman" w:hAnsi="Times New Roman" w:cs="Times New Roman"/>
          <w:sz w:val="24"/>
          <w:szCs w:val="24"/>
        </w:rPr>
        <w:t>Н.Оегир</w:t>
      </w:r>
      <w:proofErr w:type="spellEnd"/>
      <w:r w:rsidRPr="009E3872">
        <w:rPr>
          <w:rFonts w:ascii="Times New Roman" w:hAnsi="Times New Roman" w:cs="Times New Roman"/>
          <w:sz w:val="24"/>
          <w:szCs w:val="24"/>
        </w:rPr>
        <w:t>;</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Участие в районном  библиотечном конкурсе  рисунков и сочинений «Моя малая родина»;</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-Участие во Всероссийском конкурсе  «Живая классика».</w:t>
      </w:r>
    </w:p>
    <w:p w:rsidR="006D19B0" w:rsidRPr="009E3872" w:rsidRDefault="006D19B0" w:rsidP="009E3872">
      <w:pPr>
        <w:suppressAutoHyphens/>
        <w:spacing w:after="0" w:line="240" w:lineRule="auto"/>
        <w:ind w:firstLine="709"/>
        <w:jc w:val="both"/>
        <w:rPr>
          <w:rFonts w:ascii="Times New Roman" w:hAnsi="Times New Roman" w:cs="Times New Roman"/>
          <w:b/>
          <w:sz w:val="24"/>
          <w:szCs w:val="24"/>
        </w:rPr>
      </w:pPr>
      <w:r w:rsidRPr="009E3872">
        <w:rPr>
          <w:rFonts w:ascii="Times New Roman" w:hAnsi="Times New Roman" w:cs="Times New Roman"/>
          <w:b/>
          <w:sz w:val="24"/>
          <w:szCs w:val="24"/>
        </w:rPr>
        <w:t>Мероприятия спортивно-оздоровительной направленности:</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xml:space="preserve"> -Участие во Всероссийском конкурсе минутных видеороликов социальной направленности «Мы за жизнь» </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Недели здоровья;</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Сдача норм ГТО;</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Участие в районных спортивных соревнованиях  (волейбол, баскетбол);</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Конкурсы плакатов, беседы, классные часы, викторины по ЗОЖ;</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Участие в районных соревнованиях вольной борьбе, посвященному Дню защитника Отечества;</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Участие в районной и областной акции «За здоровый образ жизни»;</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Участие в конкурсе   плакатов антинаркотической направленности.</w:t>
      </w:r>
      <w:bookmarkStart w:id="0" w:name="_GoBack"/>
      <w:bookmarkEnd w:id="0"/>
    </w:p>
    <w:p w:rsidR="006D19B0" w:rsidRPr="009E3872" w:rsidRDefault="006D19B0" w:rsidP="009E3872">
      <w:pPr>
        <w:suppressAutoHyphens/>
        <w:spacing w:after="0" w:line="240" w:lineRule="auto"/>
        <w:ind w:firstLine="709"/>
        <w:jc w:val="center"/>
        <w:rPr>
          <w:rFonts w:ascii="Times New Roman" w:hAnsi="Times New Roman" w:cs="Times New Roman"/>
          <w:b/>
          <w:sz w:val="24"/>
          <w:szCs w:val="24"/>
        </w:rPr>
      </w:pPr>
      <w:r w:rsidRPr="009E3872">
        <w:rPr>
          <w:rFonts w:ascii="Times New Roman" w:hAnsi="Times New Roman" w:cs="Times New Roman"/>
          <w:b/>
          <w:sz w:val="24"/>
          <w:szCs w:val="24"/>
        </w:rPr>
        <w:t>Работа классных руководителей</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Главная работа по воспитанию обучающихся в школе отводится классным руководителям. Именно они должны создавать условия для реализации способностей детей и создавать благоприятный морально - психологический климат в коллективе. Они владеют широким арсеналом форм и способов организации воспитательного процесса в школе и классе.Классные руководители работали в течение года по своим воспитательным системам, в которых отражается деятельность по всем направлениям работы школы:</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работа с классным коллективом;</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индивидуальная работа с обучающимися;</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работа с родителями.</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Классные руководители ставили перед собой и решали следующие воспитательные задачи:</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работать над сплочением детского коллектива;</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воспитывать уважение к себе и окружающим;</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lastRenderedPageBreak/>
        <w:t>- создавать условия для саморазвития и самореализации личности обучающегося, его успешной социализации в обществе;</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формировать здоровый образ жизни;</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развивать ученическое самоуправление;</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совершенствовать систему семейного воспитания;</w:t>
      </w:r>
    </w:p>
    <w:p w:rsidR="006D19B0"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 повышать ответственность родителей за воспитание и обучение детей.</w:t>
      </w:r>
    </w:p>
    <w:p w:rsidR="003E2A38" w:rsidRPr="009E3872" w:rsidRDefault="006D19B0" w:rsidP="009E3872">
      <w:pPr>
        <w:suppressAutoHyphens/>
        <w:spacing w:after="0" w:line="240" w:lineRule="auto"/>
        <w:ind w:firstLine="709"/>
        <w:jc w:val="both"/>
        <w:rPr>
          <w:rFonts w:ascii="Times New Roman" w:hAnsi="Times New Roman" w:cs="Times New Roman"/>
          <w:sz w:val="24"/>
          <w:szCs w:val="24"/>
        </w:rPr>
      </w:pPr>
      <w:r w:rsidRPr="009E3872">
        <w:rPr>
          <w:rFonts w:ascii="Times New Roman" w:hAnsi="Times New Roman" w:cs="Times New Roman"/>
          <w:sz w:val="24"/>
          <w:szCs w:val="24"/>
        </w:rPr>
        <w:t>Хочется отметить хорошую работу классных руководителей с детьми «группы риска». Привлечение таких учащихся к активному участию в жизни класса и школы приводит к положительным результатам</w:t>
      </w:r>
    </w:p>
    <w:p w:rsidR="003E2A38" w:rsidRPr="009E3872" w:rsidRDefault="003E2A38" w:rsidP="009E3872">
      <w:pPr>
        <w:pStyle w:val="ab"/>
        <w:ind w:firstLine="708"/>
        <w:jc w:val="both"/>
        <w:rPr>
          <w:rFonts w:ascii="Times New Roman" w:eastAsiaTheme="minorEastAsia" w:hAnsi="Times New Roman" w:cs="Times New Roman"/>
          <w:b/>
          <w:sz w:val="24"/>
          <w:szCs w:val="24"/>
          <w:lang w:eastAsia="ru-RU"/>
        </w:rPr>
      </w:pPr>
      <w:r w:rsidRPr="009E3872">
        <w:rPr>
          <w:rFonts w:ascii="Times New Roman" w:eastAsiaTheme="minorEastAsia" w:hAnsi="Times New Roman" w:cs="Times New Roman"/>
          <w:b/>
          <w:sz w:val="24"/>
          <w:szCs w:val="24"/>
          <w:lang w:eastAsia="ru-RU"/>
        </w:rPr>
        <w:t>Анализ работы дополнительного образования за 2021 учебный год.</w:t>
      </w:r>
    </w:p>
    <w:p w:rsidR="003E2A38" w:rsidRPr="009E3872" w:rsidRDefault="003E2A38"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Дополнительное образование в  нашей школе решает не только главные задачи: обеспечение досуга детей и их творческое развитие, но позволяет создать условия для индивидуализации обучения, широко используя творческие и личностно-ориентированные методы обучения, благоприятного развития одарённых детей, способствуя их самореализации, адаптации детей в разновозрастных коллективах. Главное —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w:t>
      </w:r>
    </w:p>
    <w:p w:rsidR="003E2A38" w:rsidRPr="009E3872" w:rsidRDefault="003E2A38"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В школе реализуются следующие направления дополнительного образования:</w:t>
      </w:r>
    </w:p>
    <w:p w:rsidR="00AF082F" w:rsidRPr="009E3872" w:rsidRDefault="003E2A38" w:rsidP="009E3872">
      <w:pPr>
        <w:pStyle w:val="ab"/>
        <w:ind w:firstLine="709"/>
        <w:jc w:val="both"/>
        <w:rPr>
          <w:rFonts w:ascii="Times New Roman" w:eastAsiaTheme="minorEastAsia" w:hAnsi="Times New Roman" w:cs="Times New Roman"/>
          <w:b/>
          <w:sz w:val="24"/>
          <w:szCs w:val="24"/>
          <w:lang w:eastAsia="ru-RU"/>
        </w:rPr>
      </w:pPr>
      <w:r w:rsidRPr="009E3872">
        <w:rPr>
          <w:rFonts w:ascii="Times New Roman" w:eastAsiaTheme="minorEastAsia" w:hAnsi="Times New Roman" w:cs="Times New Roman"/>
          <w:b/>
          <w:sz w:val="24"/>
          <w:szCs w:val="24"/>
          <w:lang w:eastAsia="ru-RU"/>
        </w:rPr>
        <w:t>- художественно-эстетическое</w:t>
      </w:r>
      <w:r w:rsidR="00AF082F" w:rsidRPr="009E3872">
        <w:rPr>
          <w:rFonts w:ascii="Times New Roman" w:eastAsiaTheme="minorEastAsia" w:hAnsi="Times New Roman" w:cs="Times New Roman"/>
          <w:b/>
          <w:sz w:val="24"/>
          <w:szCs w:val="24"/>
          <w:lang w:eastAsia="ru-RU"/>
        </w:rPr>
        <w:t>:</w:t>
      </w:r>
    </w:p>
    <w:p w:rsidR="00AF082F" w:rsidRPr="009E3872" w:rsidRDefault="00AF082F"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1)</w:t>
      </w:r>
      <w:r w:rsidR="003E2A38" w:rsidRPr="009E3872">
        <w:rPr>
          <w:rFonts w:ascii="Times New Roman" w:eastAsiaTheme="minorEastAsia" w:hAnsi="Times New Roman" w:cs="Times New Roman"/>
          <w:sz w:val="24"/>
          <w:szCs w:val="24"/>
          <w:lang w:eastAsia="ru-RU"/>
        </w:rPr>
        <w:t>«Сувенирная мастерская</w:t>
      </w:r>
      <w:r w:rsidRPr="009E3872">
        <w:rPr>
          <w:rFonts w:ascii="Times New Roman" w:eastAsiaTheme="minorEastAsia" w:hAnsi="Times New Roman" w:cs="Times New Roman"/>
          <w:sz w:val="24"/>
          <w:szCs w:val="24"/>
          <w:lang w:eastAsia="ru-RU"/>
        </w:rPr>
        <w:t>», руководитель Мельникова К.О.;</w:t>
      </w:r>
    </w:p>
    <w:p w:rsidR="009E3872" w:rsidRPr="009E3872" w:rsidRDefault="007A3A2B"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2)</w:t>
      </w:r>
      <w:r w:rsidR="003E2A38" w:rsidRPr="009E3872">
        <w:rPr>
          <w:rFonts w:ascii="Times New Roman" w:eastAsiaTheme="minorEastAsia" w:hAnsi="Times New Roman" w:cs="Times New Roman"/>
          <w:sz w:val="24"/>
          <w:szCs w:val="24"/>
          <w:lang w:eastAsia="ru-RU"/>
        </w:rPr>
        <w:t>«Хореография», руководитель Христофорова Е.В.,</w:t>
      </w:r>
    </w:p>
    <w:p w:rsidR="003E2A38" w:rsidRPr="009E3872" w:rsidRDefault="009E3872"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3)</w:t>
      </w:r>
      <w:r w:rsidR="003E2A38" w:rsidRPr="009E3872">
        <w:rPr>
          <w:rFonts w:ascii="Times New Roman" w:eastAsiaTheme="minorEastAsia" w:hAnsi="Times New Roman" w:cs="Times New Roman"/>
          <w:sz w:val="24"/>
          <w:szCs w:val="24"/>
          <w:lang w:eastAsia="ru-RU"/>
        </w:rPr>
        <w:t xml:space="preserve">«Игра на гитаре», руководитель </w:t>
      </w:r>
      <w:proofErr w:type="spellStart"/>
      <w:r w:rsidR="003E2A38" w:rsidRPr="009E3872">
        <w:rPr>
          <w:rFonts w:ascii="Times New Roman" w:eastAsiaTheme="minorEastAsia" w:hAnsi="Times New Roman" w:cs="Times New Roman"/>
          <w:sz w:val="24"/>
          <w:szCs w:val="24"/>
          <w:lang w:eastAsia="ru-RU"/>
        </w:rPr>
        <w:t>Цветцых</w:t>
      </w:r>
      <w:proofErr w:type="spellEnd"/>
      <w:r w:rsidR="003E2A38" w:rsidRPr="009E3872">
        <w:rPr>
          <w:rFonts w:ascii="Times New Roman" w:eastAsiaTheme="minorEastAsia" w:hAnsi="Times New Roman" w:cs="Times New Roman"/>
          <w:sz w:val="24"/>
          <w:szCs w:val="24"/>
          <w:lang w:eastAsia="ru-RU"/>
        </w:rPr>
        <w:t xml:space="preserve"> Ю.А.;</w:t>
      </w:r>
    </w:p>
    <w:p w:rsidR="007A3A2B" w:rsidRPr="009E3872" w:rsidRDefault="009E3872"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4</w:t>
      </w:r>
      <w:r w:rsidR="007A3A2B" w:rsidRPr="009E3872">
        <w:rPr>
          <w:rFonts w:ascii="Times New Roman" w:eastAsiaTheme="minorEastAsia" w:hAnsi="Times New Roman" w:cs="Times New Roman"/>
          <w:sz w:val="24"/>
          <w:szCs w:val="24"/>
          <w:lang w:eastAsia="ru-RU"/>
        </w:rPr>
        <w:t>) «Школа ведущи</w:t>
      </w:r>
      <w:r w:rsidR="00342851">
        <w:rPr>
          <w:rFonts w:ascii="Times New Roman" w:eastAsiaTheme="minorEastAsia" w:hAnsi="Times New Roman" w:cs="Times New Roman"/>
          <w:sz w:val="24"/>
          <w:szCs w:val="24"/>
          <w:lang w:eastAsia="ru-RU"/>
        </w:rPr>
        <w:t>х», руководитель Филиппова А.А.</w:t>
      </w:r>
    </w:p>
    <w:p w:rsidR="008217BB" w:rsidRPr="009E3872" w:rsidRDefault="003E2A38" w:rsidP="009E3872">
      <w:pPr>
        <w:pStyle w:val="ab"/>
        <w:ind w:firstLine="709"/>
        <w:jc w:val="both"/>
        <w:rPr>
          <w:rFonts w:ascii="Times New Roman" w:eastAsiaTheme="minorEastAsia" w:hAnsi="Times New Roman" w:cs="Times New Roman"/>
          <w:b/>
          <w:sz w:val="24"/>
          <w:szCs w:val="24"/>
          <w:lang w:eastAsia="ru-RU"/>
        </w:rPr>
      </w:pPr>
      <w:r w:rsidRPr="009E3872">
        <w:rPr>
          <w:rFonts w:ascii="Times New Roman" w:eastAsiaTheme="minorEastAsia" w:hAnsi="Times New Roman" w:cs="Times New Roman"/>
          <w:b/>
          <w:sz w:val="24"/>
          <w:szCs w:val="24"/>
          <w:lang w:eastAsia="ru-RU"/>
        </w:rPr>
        <w:t>-спортивно-оздоровительное</w:t>
      </w:r>
      <w:r w:rsidR="008217BB" w:rsidRPr="009E3872">
        <w:rPr>
          <w:rFonts w:ascii="Times New Roman" w:eastAsiaTheme="minorEastAsia" w:hAnsi="Times New Roman" w:cs="Times New Roman"/>
          <w:b/>
          <w:sz w:val="24"/>
          <w:szCs w:val="24"/>
          <w:lang w:eastAsia="ru-RU"/>
        </w:rPr>
        <w:t>:</w:t>
      </w:r>
    </w:p>
    <w:p w:rsidR="003E2A38" w:rsidRPr="009E3872" w:rsidRDefault="008217BB"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1)</w:t>
      </w:r>
      <w:r w:rsidR="003E2A38" w:rsidRPr="009E3872">
        <w:rPr>
          <w:rFonts w:ascii="Times New Roman" w:eastAsiaTheme="minorEastAsia" w:hAnsi="Times New Roman" w:cs="Times New Roman"/>
          <w:sz w:val="24"/>
          <w:szCs w:val="24"/>
          <w:lang w:eastAsia="ru-RU"/>
        </w:rPr>
        <w:t xml:space="preserve"> ФСК, руководитель </w:t>
      </w:r>
      <w:proofErr w:type="spellStart"/>
      <w:r w:rsidR="003E2A38" w:rsidRPr="009E3872">
        <w:rPr>
          <w:rFonts w:ascii="Times New Roman" w:eastAsiaTheme="minorEastAsia" w:hAnsi="Times New Roman" w:cs="Times New Roman"/>
          <w:sz w:val="24"/>
          <w:szCs w:val="24"/>
          <w:lang w:eastAsia="ru-RU"/>
        </w:rPr>
        <w:t>Серчуков</w:t>
      </w:r>
      <w:proofErr w:type="spellEnd"/>
      <w:r w:rsidR="003E2A38" w:rsidRPr="009E3872">
        <w:rPr>
          <w:rFonts w:ascii="Times New Roman" w:eastAsiaTheme="minorEastAsia" w:hAnsi="Times New Roman" w:cs="Times New Roman"/>
          <w:sz w:val="24"/>
          <w:szCs w:val="24"/>
          <w:lang w:eastAsia="ru-RU"/>
        </w:rPr>
        <w:t xml:space="preserve"> А.А.;</w:t>
      </w:r>
    </w:p>
    <w:p w:rsidR="008217BB" w:rsidRPr="009E3872" w:rsidRDefault="008217BB"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2) «Спорт для всех», руководитель Черемухина Н.В.;</w:t>
      </w:r>
    </w:p>
    <w:p w:rsidR="008217BB" w:rsidRPr="009E3872" w:rsidRDefault="008217BB"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 xml:space="preserve">3) «От игры к спорту», руководитель </w:t>
      </w:r>
      <w:r w:rsidR="00342851">
        <w:rPr>
          <w:rFonts w:ascii="Times New Roman" w:eastAsiaTheme="minorEastAsia" w:hAnsi="Times New Roman" w:cs="Times New Roman"/>
          <w:sz w:val="24"/>
          <w:szCs w:val="24"/>
          <w:lang w:eastAsia="ru-RU"/>
        </w:rPr>
        <w:t>Агеев А.С.</w:t>
      </w:r>
    </w:p>
    <w:p w:rsidR="008217BB" w:rsidRPr="009E3872" w:rsidRDefault="003E2A38" w:rsidP="009E3872">
      <w:pPr>
        <w:pStyle w:val="ab"/>
        <w:ind w:firstLine="709"/>
        <w:jc w:val="both"/>
        <w:rPr>
          <w:rFonts w:ascii="Times New Roman" w:eastAsiaTheme="minorEastAsia" w:hAnsi="Times New Roman" w:cs="Times New Roman"/>
          <w:b/>
          <w:sz w:val="24"/>
          <w:szCs w:val="24"/>
          <w:lang w:eastAsia="ru-RU"/>
        </w:rPr>
      </w:pPr>
      <w:r w:rsidRPr="009E3872">
        <w:rPr>
          <w:rFonts w:ascii="Times New Roman" w:eastAsiaTheme="minorEastAsia" w:hAnsi="Times New Roman" w:cs="Times New Roman"/>
          <w:b/>
          <w:sz w:val="24"/>
          <w:szCs w:val="24"/>
          <w:lang w:eastAsia="ru-RU"/>
        </w:rPr>
        <w:t>- социальное</w:t>
      </w:r>
      <w:r w:rsidR="0007339A">
        <w:rPr>
          <w:rFonts w:ascii="Times New Roman" w:eastAsiaTheme="minorEastAsia" w:hAnsi="Times New Roman" w:cs="Times New Roman"/>
          <w:b/>
          <w:sz w:val="24"/>
          <w:szCs w:val="24"/>
          <w:lang w:eastAsia="ru-RU"/>
        </w:rPr>
        <w:t>:</w:t>
      </w:r>
    </w:p>
    <w:p w:rsidR="003E2A38" w:rsidRPr="009E3872" w:rsidRDefault="008217BB"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1)</w:t>
      </w:r>
      <w:r w:rsidR="003E2A38" w:rsidRPr="009E3872">
        <w:rPr>
          <w:rFonts w:ascii="Times New Roman" w:eastAsiaTheme="minorEastAsia" w:hAnsi="Times New Roman" w:cs="Times New Roman"/>
          <w:sz w:val="24"/>
          <w:szCs w:val="24"/>
          <w:lang w:eastAsia="ru-RU"/>
        </w:rPr>
        <w:t>«Шью сама», руководитель Балыкина Т.И.</w:t>
      </w:r>
    </w:p>
    <w:p w:rsidR="008217BB" w:rsidRPr="009E3872" w:rsidRDefault="003E2A38"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b/>
          <w:sz w:val="24"/>
          <w:szCs w:val="24"/>
          <w:lang w:eastAsia="ru-RU"/>
        </w:rPr>
        <w:t>-   патриотическое</w:t>
      </w:r>
      <w:r w:rsidR="0007339A">
        <w:rPr>
          <w:rFonts w:ascii="Times New Roman" w:eastAsiaTheme="minorEastAsia" w:hAnsi="Times New Roman" w:cs="Times New Roman"/>
          <w:b/>
          <w:sz w:val="24"/>
          <w:szCs w:val="24"/>
          <w:lang w:eastAsia="ru-RU"/>
        </w:rPr>
        <w:t>:</w:t>
      </w:r>
    </w:p>
    <w:p w:rsidR="003E2A38" w:rsidRPr="009E3872" w:rsidRDefault="008217BB"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1)</w:t>
      </w:r>
      <w:r w:rsidR="003E2A38" w:rsidRPr="009E3872">
        <w:rPr>
          <w:rFonts w:ascii="Times New Roman" w:eastAsiaTheme="minorEastAsia" w:hAnsi="Times New Roman" w:cs="Times New Roman"/>
          <w:sz w:val="24"/>
          <w:szCs w:val="24"/>
          <w:lang w:eastAsia="ru-RU"/>
        </w:rPr>
        <w:t xml:space="preserve">«Юнармеец», руководитель </w:t>
      </w:r>
      <w:proofErr w:type="spellStart"/>
      <w:r w:rsidR="003E2A38" w:rsidRPr="009E3872">
        <w:rPr>
          <w:rFonts w:ascii="Times New Roman" w:eastAsiaTheme="minorEastAsia" w:hAnsi="Times New Roman" w:cs="Times New Roman"/>
          <w:sz w:val="24"/>
          <w:szCs w:val="24"/>
          <w:lang w:eastAsia="ru-RU"/>
        </w:rPr>
        <w:t>Бурнаков</w:t>
      </w:r>
      <w:proofErr w:type="spellEnd"/>
      <w:r w:rsidR="003E2A38" w:rsidRPr="009E3872">
        <w:rPr>
          <w:rFonts w:ascii="Times New Roman" w:eastAsiaTheme="minorEastAsia" w:hAnsi="Times New Roman" w:cs="Times New Roman"/>
          <w:sz w:val="24"/>
          <w:szCs w:val="24"/>
          <w:lang w:eastAsia="ru-RU"/>
        </w:rPr>
        <w:t xml:space="preserve"> Э.Г.</w:t>
      </w:r>
    </w:p>
    <w:p w:rsidR="003E2A38" w:rsidRPr="009E3872" w:rsidRDefault="003E2A38"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На занятиях преподаватели дополнительного образования используют современные образовательные технологии, которые отражены в принципах: индивидуальности, доступности, преемственности, результативности.</w:t>
      </w:r>
    </w:p>
    <w:p w:rsidR="003E2A38" w:rsidRPr="009E3872" w:rsidRDefault="003E2A38"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 xml:space="preserve">Программы дополнительного образования созданы в целях конкретизации содержания образовательного стандарта с учетом </w:t>
      </w:r>
      <w:proofErr w:type="spellStart"/>
      <w:r w:rsidRPr="009E3872">
        <w:rPr>
          <w:rFonts w:ascii="Times New Roman" w:eastAsiaTheme="minorEastAsia" w:hAnsi="Times New Roman" w:cs="Times New Roman"/>
          <w:sz w:val="24"/>
          <w:szCs w:val="24"/>
          <w:lang w:eastAsia="ru-RU"/>
        </w:rPr>
        <w:t>межпредметных</w:t>
      </w:r>
      <w:proofErr w:type="spellEnd"/>
      <w:r w:rsidRPr="009E3872">
        <w:rPr>
          <w:rFonts w:ascii="Times New Roman" w:eastAsiaTheme="minorEastAsia" w:hAnsi="Times New Roman" w:cs="Times New Roman"/>
          <w:sz w:val="24"/>
          <w:szCs w:val="24"/>
          <w:lang w:eastAsia="ru-RU"/>
        </w:rPr>
        <w:t xml:space="preserve"> и </w:t>
      </w:r>
      <w:proofErr w:type="spellStart"/>
      <w:r w:rsidRPr="009E3872">
        <w:rPr>
          <w:rFonts w:ascii="Times New Roman" w:eastAsiaTheme="minorEastAsia" w:hAnsi="Times New Roman" w:cs="Times New Roman"/>
          <w:sz w:val="24"/>
          <w:szCs w:val="24"/>
          <w:lang w:eastAsia="ru-RU"/>
        </w:rPr>
        <w:t>внутрипредметных</w:t>
      </w:r>
      <w:proofErr w:type="spellEnd"/>
      <w:r w:rsidRPr="009E3872">
        <w:rPr>
          <w:rFonts w:ascii="Times New Roman" w:eastAsiaTheme="minorEastAsia" w:hAnsi="Times New Roman" w:cs="Times New Roman"/>
          <w:sz w:val="24"/>
          <w:szCs w:val="24"/>
          <w:lang w:eastAsia="ru-RU"/>
        </w:rPr>
        <w:t xml:space="preserve"> связей, логики учебного процесса и возрастных особенностей школьников.</w:t>
      </w:r>
    </w:p>
    <w:p w:rsidR="003E2A38" w:rsidRPr="009E3872" w:rsidRDefault="003E2A38"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 xml:space="preserve">Занятия в группах ведутся строго по расписанию, расписание занятий объединений составляется с учетом наиболее благоприятного режима труда и отдыха детей, санитарно-гигиенических норм и возрастных особенностей детей, утверждено директором школы. Комплектование объединений по интересам организовано на добровольной основе (детей, родителей, педагогов), с учетом социального заказа. Все программы зарегистрированы в базе «Навигатор». Реализация программ происходит через организацию занятий во второй половине дня. Форму занятий педагог выбирает самостоятельно.  </w:t>
      </w:r>
    </w:p>
    <w:p w:rsidR="003E2A38" w:rsidRPr="009E3872" w:rsidRDefault="003E2A38"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Осуществлялся контроль над посещаемостью учащимися, кружков, спортивных секций. Необходимо отметить, что в большинстве объединений посещаемость была на хорошем уровне.</w:t>
      </w:r>
    </w:p>
    <w:p w:rsidR="003E2A38" w:rsidRPr="009E3872" w:rsidRDefault="003E2A38"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t>Дополнительное и общее образование становятся равноправными, взаимодополняющими друг друга компонентами, тем самым создаётся единое образовательное пространство, необходимое для полноценного личностного развития каждого ребёнка.</w:t>
      </w:r>
    </w:p>
    <w:p w:rsidR="003E2A38" w:rsidRPr="00F97C8B" w:rsidRDefault="003E2A38" w:rsidP="009E3872">
      <w:pPr>
        <w:pStyle w:val="ab"/>
        <w:ind w:firstLine="709"/>
        <w:jc w:val="both"/>
        <w:rPr>
          <w:rFonts w:ascii="Times New Roman" w:eastAsiaTheme="minorEastAsia" w:hAnsi="Times New Roman" w:cs="Times New Roman"/>
          <w:sz w:val="24"/>
          <w:szCs w:val="24"/>
          <w:lang w:eastAsia="ru-RU"/>
        </w:rPr>
      </w:pPr>
      <w:r w:rsidRPr="009E3872">
        <w:rPr>
          <w:rFonts w:ascii="Times New Roman" w:eastAsiaTheme="minorEastAsia" w:hAnsi="Times New Roman" w:cs="Times New Roman"/>
          <w:sz w:val="24"/>
          <w:szCs w:val="24"/>
          <w:lang w:eastAsia="ru-RU"/>
        </w:rPr>
        <w:lastRenderedPageBreak/>
        <w:t>Велась совместная работа педаго</w:t>
      </w:r>
      <w:r w:rsidR="007C4D49" w:rsidRPr="009E3872">
        <w:rPr>
          <w:rFonts w:ascii="Times New Roman" w:eastAsiaTheme="minorEastAsia" w:hAnsi="Times New Roman" w:cs="Times New Roman"/>
          <w:sz w:val="24"/>
          <w:szCs w:val="24"/>
          <w:lang w:eastAsia="ru-RU"/>
        </w:rPr>
        <w:t xml:space="preserve">гов дополнительного образования, </w:t>
      </w:r>
      <w:r w:rsidRPr="009E3872">
        <w:rPr>
          <w:rFonts w:ascii="Times New Roman" w:eastAsiaTheme="minorEastAsia" w:hAnsi="Times New Roman" w:cs="Times New Roman"/>
          <w:sz w:val="24"/>
          <w:szCs w:val="24"/>
          <w:lang w:eastAsia="ru-RU"/>
        </w:rPr>
        <w:t>социального педагога</w:t>
      </w:r>
      <w:r w:rsidR="007C4D49" w:rsidRPr="009E3872">
        <w:rPr>
          <w:rFonts w:ascii="Times New Roman" w:eastAsiaTheme="minorEastAsia" w:hAnsi="Times New Roman" w:cs="Times New Roman"/>
          <w:sz w:val="24"/>
          <w:szCs w:val="24"/>
          <w:lang w:eastAsia="ru-RU"/>
        </w:rPr>
        <w:t xml:space="preserve"> и психолога</w:t>
      </w:r>
      <w:r w:rsidRPr="009E3872">
        <w:rPr>
          <w:rFonts w:ascii="Times New Roman" w:eastAsiaTheme="minorEastAsia" w:hAnsi="Times New Roman" w:cs="Times New Roman"/>
          <w:sz w:val="24"/>
          <w:szCs w:val="24"/>
          <w:lang w:eastAsia="ru-RU"/>
        </w:rPr>
        <w:t xml:space="preserve"> по занятости во второй половине дня детей, состоящих на ВШУ.  В целом работа в 2021 учебном году была удовлетворительной. Мы постарались в полной мере удовлетворить потребности детей, предоставив объединения приоритетных направленностей. Итогом работы в течение всего прошедшего учебного года стало участие кружков в декаде дополнительного образования, в рамках которой проводились мастер-классы, открытые занятия, всевозможные выставки и отчетные концерты для родителей и учащихся.</w:t>
      </w:r>
    </w:p>
    <w:p w:rsidR="00BD2DE9" w:rsidRPr="00F97C8B" w:rsidRDefault="00BD2DE9" w:rsidP="00F97C8B">
      <w:pPr>
        <w:pStyle w:val="ac"/>
        <w:numPr>
          <w:ilvl w:val="0"/>
          <w:numId w:val="2"/>
        </w:numPr>
        <w:autoSpaceDE w:val="0"/>
        <w:autoSpaceDN w:val="0"/>
        <w:jc w:val="both"/>
        <w:rPr>
          <w:b/>
        </w:rPr>
      </w:pPr>
      <w:r w:rsidRPr="00F97C8B">
        <w:rPr>
          <w:b/>
        </w:rPr>
        <w:t>Содержание и качество подготовки обучающихся</w:t>
      </w:r>
    </w:p>
    <w:p w:rsidR="00BD2DE9" w:rsidRPr="00F97C8B" w:rsidRDefault="00BD2DE9" w:rsidP="00F97C8B">
      <w:pPr>
        <w:pStyle w:val="ac"/>
        <w:autoSpaceDE w:val="0"/>
        <w:autoSpaceDN w:val="0"/>
        <w:ind w:left="0" w:firstLine="709"/>
        <w:jc w:val="both"/>
      </w:pPr>
      <w:r w:rsidRPr="00F97C8B">
        <w:t>В нашей школе реализуются общеобразовательные программы: начального общего, основного общего, среднего общего образования, адаптированная образовательная программа начального, основного общего образования. Все программы образуют целостную систему, основанную на принципах непрерывности, преемственности, личностной ориентации участников образовательного процесса.</w:t>
      </w:r>
    </w:p>
    <w:p w:rsidR="00BD2DE9" w:rsidRPr="00F97C8B" w:rsidRDefault="00BD2DE9" w:rsidP="00F97C8B">
      <w:pPr>
        <w:pStyle w:val="ac"/>
        <w:autoSpaceDE w:val="0"/>
        <w:autoSpaceDN w:val="0"/>
        <w:ind w:left="0" w:firstLine="709"/>
        <w:jc w:val="both"/>
      </w:pPr>
      <w:r w:rsidRPr="00F97C8B">
        <w:t>Основными направлениями деятельности педагогического коллектива является: реализация образовательных стандартов, развитие системы поддержки одаренных детей, развитие методического уровня учителей, обеспечение условий для сохранения здоровья обучающихся.</w:t>
      </w:r>
    </w:p>
    <w:p w:rsidR="00BD2DE9" w:rsidRPr="00F97C8B" w:rsidRDefault="00184C03" w:rsidP="00F97C8B">
      <w:pPr>
        <w:pStyle w:val="ac"/>
        <w:autoSpaceDE w:val="0"/>
        <w:autoSpaceDN w:val="0"/>
        <w:ind w:left="0" w:firstLine="360"/>
        <w:jc w:val="both"/>
        <w:rPr>
          <w:b/>
        </w:rPr>
      </w:pPr>
      <w:r w:rsidRPr="00F97C8B">
        <w:rPr>
          <w:b/>
        </w:rPr>
        <w:t>Статистика показателей за 2018-2021</w:t>
      </w:r>
      <w:r w:rsidR="00BD2DE9" w:rsidRPr="00F97C8B">
        <w:rPr>
          <w:b/>
        </w:rPr>
        <w:t xml:space="preserve"> годы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5103"/>
        <w:gridCol w:w="1275"/>
        <w:gridCol w:w="1276"/>
        <w:gridCol w:w="1276"/>
      </w:tblGrid>
      <w:tr w:rsidR="00BD2DE9" w:rsidRPr="00F97C8B" w:rsidTr="003639D7">
        <w:tc>
          <w:tcPr>
            <w:tcW w:w="852" w:type="dxa"/>
          </w:tcPr>
          <w:p w:rsidR="00BD2DE9" w:rsidRPr="00F97C8B" w:rsidRDefault="00BD2DE9" w:rsidP="00F97C8B">
            <w:pPr>
              <w:pStyle w:val="ac"/>
              <w:autoSpaceDE w:val="0"/>
              <w:autoSpaceDN w:val="0"/>
              <w:ind w:left="0"/>
              <w:jc w:val="both"/>
            </w:pPr>
            <w:r w:rsidRPr="00F97C8B">
              <w:t>№</w:t>
            </w:r>
          </w:p>
        </w:tc>
        <w:tc>
          <w:tcPr>
            <w:tcW w:w="5103" w:type="dxa"/>
          </w:tcPr>
          <w:p w:rsidR="00BD2DE9" w:rsidRPr="00F97C8B" w:rsidRDefault="00BD2DE9" w:rsidP="00F97C8B">
            <w:pPr>
              <w:pStyle w:val="ac"/>
              <w:autoSpaceDE w:val="0"/>
              <w:autoSpaceDN w:val="0"/>
              <w:ind w:left="0"/>
              <w:jc w:val="both"/>
            </w:pPr>
            <w:r w:rsidRPr="00F97C8B">
              <w:t>Параметры статистики</w:t>
            </w:r>
          </w:p>
        </w:tc>
        <w:tc>
          <w:tcPr>
            <w:tcW w:w="1275" w:type="dxa"/>
          </w:tcPr>
          <w:p w:rsidR="00BD2DE9" w:rsidRPr="00F97C8B" w:rsidRDefault="00184C03" w:rsidP="00F97C8B">
            <w:pPr>
              <w:pStyle w:val="ac"/>
              <w:autoSpaceDE w:val="0"/>
              <w:autoSpaceDN w:val="0"/>
              <w:ind w:left="0"/>
              <w:jc w:val="both"/>
            </w:pPr>
            <w:r w:rsidRPr="00F97C8B">
              <w:t>2018-2019</w:t>
            </w:r>
          </w:p>
        </w:tc>
        <w:tc>
          <w:tcPr>
            <w:tcW w:w="1276" w:type="dxa"/>
          </w:tcPr>
          <w:p w:rsidR="00BD2DE9" w:rsidRPr="00F97C8B" w:rsidRDefault="00184C03" w:rsidP="00F97C8B">
            <w:pPr>
              <w:spacing w:line="240" w:lineRule="auto"/>
              <w:jc w:val="both"/>
              <w:rPr>
                <w:rFonts w:ascii="Times New Roman" w:eastAsia="Times New Roman" w:hAnsi="Times New Roman" w:cs="Times New Roman"/>
                <w:sz w:val="24"/>
                <w:szCs w:val="24"/>
                <w:lang w:eastAsia="ar-SA"/>
              </w:rPr>
            </w:pPr>
            <w:r w:rsidRPr="00F97C8B">
              <w:rPr>
                <w:rFonts w:ascii="Times New Roman" w:eastAsia="Times New Roman" w:hAnsi="Times New Roman" w:cs="Times New Roman"/>
                <w:sz w:val="24"/>
                <w:szCs w:val="24"/>
                <w:lang w:eastAsia="ar-SA"/>
              </w:rPr>
              <w:t>2019-2020</w:t>
            </w:r>
          </w:p>
          <w:p w:rsidR="00BD2DE9" w:rsidRPr="00F97C8B" w:rsidRDefault="00BD2DE9" w:rsidP="00F97C8B">
            <w:pPr>
              <w:pStyle w:val="ac"/>
              <w:autoSpaceDE w:val="0"/>
              <w:autoSpaceDN w:val="0"/>
              <w:ind w:left="0"/>
              <w:jc w:val="both"/>
            </w:pPr>
          </w:p>
        </w:tc>
        <w:tc>
          <w:tcPr>
            <w:tcW w:w="1276" w:type="dxa"/>
          </w:tcPr>
          <w:p w:rsidR="00BD2DE9" w:rsidRPr="00F97C8B" w:rsidRDefault="00184C03" w:rsidP="00F97C8B">
            <w:pPr>
              <w:pStyle w:val="ac"/>
              <w:autoSpaceDE w:val="0"/>
              <w:autoSpaceDN w:val="0"/>
              <w:ind w:left="0"/>
              <w:jc w:val="both"/>
            </w:pPr>
            <w:r w:rsidRPr="00F97C8B">
              <w:t>2020</w:t>
            </w:r>
            <w:r w:rsidR="00BD2DE9" w:rsidRPr="00F97C8B">
              <w:t>-202</w:t>
            </w:r>
            <w:r w:rsidRPr="00F97C8B">
              <w:t>1</w:t>
            </w:r>
          </w:p>
        </w:tc>
      </w:tr>
      <w:tr w:rsidR="00184C03" w:rsidRPr="00F97C8B" w:rsidTr="003639D7">
        <w:tc>
          <w:tcPr>
            <w:tcW w:w="852"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1</w:t>
            </w:r>
          </w:p>
        </w:tc>
        <w:tc>
          <w:tcPr>
            <w:tcW w:w="5103"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Количество детей, обучавшихся на конец учебного года, в том числе:</w:t>
            </w:r>
          </w:p>
        </w:tc>
        <w:tc>
          <w:tcPr>
            <w:tcW w:w="1275" w:type="dxa"/>
          </w:tcPr>
          <w:p w:rsidR="00184C03" w:rsidRPr="00F97C8B" w:rsidRDefault="00184C03" w:rsidP="00F97C8B">
            <w:pPr>
              <w:pStyle w:val="ac"/>
              <w:autoSpaceDE w:val="0"/>
              <w:autoSpaceDN w:val="0"/>
              <w:ind w:left="0"/>
              <w:jc w:val="both"/>
            </w:pPr>
            <w:r w:rsidRPr="00F97C8B">
              <w:t>287</w:t>
            </w:r>
          </w:p>
        </w:tc>
        <w:tc>
          <w:tcPr>
            <w:tcW w:w="1276" w:type="dxa"/>
          </w:tcPr>
          <w:p w:rsidR="00184C03" w:rsidRPr="00F97C8B" w:rsidRDefault="00184C03" w:rsidP="00F97C8B">
            <w:pPr>
              <w:pStyle w:val="ac"/>
              <w:autoSpaceDE w:val="0"/>
              <w:autoSpaceDN w:val="0"/>
              <w:ind w:left="0"/>
              <w:jc w:val="both"/>
            </w:pPr>
            <w:r w:rsidRPr="00F97C8B">
              <w:t>290</w:t>
            </w:r>
          </w:p>
        </w:tc>
        <w:tc>
          <w:tcPr>
            <w:tcW w:w="1276" w:type="dxa"/>
          </w:tcPr>
          <w:p w:rsidR="00184C03" w:rsidRPr="00F97C8B" w:rsidRDefault="00184C03" w:rsidP="00F97C8B">
            <w:pPr>
              <w:pStyle w:val="ac"/>
              <w:autoSpaceDE w:val="0"/>
              <w:autoSpaceDN w:val="0"/>
              <w:ind w:left="0"/>
              <w:jc w:val="both"/>
            </w:pPr>
            <w:r w:rsidRPr="00F97C8B">
              <w:t>335</w:t>
            </w:r>
          </w:p>
        </w:tc>
      </w:tr>
      <w:tr w:rsidR="00184C03" w:rsidRPr="00F97C8B" w:rsidTr="003639D7">
        <w:tc>
          <w:tcPr>
            <w:tcW w:w="852"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2</w:t>
            </w:r>
          </w:p>
        </w:tc>
        <w:tc>
          <w:tcPr>
            <w:tcW w:w="5103"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Количество учеников, оставленных на повторное обучение:</w:t>
            </w:r>
          </w:p>
        </w:tc>
        <w:tc>
          <w:tcPr>
            <w:tcW w:w="1275" w:type="dxa"/>
          </w:tcPr>
          <w:p w:rsidR="00184C03" w:rsidRPr="00F97C8B" w:rsidRDefault="00184C03" w:rsidP="00F97C8B">
            <w:pPr>
              <w:pStyle w:val="ac"/>
              <w:autoSpaceDE w:val="0"/>
              <w:autoSpaceDN w:val="0"/>
              <w:ind w:left="0"/>
              <w:jc w:val="both"/>
            </w:pPr>
          </w:p>
        </w:tc>
        <w:tc>
          <w:tcPr>
            <w:tcW w:w="1276" w:type="dxa"/>
          </w:tcPr>
          <w:p w:rsidR="00184C03" w:rsidRPr="00F97C8B" w:rsidRDefault="00184C03" w:rsidP="00F97C8B">
            <w:pPr>
              <w:pStyle w:val="ac"/>
              <w:autoSpaceDE w:val="0"/>
              <w:autoSpaceDN w:val="0"/>
              <w:ind w:left="0"/>
              <w:jc w:val="both"/>
            </w:pPr>
          </w:p>
        </w:tc>
        <w:tc>
          <w:tcPr>
            <w:tcW w:w="1276" w:type="dxa"/>
          </w:tcPr>
          <w:p w:rsidR="00184C03" w:rsidRPr="00F97C8B" w:rsidRDefault="00184C03" w:rsidP="00F97C8B">
            <w:pPr>
              <w:pStyle w:val="ac"/>
              <w:autoSpaceDE w:val="0"/>
              <w:autoSpaceDN w:val="0"/>
              <w:ind w:left="0"/>
              <w:jc w:val="both"/>
            </w:pPr>
          </w:p>
        </w:tc>
      </w:tr>
      <w:tr w:rsidR="00184C03" w:rsidRPr="00F97C8B" w:rsidTr="003639D7">
        <w:tc>
          <w:tcPr>
            <w:tcW w:w="852"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p>
        </w:tc>
        <w:tc>
          <w:tcPr>
            <w:tcW w:w="5103"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 начальная школа</w:t>
            </w:r>
          </w:p>
        </w:tc>
        <w:tc>
          <w:tcPr>
            <w:tcW w:w="1275" w:type="dxa"/>
          </w:tcPr>
          <w:p w:rsidR="00184C03" w:rsidRPr="00F97C8B" w:rsidRDefault="00184C03" w:rsidP="00F97C8B">
            <w:pPr>
              <w:pStyle w:val="ac"/>
              <w:autoSpaceDE w:val="0"/>
              <w:autoSpaceDN w:val="0"/>
              <w:ind w:left="0"/>
              <w:jc w:val="both"/>
            </w:pPr>
            <w:r w:rsidRPr="00F97C8B">
              <w:t>3</w:t>
            </w:r>
          </w:p>
        </w:tc>
        <w:tc>
          <w:tcPr>
            <w:tcW w:w="1276" w:type="dxa"/>
          </w:tcPr>
          <w:p w:rsidR="00184C03" w:rsidRPr="00F97C8B" w:rsidRDefault="00184C03" w:rsidP="00F97C8B">
            <w:pPr>
              <w:pStyle w:val="ac"/>
              <w:autoSpaceDE w:val="0"/>
              <w:autoSpaceDN w:val="0"/>
              <w:ind w:left="0"/>
              <w:jc w:val="both"/>
            </w:pPr>
            <w:r w:rsidRPr="00F97C8B">
              <w:t>2</w:t>
            </w:r>
          </w:p>
        </w:tc>
        <w:tc>
          <w:tcPr>
            <w:tcW w:w="1276" w:type="dxa"/>
          </w:tcPr>
          <w:p w:rsidR="00184C03" w:rsidRPr="00F97C8B" w:rsidRDefault="00C0054D" w:rsidP="00F97C8B">
            <w:pPr>
              <w:pStyle w:val="ac"/>
              <w:autoSpaceDE w:val="0"/>
              <w:autoSpaceDN w:val="0"/>
              <w:ind w:left="0"/>
              <w:jc w:val="both"/>
            </w:pPr>
            <w:r w:rsidRPr="00F97C8B">
              <w:t>2</w:t>
            </w:r>
          </w:p>
        </w:tc>
      </w:tr>
      <w:tr w:rsidR="00184C03" w:rsidRPr="00F97C8B" w:rsidTr="003639D7">
        <w:tc>
          <w:tcPr>
            <w:tcW w:w="852"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p>
        </w:tc>
        <w:tc>
          <w:tcPr>
            <w:tcW w:w="5103"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 основная школа</w:t>
            </w:r>
          </w:p>
        </w:tc>
        <w:tc>
          <w:tcPr>
            <w:tcW w:w="1275" w:type="dxa"/>
          </w:tcPr>
          <w:p w:rsidR="00184C03" w:rsidRPr="00F97C8B" w:rsidRDefault="00184C03" w:rsidP="00F97C8B">
            <w:pPr>
              <w:pStyle w:val="ac"/>
              <w:autoSpaceDE w:val="0"/>
              <w:autoSpaceDN w:val="0"/>
              <w:ind w:left="0"/>
              <w:jc w:val="both"/>
            </w:pPr>
            <w:r w:rsidRPr="00F97C8B">
              <w:t>5</w:t>
            </w:r>
          </w:p>
        </w:tc>
        <w:tc>
          <w:tcPr>
            <w:tcW w:w="1276" w:type="dxa"/>
          </w:tcPr>
          <w:p w:rsidR="00184C03" w:rsidRPr="00F97C8B" w:rsidRDefault="00184C03" w:rsidP="00F97C8B">
            <w:pPr>
              <w:pStyle w:val="ac"/>
              <w:autoSpaceDE w:val="0"/>
              <w:autoSpaceDN w:val="0"/>
              <w:ind w:left="0"/>
              <w:jc w:val="both"/>
            </w:pPr>
            <w:r w:rsidRPr="00F97C8B">
              <w:t>0</w:t>
            </w:r>
          </w:p>
        </w:tc>
        <w:tc>
          <w:tcPr>
            <w:tcW w:w="1276" w:type="dxa"/>
          </w:tcPr>
          <w:p w:rsidR="00184C03" w:rsidRPr="00F97C8B" w:rsidRDefault="00184C03" w:rsidP="00F97C8B">
            <w:pPr>
              <w:pStyle w:val="ac"/>
              <w:autoSpaceDE w:val="0"/>
              <w:autoSpaceDN w:val="0"/>
              <w:ind w:left="0"/>
              <w:jc w:val="both"/>
            </w:pPr>
            <w:r w:rsidRPr="00F97C8B">
              <w:t>2</w:t>
            </w:r>
          </w:p>
        </w:tc>
      </w:tr>
      <w:tr w:rsidR="00184C03" w:rsidRPr="00F97C8B" w:rsidTr="003639D7">
        <w:tc>
          <w:tcPr>
            <w:tcW w:w="852"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p>
        </w:tc>
        <w:tc>
          <w:tcPr>
            <w:tcW w:w="5103"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 средняя школа</w:t>
            </w:r>
          </w:p>
        </w:tc>
        <w:tc>
          <w:tcPr>
            <w:tcW w:w="1275" w:type="dxa"/>
          </w:tcPr>
          <w:p w:rsidR="00184C03" w:rsidRPr="00F97C8B" w:rsidRDefault="00184C03" w:rsidP="00F97C8B">
            <w:pPr>
              <w:pStyle w:val="ac"/>
              <w:autoSpaceDE w:val="0"/>
              <w:autoSpaceDN w:val="0"/>
              <w:ind w:left="0"/>
              <w:jc w:val="both"/>
            </w:pPr>
            <w:r w:rsidRPr="00F97C8B">
              <w:t>0</w:t>
            </w:r>
          </w:p>
        </w:tc>
        <w:tc>
          <w:tcPr>
            <w:tcW w:w="1276" w:type="dxa"/>
          </w:tcPr>
          <w:p w:rsidR="00184C03" w:rsidRPr="00F97C8B" w:rsidRDefault="00184C03" w:rsidP="00F97C8B">
            <w:pPr>
              <w:pStyle w:val="ac"/>
              <w:autoSpaceDE w:val="0"/>
              <w:autoSpaceDN w:val="0"/>
              <w:ind w:left="0"/>
              <w:jc w:val="both"/>
            </w:pPr>
            <w:r w:rsidRPr="00F97C8B">
              <w:t>0</w:t>
            </w:r>
          </w:p>
        </w:tc>
        <w:tc>
          <w:tcPr>
            <w:tcW w:w="1276" w:type="dxa"/>
          </w:tcPr>
          <w:p w:rsidR="00184C03" w:rsidRPr="00F97C8B" w:rsidRDefault="00184C03" w:rsidP="00F97C8B">
            <w:pPr>
              <w:pStyle w:val="ac"/>
              <w:autoSpaceDE w:val="0"/>
              <w:autoSpaceDN w:val="0"/>
              <w:ind w:left="0"/>
              <w:jc w:val="both"/>
            </w:pPr>
            <w:r w:rsidRPr="00F97C8B">
              <w:t>0</w:t>
            </w:r>
          </w:p>
        </w:tc>
      </w:tr>
      <w:tr w:rsidR="00184C03" w:rsidRPr="00F97C8B" w:rsidTr="003639D7">
        <w:tc>
          <w:tcPr>
            <w:tcW w:w="852"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3</w:t>
            </w:r>
          </w:p>
        </w:tc>
        <w:tc>
          <w:tcPr>
            <w:tcW w:w="5103"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Не получили аттестата:</w:t>
            </w:r>
          </w:p>
        </w:tc>
        <w:tc>
          <w:tcPr>
            <w:tcW w:w="1275" w:type="dxa"/>
          </w:tcPr>
          <w:p w:rsidR="00184C03" w:rsidRPr="00F97C8B" w:rsidRDefault="00184C03" w:rsidP="00F97C8B">
            <w:pPr>
              <w:pStyle w:val="ac"/>
              <w:autoSpaceDE w:val="0"/>
              <w:autoSpaceDN w:val="0"/>
              <w:ind w:left="0"/>
              <w:jc w:val="both"/>
            </w:pPr>
          </w:p>
        </w:tc>
        <w:tc>
          <w:tcPr>
            <w:tcW w:w="1276" w:type="dxa"/>
          </w:tcPr>
          <w:p w:rsidR="00184C03" w:rsidRPr="00F97C8B" w:rsidRDefault="00184C03" w:rsidP="00F97C8B">
            <w:pPr>
              <w:pStyle w:val="ac"/>
              <w:autoSpaceDE w:val="0"/>
              <w:autoSpaceDN w:val="0"/>
              <w:ind w:left="0"/>
              <w:jc w:val="both"/>
            </w:pPr>
          </w:p>
        </w:tc>
        <w:tc>
          <w:tcPr>
            <w:tcW w:w="1276" w:type="dxa"/>
          </w:tcPr>
          <w:p w:rsidR="00184C03" w:rsidRPr="00F97C8B" w:rsidRDefault="00184C03" w:rsidP="00F97C8B">
            <w:pPr>
              <w:pStyle w:val="ac"/>
              <w:autoSpaceDE w:val="0"/>
              <w:autoSpaceDN w:val="0"/>
              <w:ind w:left="0"/>
              <w:jc w:val="both"/>
            </w:pPr>
          </w:p>
        </w:tc>
      </w:tr>
      <w:tr w:rsidR="00184C03" w:rsidRPr="00F97C8B" w:rsidTr="003639D7">
        <w:tc>
          <w:tcPr>
            <w:tcW w:w="852"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p>
        </w:tc>
        <w:tc>
          <w:tcPr>
            <w:tcW w:w="5103"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 об основном общем образовании</w:t>
            </w:r>
          </w:p>
        </w:tc>
        <w:tc>
          <w:tcPr>
            <w:tcW w:w="1275" w:type="dxa"/>
          </w:tcPr>
          <w:p w:rsidR="00184C03" w:rsidRPr="00F97C8B" w:rsidRDefault="00184C03" w:rsidP="00F97C8B">
            <w:pPr>
              <w:pStyle w:val="ac"/>
              <w:autoSpaceDE w:val="0"/>
              <w:autoSpaceDN w:val="0"/>
              <w:ind w:left="0"/>
              <w:jc w:val="both"/>
            </w:pPr>
            <w:r w:rsidRPr="00F97C8B">
              <w:t>0</w:t>
            </w:r>
          </w:p>
        </w:tc>
        <w:tc>
          <w:tcPr>
            <w:tcW w:w="1276" w:type="dxa"/>
          </w:tcPr>
          <w:p w:rsidR="00184C03" w:rsidRPr="00F97C8B" w:rsidRDefault="00184C03" w:rsidP="00F97C8B">
            <w:pPr>
              <w:pStyle w:val="ac"/>
              <w:autoSpaceDE w:val="0"/>
              <w:autoSpaceDN w:val="0"/>
              <w:ind w:left="0"/>
              <w:jc w:val="both"/>
            </w:pPr>
            <w:r w:rsidRPr="00F97C8B">
              <w:t>0</w:t>
            </w:r>
          </w:p>
        </w:tc>
        <w:tc>
          <w:tcPr>
            <w:tcW w:w="1276" w:type="dxa"/>
          </w:tcPr>
          <w:p w:rsidR="00184C03" w:rsidRPr="00F97C8B" w:rsidRDefault="00184C03" w:rsidP="00F97C8B">
            <w:pPr>
              <w:pStyle w:val="ac"/>
              <w:autoSpaceDE w:val="0"/>
              <w:autoSpaceDN w:val="0"/>
              <w:ind w:left="0"/>
              <w:jc w:val="both"/>
            </w:pPr>
            <w:r w:rsidRPr="00F97C8B">
              <w:t>0</w:t>
            </w:r>
          </w:p>
        </w:tc>
      </w:tr>
      <w:tr w:rsidR="00184C03" w:rsidRPr="00F97C8B" w:rsidTr="003639D7">
        <w:tc>
          <w:tcPr>
            <w:tcW w:w="852"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p>
        </w:tc>
        <w:tc>
          <w:tcPr>
            <w:tcW w:w="5103" w:type="dxa"/>
          </w:tcPr>
          <w:p w:rsidR="00184C03" w:rsidRPr="00F97C8B" w:rsidRDefault="00184C03" w:rsidP="00F97C8B">
            <w:pPr>
              <w:tabs>
                <w:tab w:val="left" w:pos="0"/>
              </w:tabs>
              <w:spacing w:before="12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 среднем общем образовании</w:t>
            </w:r>
          </w:p>
        </w:tc>
        <w:tc>
          <w:tcPr>
            <w:tcW w:w="1275" w:type="dxa"/>
          </w:tcPr>
          <w:p w:rsidR="00184C03" w:rsidRPr="00F97C8B" w:rsidRDefault="00184C03" w:rsidP="00F97C8B">
            <w:pPr>
              <w:pStyle w:val="ac"/>
              <w:autoSpaceDE w:val="0"/>
              <w:autoSpaceDN w:val="0"/>
              <w:ind w:left="0"/>
              <w:jc w:val="both"/>
            </w:pPr>
            <w:r w:rsidRPr="00F97C8B">
              <w:t>1</w:t>
            </w:r>
          </w:p>
        </w:tc>
        <w:tc>
          <w:tcPr>
            <w:tcW w:w="1276" w:type="dxa"/>
          </w:tcPr>
          <w:p w:rsidR="00184C03" w:rsidRPr="00F97C8B" w:rsidRDefault="00184C03" w:rsidP="00F97C8B">
            <w:pPr>
              <w:pStyle w:val="ac"/>
              <w:autoSpaceDE w:val="0"/>
              <w:autoSpaceDN w:val="0"/>
              <w:ind w:left="0"/>
              <w:jc w:val="both"/>
            </w:pPr>
            <w:r w:rsidRPr="00F97C8B">
              <w:t>0</w:t>
            </w:r>
          </w:p>
        </w:tc>
        <w:tc>
          <w:tcPr>
            <w:tcW w:w="1276" w:type="dxa"/>
          </w:tcPr>
          <w:p w:rsidR="00184C03" w:rsidRPr="00F97C8B" w:rsidRDefault="00184C03" w:rsidP="00F97C8B">
            <w:pPr>
              <w:pStyle w:val="ac"/>
              <w:autoSpaceDE w:val="0"/>
              <w:autoSpaceDN w:val="0"/>
              <w:ind w:left="0"/>
              <w:jc w:val="both"/>
            </w:pPr>
            <w:r w:rsidRPr="00F97C8B">
              <w:t>0</w:t>
            </w:r>
          </w:p>
        </w:tc>
      </w:tr>
    </w:tbl>
    <w:p w:rsidR="00BD2DE9" w:rsidRPr="00F97C8B" w:rsidRDefault="00BD2DE9" w:rsidP="00F97C8B">
      <w:pPr>
        <w:pStyle w:val="ac"/>
        <w:autoSpaceDE w:val="0"/>
        <w:autoSpaceDN w:val="0"/>
        <w:ind w:left="0" w:firstLine="360"/>
        <w:jc w:val="both"/>
        <w:rPr>
          <w:b/>
        </w:rPr>
      </w:pPr>
      <w:r w:rsidRPr="00F97C8B">
        <w:rPr>
          <w:b/>
        </w:rPr>
        <w:t>По итогам прошедшего учебного года имеем следующие результаты:</w:t>
      </w:r>
    </w:p>
    <w:p w:rsidR="00BD2DE9" w:rsidRPr="00F97C8B" w:rsidRDefault="00BD2DE9" w:rsidP="00F97C8B">
      <w:pPr>
        <w:pStyle w:val="ac"/>
        <w:autoSpaceDE w:val="0"/>
        <w:autoSpaceDN w:val="0"/>
        <w:ind w:left="0" w:firstLine="360"/>
        <w:jc w:val="both"/>
        <w:rPr>
          <w:b/>
        </w:rPr>
      </w:pPr>
    </w:p>
    <w:tbl>
      <w:tblPr>
        <w:tblW w:w="9924" w:type="dxa"/>
        <w:tblInd w:w="-318" w:type="dxa"/>
        <w:tblLayout w:type="fixed"/>
        <w:tblLook w:val="04A0"/>
      </w:tblPr>
      <w:tblGrid>
        <w:gridCol w:w="1419"/>
        <w:gridCol w:w="2976"/>
        <w:gridCol w:w="2835"/>
        <w:gridCol w:w="2694"/>
      </w:tblGrid>
      <w:tr w:rsidR="00BD2DE9" w:rsidRPr="00F97C8B" w:rsidTr="003639D7">
        <w:trPr>
          <w:trHeight w:val="703"/>
        </w:trPr>
        <w:tc>
          <w:tcPr>
            <w:tcW w:w="1419"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bCs/>
                <w:sz w:val="24"/>
                <w:szCs w:val="24"/>
              </w:rPr>
            </w:pPr>
            <w:r w:rsidRPr="00F97C8B">
              <w:rPr>
                <w:rFonts w:ascii="Times New Roman" w:hAnsi="Times New Roman" w:cs="Times New Roman"/>
                <w:bCs/>
                <w:sz w:val="24"/>
                <w:szCs w:val="24"/>
              </w:rPr>
              <w:t>Период</w:t>
            </w:r>
          </w:p>
        </w:tc>
        <w:tc>
          <w:tcPr>
            <w:tcW w:w="2976"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b/>
                <w:bCs/>
                <w:sz w:val="24"/>
                <w:szCs w:val="24"/>
              </w:rPr>
            </w:pPr>
            <w:r w:rsidRPr="00F97C8B">
              <w:rPr>
                <w:rFonts w:ascii="Times New Roman" w:hAnsi="Times New Roman" w:cs="Times New Roman"/>
                <w:b/>
                <w:bCs/>
                <w:sz w:val="24"/>
                <w:szCs w:val="24"/>
              </w:rPr>
              <w:t>2018-2019 уч. год</w:t>
            </w:r>
          </w:p>
          <w:p w:rsidR="00BD2DE9" w:rsidRPr="00F97C8B" w:rsidRDefault="00BD2DE9" w:rsidP="00F97C8B">
            <w:pPr>
              <w:spacing w:line="240" w:lineRule="auto"/>
              <w:jc w:val="both"/>
              <w:rPr>
                <w:rFonts w:ascii="Times New Roman" w:hAnsi="Times New Roman" w:cs="Times New Roman"/>
                <w:bCs/>
                <w:sz w:val="24"/>
                <w:szCs w:val="24"/>
              </w:rPr>
            </w:pPr>
            <w:r w:rsidRPr="00F97C8B">
              <w:rPr>
                <w:rFonts w:ascii="Times New Roman" w:hAnsi="Times New Roman" w:cs="Times New Roman"/>
                <w:bCs/>
                <w:sz w:val="24"/>
                <w:szCs w:val="24"/>
              </w:rPr>
              <w:t>Успеваемость/ качество</w:t>
            </w:r>
          </w:p>
        </w:tc>
        <w:tc>
          <w:tcPr>
            <w:tcW w:w="2835"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b/>
                <w:bCs/>
                <w:sz w:val="24"/>
                <w:szCs w:val="24"/>
              </w:rPr>
            </w:pPr>
            <w:r w:rsidRPr="00F97C8B">
              <w:rPr>
                <w:rFonts w:ascii="Times New Roman" w:hAnsi="Times New Roman" w:cs="Times New Roman"/>
                <w:b/>
                <w:bCs/>
                <w:sz w:val="24"/>
                <w:szCs w:val="24"/>
              </w:rPr>
              <w:t>2019-2020 уч. год</w:t>
            </w:r>
          </w:p>
          <w:p w:rsidR="00BD2DE9" w:rsidRPr="00F97C8B" w:rsidRDefault="00BD2DE9" w:rsidP="00F97C8B">
            <w:pPr>
              <w:spacing w:line="240" w:lineRule="auto"/>
              <w:jc w:val="both"/>
              <w:rPr>
                <w:rFonts w:ascii="Times New Roman" w:hAnsi="Times New Roman" w:cs="Times New Roman"/>
                <w:bCs/>
                <w:sz w:val="24"/>
                <w:szCs w:val="24"/>
              </w:rPr>
            </w:pPr>
            <w:r w:rsidRPr="00F97C8B">
              <w:rPr>
                <w:rFonts w:ascii="Times New Roman" w:hAnsi="Times New Roman" w:cs="Times New Roman"/>
                <w:bCs/>
                <w:sz w:val="24"/>
                <w:szCs w:val="24"/>
              </w:rPr>
              <w:t>Успеваемость/ качество</w:t>
            </w:r>
          </w:p>
        </w:tc>
        <w:tc>
          <w:tcPr>
            <w:tcW w:w="2694" w:type="dxa"/>
            <w:tcBorders>
              <w:top w:val="single" w:sz="4" w:space="0" w:color="auto"/>
              <w:left w:val="single" w:sz="4" w:space="0" w:color="auto"/>
              <w:bottom w:val="single" w:sz="4" w:space="0" w:color="auto"/>
              <w:right w:val="single" w:sz="4" w:space="0" w:color="auto"/>
            </w:tcBorders>
          </w:tcPr>
          <w:p w:rsidR="00BD2DE9" w:rsidRPr="00F97C8B" w:rsidRDefault="00BD2DE9" w:rsidP="00F97C8B">
            <w:pPr>
              <w:spacing w:line="240" w:lineRule="auto"/>
              <w:jc w:val="both"/>
              <w:rPr>
                <w:rFonts w:ascii="Times New Roman" w:hAnsi="Times New Roman" w:cs="Times New Roman"/>
                <w:b/>
                <w:bCs/>
                <w:sz w:val="24"/>
                <w:szCs w:val="24"/>
              </w:rPr>
            </w:pPr>
            <w:r w:rsidRPr="00F97C8B">
              <w:rPr>
                <w:rFonts w:ascii="Times New Roman" w:hAnsi="Times New Roman" w:cs="Times New Roman"/>
                <w:b/>
                <w:bCs/>
                <w:sz w:val="24"/>
                <w:szCs w:val="24"/>
              </w:rPr>
              <w:t>2020-2021 уч. год</w:t>
            </w:r>
          </w:p>
          <w:p w:rsidR="00BD2DE9" w:rsidRPr="00F97C8B" w:rsidRDefault="00BD2DE9" w:rsidP="00F97C8B">
            <w:pPr>
              <w:spacing w:line="240" w:lineRule="auto"/>
              <w:jc w:val="both"/>
              <w:rPr>
                <w:rFonts w:ascii="Times New Roman" w:hAnsi="Times New Roman" w:cs="Times New Roman"/>
                <w:bCs/>
                <w:sz w:val="24"/>
                <w:szCs w:val="24"/>
              </w:rPr>
            </w:pPr>
            <w:r w:rsidRPr="00F97C8B">
              <w:rPr>
                <w:rFonts w:ascii="Times New Roman" w:hAnsi="Times New Roman" w:cs="Times New Roman"/>
                <w:bCs/>
                <w:sz w:val="24"/>
                <w:szCs w:val="24"/>
              </w:rPr>
              <w:t>Успеваемость/ качество</w:t>
            </w:r>
          </w:p>
        </w:tc>
      </w:tr>
      <w:tr w:rsidR="00BD2DE9" w:rsidRPr="00F97C8B" w:rsidTr="003639D7">
        <w:trPr>
          <w:trHeight w:val="259"/>
        </w:trPr>
        <w:tc>
          <w:tcPr>
            <w:tcW w:w="1419"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lang w:val="en-US"/>
              </w:rPr>
              <w:t>I</w:t>
            </w:r>
            <w:r w:rsidRPr="00F97C8B">
              <w:rPr>
                <w:rFonts w:ascii="Times New Roman" w:hAnsi="Times New Roman" w:cs="Times New Roman"/>
                <w:sz w:val="24"/>
                <w:szCs w:val="24"/>
              </w:rPr>
              <w:t xml:space="preserve"> четверть</w:t>
            </w:r>
          </w:p>
        </w:tc>
        <w:tc>
          <w:tcPr>
            <w:tcW w:w="2976"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76/18</w:t>
            </w:r>
          </w:p>
        </w:tc>
        <w:tc>
          <w:tcPr>
            <w:tcW w:w="2835"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89/22</w:t>
            </w:r>
          </w:p>
        </w:tc>
        <w:tc>
          <w:tcPr>
            <w:tcW w:w="2694" w:type="dxa"/>
            <w:tcBorders>
              <w:top w:val="single" w:sz="4" w:space="0" w:color="auto"/>
              <w:left w:val="single" w:sz="4" w:space="0" w:color="auto"/>
              <w:bottom w:val="single" w:sz="4" w:space="0" w:color="auto"/>
              <w:right w:val="single" w:sz="4" w:space="0" w:color="auto"/>
            </w:tcBorders>
          </w:tcPr>
          <w:p w:rsidR="00BD2DE9" w:rsidRPr="00F97C8B" w:rsidRDefault="00BD2DE9" w:rsidP="00F97C8B">
            <w:pPr>
              <w:spacing w:line="240" w:lineRule="auto"/>
              <w:jc w:val="both"/>
              <w:rPr>
                <w:rFonts w:ascii="Times New Roman" w:hAnsi="Times New Roman" w:cs="Times New Roman"/>
                <w:sz w:val="24"/>
                <w:szCs w:val="24"/>
                <w:lang w:val="en-US"/>
              </w:rPr>
            </w:pPr>
            <w:r w:rsidRPr="00F97C8B">
              <w:rPr>
                <w:rFonts w:ascii="Times New Roman" w:hAnsi="Times New Roman" w:cs="Times New Roman"/>
                <w:sz w:val="24"/>
                <w:szCs w:val="24"/>
                <w:lang w:val="en-US"/>
              </w:rPr>
              <w:t>93/27</w:t>
            </w:r>
          </w:p>
        </w:tc>
      </w:tr>
      <w:tr w:rsidR="00BD2DE9" w:rsidRPr="00F97C8B" w:rsidTr="003639D7">
        <w:trPr>
          <w:trHeight w:val="273"/>
        </w:trPr>
        <w:tc>
          <w:tcPr>
            <w:tcW w:w="1419"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lang w:val="en-US"/>
              </w:rPr>
              <w:t>II</w:t>
            </w:r>
            <w:r w:rsidRPr="00F97C8B">
              <w:rPr>
                <w:rFonts w:ascii="Times New Roman" w:hAnsi="Times New Roman" w:cs="Times New Roman"/>
                <w:sz w:val="24"/>
                <w:szCs w:val="24"/>
              </w:rPr>
              <w:t xml:space="preserve"> четверть</w:t>
            </w:r>
          </w:p>
        </w:tc>
        <w:tc>
          <w:tcPr>
            <w:tcW w:w="2976"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lang w:val="en-US"/>
              </w:rPr>
              <w:t>88/</w:t>
            </w:r>
            <w:r w:rsidRPr="00F97C8B">
              <w:rPr>
                <w:rFonts w:ascii="Times New Roman" w:hAnsi="Times New Roman" w:cs="Times New Roman"/>
                <w:sz w:val="24"/>
                <w:szCs w:val="24"/>
              </w:rPr>
              <w:t>27</w:t>
            </w:r>
          </w:p>
        </w:tc>
        <w:tc>
          <w:tcPr>
            <w:tcW w:w="2835"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lang w:val="en-US"/>
              </w:rPr>
            </w:pPr>
            <w:r w:rsidRPr="00F97C8B">
              <w:rPr>
                <w:rFonts w:ascii="Times New Roman" w:hAnsi="Times New Roman" w:cs="Times New Roman"/>
                <w:sz w:val="24"/>
                <w:szCs w:val="24"/>
                <w:lang w:val="en-US"/>
              </w:rPr>
              <w:t>90/22</w:t>
            </w:r>
          </w:p>
        </w:tc>
        <w:tc>
          <w:tcPr>
            <w:tcW w:w="2694" w:type="dxa"/>
            <w:tcBorders>
              <w:top w:val="single" w:sz="4" w:space="0" w:color="auto"/>
              <w:left w:val="single" w:sz="4" w:space="0" w:color="auto"/>
              <w:bottom w:val="single" w:sz="4" w:space="0" w:color="auto"/>
              <w:right w:val="single" w:sz="4" w:space="0" w:color="auto"/>
            </w:tcBorders>
          </w:tcPr>
          <w:p w:rsidR="00BD2DE9" w:rsidRPr="00F97C8B" w:rsidRDefault="00BD2DE9" w:rsidP="00F97C8B">
            <w:pPr>
              <w:spacing w:line="240" w:lineRule="auto"/>
              <w:jc w:val="both"/>
              <w:rPr>
                <w:rFonts w:ascii="Times New Roman" w:hAnsi="Times New Roman" w:cs="Times New Roman"/>
                <w:sz w:val="24"/>
                <w:szCs w:val="24"/>
                <w:lang w:val="en-US"/>
              </w:rPr>
            </w:pPr>
            <w:r w:rsidRPr="00F97C8B">
              <w:rPr>
                <w:rFonts w:ascii="Times New Roman" w:hAnsi="Times New Roman" w:cs="Times New Roman"/>
                <w:sz w:val="24"/>
                <w:szCs w:val="24"/>
                <w:lang w:val="en-US"/>
              </w:rPr>
              <w:t>94/28</w:t>
            </w:r>
          </w:p>
        </w:tc>
      </w:tr>
      <w:tr w:rsidR="00BD2DE9" w:rsidRPr="00F97C8B" w:rsidTr="003639D7">
        <w:trPr>
          <w:trHeight w:val="259"/>
        </w:trPr>
        <w:tc>
          <w:tcPr>
            <w:tcW w:w="1419"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lang w:val="en-US"/>
              </w:rPr>
              <w:t xml:space="preserve">III </w:t>
            </w:r>
            <w:r w:rsidRPr="00F97C8B">
              <w:rPr>
                <w:rFonts w:ascii="Times New Roman" w:hAnsi="Times New Roman" w:cs="Times New Roman"/>
                <w:sz w:val="24"/>
                <w:szCs w:val="24"/>
              </w:rPr>
              <w:t>четверть</w:t>
            </w:r>
          </w:p>
        </w:tc>
        <w:tc>
          <w:tcPr>
            <w:tcW w:w="2976"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lang w:val="en-US"/>
              </w:rPr>
            </w:pPr>
            <w:r w:rsidRPr="00F97C8B">
              <w:rPr>
                <w:rFonts w:ascii="Times New Roman" w:hAnsi="Times New Roman" w:cs="Times New Roman"/>
                <w:sz w:val="24"/>
                <w:szCs w:val="24"/>
              </w:rPr>
              <w:t>86</w:t>
            </w:r>
            <w:r w:rsidRPr="00F97C8B">
              <w:rPr>
                <w:rFonts w:ascii="Times New Roman" w:hAnsi="Times New Roman" w:cs="Times New Roman"/>
                <w:sz w:val="24"/>
                <w:szCs w:val="24"/>
                <w:lang w:val="en-US"/>
              </w:rPr>
              <w:t>/13</w:t>
            </w:r>
          </w:p>
        </w:tc>
        <w:tc>
          <w:tcPr>
            <w:tcW w:w="2835" w:type="dxa"/>
            <w:tcBorders>
              <w:top w:val="single" w:sz="4" w:space="0" w:color="auto"/>
              <w:left w:val="single" w:sz="4" w:space="0" w:color="auto"/>
              <w:bottom w:val="single" w:sz="4" w:space="0" w:color="auto"/>
              <w:right w:val="single" w:sz="4" w:space="0" w:color="auto"/>
            </w:tcBorders>
          </w:tcPr>
          <w:p w:rsidR="00BD2DE9" w:rsidRPr="00F97C8B" w:rsidRDefault="00BD2DE9" w:rsidP="00F97C8B">
            <w:pPr>
              <w:spacing w:line="240" w:lineRule="auto"/>
              <w:jc w:val="both"/>
              <w:rPr>
                <w:rFonts w:ascii="Times New Roman" w:hAnsi="Times New Roman" w:cs="Times New Roman"/>
                <w:sz w:val="24"/>
                <w:szCs w:val="24"/>
                <w:lang w:val="en-US"/>
              </w:rPr>
            </w:pPr>
            <w:r w:rsidRPr="00F97C8B">
              <w:rPr>
                <w:rFonts w:ascii="Times New Roman" w:hAnsi="Times New Roman" w:cs="Times New Roman"/>
                <w:sz w:val="24"/>
                <w:szCs w:val="24"/>
                <w:lang w:val="en-US"/>
              </w:rPr>
              <w:t>87/27</w:t>
            </w:r>
          </w:p>
        </w:tc>
        <w:tc>
          <w:tcPr>
            <w:tcW w:w="2694" w:type="dxa"/>
            <w:tcBorders>
              <w:top w:val="single" w:sz="4" w:space="0" w:color="auto"/>
              <w:left w:val="single" w:sz="4" w:space="0" w:color="auto"/>
              <w:bottom w:val="single" w:sz="4" w:space="0" w:color="auto"/>
              <w:right w:val="single" w:sz="4" w:space="0" w:color="auto"/>
            </w:tcBorders>
          </w:tcPr>
          <w:p w:rsidR="00BD2DE9" w:rsidRPr="00F97C8B" w:rsidRDefault="00184C03"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lang w:val="en-US"/>
              </w:rPr>
              <w:t>93/29</w:t>
            </w:r>
          </w:p>
        </w:tc>
      </w:tr>
      <w:tr w:rsidR="00BD2DE9" w:rsidRPr="00F97C8B" w:rsidTr="003639D7">
        <w:trPr>
          <w:trHeight w:val="259"/>
        </w:trPr>
        <w:tc>
          <w:tcPr>
            <w:tcW w:w="1419"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lang w:val="en-US"/>
              </w:rPr>
              <w:lastRenderedPageBreak/>
              <w:t>IV</w:t>
            </w:r>
            <w:r w:rsidRPr="00F97C8B">
              <w:rPr>
                <w:rFonts w:ascii="Times New Roman" w:hAnsi="Times New Roman" w:cs="Times New Roman"/>
                <w:sz w:val="24"/>
                <w:szCs w:val="24"/>
              </w:rPr>
              <w:t>четверть</w:t>
            </w:r>
          </w:p>
        </w:tc>
        <w:tc>
          <w:tcPr>
            <w:tcW w:w="2976"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lang w:val="en-US"/>
              </w:rPr>
            </w:pPr>
            <w:r w:rsidRPr="00F97C8B">
              <w:rPr>
                <w:rFonts w:ascii="Times New Roman" w:hAnsi="Times New Roman" w:cs="Times New Roman"/>
                <w:sz w:val="24"/>
                <w:szCs w:val="24"/>
                <w:lang w:val="en-US"/>
              </w:rPr>
              <w:t>91/19</w:t>
            </w:r>
          </w:p>
        </w:tc>
        <w:tc>
          <w:tcPr>
            <w:tcW w:w="2835" w:type="dxa"/>
            <w:tcBorders>
              <w:top w:val="single" w:sz="4" w:space="0" w:color="auto"/>
              <w:left w:val="single" w:sz="4" w:space="0" w:color="auto"/>
              <w:bottom w:val="single" w:sz="4" w:space="0" w:color="auto"/>
              <w:right w:val="single" w:sz="4" w:space="0" w:color="auto"/>
            </w:tcBorders>
          </w:tcPr>
          <w:p w:rsidR="00BD2DE9" w:rsidRPr="00F97C8B" w:rsidRDefault="00BD2DE9" w:rsidP="00F97C8B">
            <w:pPr>
              <w:spacing w:line="240" w:lineRule="auto"/>
              <w:jc w:val="both"/>
              <w:rPr>
                <w:rFonts w:ascii="Times New Roman" w:hAnsi="Times New Roman" w:cs="Times New Roman"/>
                <w:sz w:val="24"/>
                <w:szCs w:val="24"/>
                <w:lang w:val="en-US"/>
              </w:rPr>
            </w:pPr>
            <w:r w:rsidRPr="00F97C8B">
              <w:rPr>
                <w:rFonts w:ascii="Times New Roman" w:hAnsi="Times New Roman" w:cs="Times New Roman"/>
                <w:sz w:val="24"/>
                <w:szCs w:val="24"/>
              </w:rPr>
              <w:t>99</w:t>
            </w:r>
            <w:r w:rsidRPr="00F97C8B">
              <w:rPr>
                <w:rFonts w:ascii="Times New Roman" w:hAnsi="Times New Roman" w:cs="Times New Roman"/>
                <w:sz w:val="24"/>
                <w:szCs w:val="24"/>
                <w:lang w:val="en-US"/>
              </w:rPr>
              <w:t>/29</w:t>
            </w:r>
          </w:p>
        </w:tc>
        <w:tc>
          <w:tcPr>
            <w:tcW w:w="2694" w:type="dxa"/>
            <w:tcBorders>
              <w:top w:val="single" w:sz="4" w:space="0" w:color="auto"/>
              <w:left w:val="single" w:sz="4" w:space="0" w:color="auto"/>
              <w:bottom w:val="single" w:sz="4" w:space="0" w:color="auto"/>
              <w:right w:val="single" w:sz="4" w:space="0" w:color="auto"/>
            </w:tcBorders>
          </w:tcPr>
          <w:p w:rsidR="00BD2DE9" w:rsidRPr="00F97C8B" w:rsidRDefault="00184C03" w:rsidP="00F97C8B">
            <w:pPr>
              <w:spacing w:line="240" w:lineRule="auto"/>
              <w:jc w:val="both"/>
              <w:rPr>
                <w:rFonts w:ascii="Times New Roman" w:hAnsi="Times New Roman" w:cs="Times New Roman"/>
                <w:sz w:val="24"/>
                <w:szCs w:val="24"/>
                <w:lang w:val="en-US"/>
              </w:rPr>
            </w:pPr>
            <w:r w:rsidRPr="00F97C8B">
              <w:rPr>
                <w:rFonts w:ascii="Times New Roman" w:hAnsi="Times New Roman" w:cs="Times New Roman"/>
                <w:sz w:val="24"/>
                <w:szCs w:val="24"/>
              </w:rPr>
              <w:t>93</w:t>
            </w:r>
            <w:r w:rsidRPr="00F97C8B">
              <w:rPr>
                <w:rFonts w:ascii="Times New Roman" w:hAnsi="Times New Roman" w:cs="Times New Roman"/>
                <w:sz w:val="24"/>
                <w:szCs w:val="24"/>
                <w:lang w:val="en-US"/>
              </w:rPr>
              <w:t>/24</w:t>
            </w:r>
          </w:p>
        </w:tc>
      </w:tr>
      <w:tr w:rsidR="00BD2DE9" w:rsidRPr="00F97C8B" w:rsidTr="003639D7">
        <w:trPr>
          <w:trHeight w:val="259"/>
        </w:trPr>
        <w:tc>
          <w:tcPr>
            <w:tcW w:w="1419"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sz w:val="24"/>
                <w:szCs w:val="24"/>
              </w:rPr>
            </w:pPr>
            <w:r w:rsidRPr="00F97C8B">
              <w:rPr>
                <w:rFonts w:ascii="Times New Roman" w:hAnsi="Times New Roman" w:cs="Times New Roman"/>
                <w:sz w:val="24"/>
                <w:szCs w:val="24"/>
              </w:rPr>
              <w:t>Год</w:t>
            </w:r>
          </w:p>
        </w:tc>
        <w:tc>
          <w:tcPr>
            <w:tcW w:w="2976"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spacing w:line="240" w:lineRule="auto"/>
              <w:jc w:val="both"/>
              <w:rPr>
                <w:rFonts w:ascii="Times New Roman" w:hAnsi="Times New Roman" w:cs="Times New Roman"/>
                <w:b/>
                <w:sz w:val="24"/>
                <w:szCs w:val="24"/>
              </w:rPr>
            </w:pPr>
            <w:r w:rsidRPr="00F97C8B">
              <w:rPr>
                <w:rFonts w:ascii="Times New Roman" w:hAnsi="Times New Roman" w:cs="Times New Roman"/>
                <w:b/>
                <w:sz w:val="24"/>
                <w:szCs w:val="24"/>
              </w:rPr>
              <w:t>93/25</w:t>
            </w:r>
          </w:p>
        </w:tc>
        <w:tc>
          <w:tcPr>
            <w:tcW w:w="2835" w:type="dxa"/>
            <w:tcBorders>
              <w:top w:val="single" w:sz="4" w:space="0" w:color="auto"/>
              <w:left w:val="single" w:sz="4" w:space="0" w:color="auto"/>
              <w:bottom w:val="single" w:sz="4" w:space="0" w:color="auto"/>
              <w:right w:val="single" w:sz="4" w:space="0" w:color="auto"/>
            </w:tcBorders>
          </w:tcPr>
          <w:p w:rsidR="00BD2DE9" w:rsidRPr="00F97C8B" w:rsidRDefault="00BD2DE9" w:rsidP="00F97C8B">
            <w:pPr>
              <w:spacing w:line="240" w:lineRule="auto"/>
              <w:jc w:val="both"/>
              <w:rPr>
                <w:rFonts w:ascii="Times New Roman" w:hAnsi="Times New Roman" w:cs="Times New Roman"/>
                <w:b/>
                <w:sz w:val="24"/>
                <w:szCs w:val="24"/>
              </w:rPr>
            </w:pPr>
            <w:r w:rsidRPr="00F97C8B">
              <w:rPr>
                <w:rFonts w:ascii="Times New Roman" w:hAnsi="Times New Roman" w:cs="Times New Roman"/>
                <w:b/>
                <w:sz w:val="24"/>
                <w:szCs w:val="24"/>
              </w:rPr>
              <w:t>95/28</w:t>
            </w:r>
          </w:p>
        </w:tc>
        <w:tc>
          <w:tcPr>
            <w:tcW w:w="2694" w:type="dxa"/>
            <w:tcBorders>
              <w:top w:val="single" w:sz="4" w:space="0" w:color="auto"/>
              <w:left w:val="single" w:sz="4" w:space="0" w:color="auto"/>
              <w:bottom w:val="single" w:sz="4" w:space="0" w:color="auto"/>
              <w:right w:val="single" w:sz="4" w:space="0" w:color="auto"/>
            </w:tcBorders>
          </w:tcPr>
          <w:p w:rsidR="00BD2DE9" w:rsidRPr="00F97C8B" w:rsidRDefault="00184C03" w:rsidP="00F97C8B">
            <w:pPr>
              <w:spacing w:line="240" w:lineRule="auto"/>
              <w:jc w:val="both"/>
              <w:rPr>
                <w:rFonts w:ascii="Times New Roman" w:hAnsi="Times New Roman" w:cs="Times New Roman"/>
                <w:b/>
                <w:sz w:val="24"/>
                <w:szCs w:val="24"/>
              </w:rPr>
            </w:pPr>
            <w:r w:rsidRPr="00F97C8B">
              <w:rPr>
                <w:rFonts w:ascii="Times New Roman" w:hAnsi="Times New Roman" w:cs="Times New Roman"/>
                <w:b/>
                <w:sz w:val="24"/>
                <w:szCs w:val="24"/>
              </w:rPr>
              <w:t>98</w:t>
            </w:r>
            <w:r w:rsidRPr="00F97C8B">
              <w:rPr>
                <w:rFonts w:ascii="Times New Roman" w:hAnsi="Times New Roman" w:cs="Times New Roman"/>
                <w:b/>
                <w:sz w:val="24"/>
                <w:szCs w:val="24"/>
                <w:lang w:val="en-US"/>
              </w:rPr>
              <w:t>/</w:t>
            </w:r>
            <w:r w:rsidRPr="00F97C8B">
              <w:rPr>
                <w:rFonts w:ascii="Times New Roman" w:hAnsi="Times New Roman" w:cs="Times New Roman"/>
                <w:b/>
                <w:sz w:val="24"/>
                <w:szCs w:val="24"/>
              </w:rPr>
              <w:t>31</w:t>
            </w:r>
          </w:p>
        </w:tc>
      </w:tr>
    </w:tbl>
    <w:p w:rsidR="00BD2DE9" w:rsidRPr="00F97C8B" w:rsidRDefault="00BD2DE9" w:rsidP="00F97C8B">
      <w:pPr>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школы- интерната.</w:t>
      </w:r>
    </w:p>
    <w:p w:rsidR="00BD2DE9" w:rsidRPr="00342851" w:rsidRDefault="00BD2DE9" w:rsidP="00342851">
      <w:pPr>
        <w:pStyle w:val="ac"/>
        <w:autoSpaceDE w:val="0"/>
        <w:autoSpaceDN w:val="0"/>
        <w:ind w:left="0" w:firstLine="709"/>
        <w:jc w:val="both"/>
      </w:pPr>
      <w:r w:rsidRPr="00F97C8B">
        <w:rPr>
          <w:color w:val="000000"/>
        </w:rPr>
        <w:t xml:space="preserve">Если сравнить результаты освоения обучающимися программ НОО, ООО, СОО по показателю «успеваемость» и «качество», то можно отметить, что процент успеваемости </w:t>
      </w:r>
      <w:r w:rsidR="00184C03" w:rsidRPr="00F97C8B">
        <w:rPr>
          <w:color w:val="000000"/>
        </w:rPr>
        <w:t xml:space="preserve">и качества обучения </w:t>
      </w:r>
      <w:r w:rsidRPr="00F97C8B">
        <w:rPr>
          <w:color w:val="000000"/>
        </w:rPr>
        <w:t xml:space="preserve">вырос </w:t>
      </w:r>
      <w:r w:rsidR="00184C03" w:rsidRPr="00F97C8B">
        <w:t>на 3</w:t>
      </w:r>
      <w:r w:rsidRPr="00F97C8B">
        <w:t>%</w:t>
      </w:r>
      <w:r w:rsidR="00184C03" w:rsidRPr="00F97C8B">
        <w:rPr>
          <w:color w:val="000000"/>
        </w:rPr>
        <w:t>.</w:t>
      </w:r>
    </w:p>
    <w:p w:rsidR="00BD2DE9" w:rsidRPr="00F97C8B" w:rsidRDefault="00BD2DE9"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Результаты освоения учащимися программ начального общего образования по п</w:t>
      </w:r>
      <w:r w:rsidR="00184C03" w:rsidRPr="00F97C8B">
        <w:rPr>
          <w:rFonts w:ascii="Times New Roman" w:hAnsi="Times New Roman" w:cs="Times New Roman"/>
          <w:b/>
          <w:color w:val="000000"/>
          <w:sz w:val="24"/>
          <w:szCs w:val="24"/>
        </w:rPr>
        <w:t xml:space="preserve">оказателю «успеваемость» в 2021 </w:t>
      </w:r>
      <w:r w:rsidRPr="00F97C8B">
        <w:rPr>
          <w:rFonts w:ascii="Times New Roman" w:hAnsi="Times New Roman" w:cs="Times New Roman"/>
          <w:b/>
          <w:color w:val="000000"/>
          <w:sz w:val="24"/>
          <w:szCs w:val="24"/>
        </w:rPr>
        <w:t>году</w:t>
      </w:r>
    </w:p>
    <w:tbl>
      <w:tblPr>
        <w:tblW w:w="10458" w:type="dxa"/>
        <w:tblInd w:w="-776" w:type="dxa"/>
        <w:tblLayout w:type="fixed"/>
        <w:tblCellMar>
          <w:top w:w="15" w:type="dxa"/>
          <w:left w:w="15" w:type="dxa"/>
          <w:bottom w:w="15" w:type="dxa"/>
          <w:right w:w="15" w:type="dxa"/>
        </w:tblCellMar>
        <w:tblLook w:val="0600"/>
      </w:tblPr>
      <w:tblGrid>
        <w:gridCol w:w="1135"/>
        <w:gridCol w:w="1701"/>
        <w:gridCol w:w="1134"/>
        <w:gridCol w:w="992"/>
        <w:gridCol w:w="1276"/>
        <w:gridCol w:w="850"/>
        <w:gridCol w:w="1037"/>
        <w:gridCol w:w="648"/>
        <w:gridCol w:w="907"/>
        <w:gridCol w:w="778"/>
      </w:tblGrid>
      <w:tr w:rsidR="00BD2DE9" w:rsidRPr="00F97C8B" w:rsidTr="003639D7">
        <w:trPr>
          <w:trHeight w:val="312"/>
        </w:trPr>
        <w:tc>
          <w:tcPr>
            <w:tcW w:w="11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ind w:left="208" w:hanging="141"/>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Классы</w:t>
            </w:r>
          </w:p>
        </w:tc>
        <w:tc>
          <w:tcPr>
            <w:tcW w:w="1701"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ind w:left="67"/>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Всего</w:t>
            </w:r>
            <w:r w:rsidRPr="00F97C8B">
              <w:rPr>
                <w:rFonts w:ascii="Times New Roman" w:hAnsi="Times New Roman" w:cs="Times New Roman"/>
                <w:sz w:val="24"/>
                <w:szCs w:val="24"/>
              </w:rPr>
              <w:br/>
            </w:r>
            <w:r w:rsidRPr="00F97C8B">
              <w:rPr>
                <w:rFonts w:ascii="Times New Roman" w:hAnsi="Times New Roman" w:cs="Times New Roman"/>
                <w:color w:val="000000"/>
                <w:sz w:val="24"/>
                <w:szCs w:val="24"/>
              </w:rPr>
              <w:t>обучающихся</w:t>
            </w:r>
          </w:p>
        </w:tc>
        <w:tc>
          <w:tcPr>
            <w:tcW w:w="2126"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Из них успевают</w:t>
            </w:r>
          </w:p>
        </w:tc>
        <w:tc>
          <w:tcPr>
            <w:tcW w:w="2126"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Окончили год</w:t>
            </w:r>
          </w:p>
        </w:tc>
        <w:tc>
          <w:tcPr>
            <w:tcW w:w="1685" w:type="dxa"/>
            <w:gridSpan w:val="2"/>
            <w:tcBorders>
              <w:top w:val="single" w:sz="6" w:space="0" w:color="000000"/>
              <w:left w:val="none" w:sz="0" w:space="0" w:color="000000"/>
              <w:bottom w:val="single" w:sz="6" w:space="0" w:color="000000"/>
              <w:right w:val="single" w:sz="4" w:space="0" w:color="auto"/>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Окончили год</w:t>
            </w:r>
          </w:p>
        </w:tc>
        <w:tc>
          <w:tcPr>
            <w:tcW w:w="1685" w:type="dxa"/>
            <w:gridSpan w:val="2"/>
            <w:tcBorders>
              <w:top w:val="single" w:sz="6" w:space="0" w:color="000000"/>
              <w:left w:val="single" w:sz="4" w:space="0" w:color="auto"/>
              <w:bottom w:val="single" w:sz="6" w:space="0" w:color="000000"/>
              <w:right w:val="single" w:sz="6" w:space="0" w:color="000000"/>
            </w:tcBorders>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Не успевают</w:t>
            </w:r>
          </w:p>
        </w:tc>
      </w:tr>
      <w:tr w:rsidR="00BD2DE9" w:rsidRPr="00F97C8B" w:rsidTr="003639D7">
        <w:trPr>
          <w:trHeight w:val="241"/>
        </w:trPr>
        <w:tc>
          <w:tcPr>
            <w:tcW w:w="11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ind w:left="703" w:right="75" w:firstLine="284"/>
              <w:jc w:val="both"/>
              <w:rPr>
                <w:rFonts w:ascii="Times New Roman" w:hAnsi="Times New Roman" w:cs="Times New Roman"/>
                <w:color w:val="000000"/>
                <w:sz w:val="24"/>
                <w:szCs w:val="24"/>
              </w:rPr>
            </w:pPr>
          </w:p>
        </w:tc>
        <w:tc>
          <w:tcPr>
            <w:tcW w:w="1701"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ind w:left="75" w:right="75"/>
              <w:jc w:val="both"/>
              <w:rPr>
                <w:rFonts w:ascii="Times New Roman" w:hAnsi="Times New Roman" w:cs="Times New Roman"/>
                <w:color w:val="000000"/>
                <w:sz w:val="24"/>
                <w:szCs w:val="24"/>
              </w:rPr>
            </w:pPr>
          </w:p>
        </w:tc>
        <w:tc>
          <w:tcPr>
            <w:tcW w:w="2126"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ind w:left="75" w:right="75"/>
              <w:jc w:val="both"/>
              <w:rPr>
                <w:rFonts w:ascii="Times New Roman" w:hAnsi="Times New Roman" w:cs="Times New Roman"/>
                <w:color w:val="000000"/>
                <w:sz w:val="24"/>
                <w:szCs w:val="24"/>
              </w:rPr>
            </w:pPr>
          </w:p>
        </w:tc>
        <w:tc>
          <w:tcPr>
            <w:tcW w:w="2126"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Всего</w:t>
            </w:r>
          </w:p>
        </w:tc>
        <w:tc>
          <w:tcPr>
            <w:tcW w:w="1685" w:type="dxa"/>
            <w:gridSpan w:val="2"/>
            <w:tcBorders>
              <w:top w:val="none" w:sz="0" w:space="0" w:color="000000"/>
              <w:left w:val="none" w:sz="0" w:space="0" w:color="000000"/>
              <w:bottom w:val="single" w:sz="6" w:space="0" w:color="000000"/>
              <w:right w:val="single" w:sz="4" w:space="0" w:color="auto"/>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Всего</w:t>
            </w:r>
          </w:p>
        </w:tc>
        <w:tc>
          <w:tcPr>
            <w:tcW w:w="1685" w:type="dxa"/>
            <w:gridSpan w:val="2"/>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ind w:left="75" w:right="75"/>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Всего</w:t>
            </w:r>
          </w:p>
        </w:tc>
      </w:tr>
      <w:tr w:rsidR="00BD2DE9" w:rsidRPr="00F97C8B" w:rsidTr="003639D7">
        <w:trPr>
          <w:trHeight w:val="833"/>
        </w:trPr>
        <w:tc>
          <w:tcPr>
            <w:tcW w:w="11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ind w:left="703" w:right="75" w:firstLine="284"/>
              <w:jc w:val="both"/>
              <w:rPr>
                <w:rFonts w:ascii="Times New Roman" w:hAnsi="Times New Roman" w:cs="Times New Roman"/>
                <w:color w:val="000000"/>
                <w:sz w:val="24"/>
                <w:szCs w:val="24"/>
              </w:rPr>
            </w:pPr>
          </w:p>
        </w:tc>
        <w:tc>
          <w:tcPr>
            <w:tcW w:w="1701"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ind w:left="75" w:right="75"/>
              <w:jc w:val="both"/>
              <w:rPr>
                <w:rFonts w:ascii="Times New Roman" w:hAnsi="Times New Roman" w:cs="Times New Roman"/>
                <w:color w:val="000000"/>
                <w:sz w:val="24"/>
                <w:szCs w:val="24"/>
              </w:rPr>
            </w:pP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Кол-во</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xml:space="preserve">На </w:t>
            </w:r>
          </w:p>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xml:space="preserve"> «4» и «5»</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w:t>
            </w:r>
          </w:p>
        </w:tc>
        <w:tc>
          <w:tcPr>
            <w:tcW w:w="103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На  «5»</w:t>
            </w:r>
          </w:p>
        </w:tc>
        <w:tc>
          <w:tcPr>
            <w:tcW w:w="64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w:t>
            </w:r>
          </w:p>
        </w:tc>
        <w:tc>
          <w:tcPr>
            <w:tcW w:w="9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Кол-во</w:t>
            </w:r>
          </w:p>
        </w:tc>
        <w:tc>
          <w:tcPr>
            <w:tcW w:w="7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w:t>
            </w:r>
          </w:p>
        </w:tc>
      </w:tr>
      <w:tr w:rsidR="00BD2DE9" w:rsidRPr="00F97C8B" w:rsidTr="003639D7">
        <w:trPr>
          <w:trHeight w:val="535"/>
        </w:trPr>
        <w:tc>
          <w:tcPr>
            <w:tcW w:w="11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ind w:left="209" w:hanging="284"/>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2</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lang w:val="en-US"/>
              </w:rPr>
              <w:t>2</w:t>
            </w:r>
            <w:r w:rsidR="00184C03" w:rsidRPr="00F97C8B">
              <w:rPr>
                <w:rFonts w:ascii="Times New Roman" w:hAnsi="Times New Roman" w:cs="Times New Roman"/>
                <w:color w:val="000000"/>
                <w:sz w:val="24"/>
                <w:szCs w:val="24"/>
              </w:rPr>
              <w:t>5</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lang w:val="en-US"/>
              </w:rPr>
              <w:t>2</w:t>
            </w:r>
            <w:r w:rsidR="00184C03" w:rsidRPr="00F97C8B">
              <w:rPr>
                <w:rFonts w:ascii="Times New Roman" w:hAnsi="Times New Roman" w:cs="Times New Roman"/>
                <w:color w:val="000000"/>
                <w:sz w:val="24"/>
                <w:szCs w:val="24"/>
              </w:rPr>
              <w:t>4</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lang w:val="en-US"/>
              </w:rPr>
            </w:pPr>
            <w:r w:rsidRPr="00F97C8B">
              <w:rPr>
                <w:rFonts w:ascii="Times New Roman" w:hAnsi="Times New Roman" w:cs="Times New Roman"/>
                <w:color w:val="000000"/>
                <w:sz w:val="24"/>
                <w:szCs w:val="24"/>
                <w:lang w:val="en-US"/>
              </w:rPr>
              <w:t>96</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0353CB" w:rsidP="00F97C8B">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lang w:val="en-US"/>
              </w:rPr>
              <w:t>3</w:t>
            </w:r>
            <w:r w:rsidRPr="00F97C8B">
              <w:rPr>
                <w:rFonts w:ascii="Times New Roman" w:hAnsi="Times New Roman" w:cs="Times New Roman"/>
                <w:color w:val="000000"/>
                <w:sz w:val="24"/>
                <w:szCs w:val="24"/>
              </w:rPr>
              <w:t>6</w:t>
            </w:r>
          </w:p>
        </w:tc>
        <w:tc>
          <w:tcPr>
            <w:tcW w:w="103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1</w:t>
            </w:r>
          </w:p>
        </w:tc>
        <w:tc>
          <w:tcPr>
            <w:tcW w:w="64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C0054D"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8</w:t>
            </w:r>
          </w:p>
        </w:tc>
        <w:tc>
          <w:tcPr>
            <w:tcW w:w="9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1</w:t>
            </w:r>
          </w:p>
        </w:tc>
        <w:tc>
          <w:tcPr>
            <w:tcW w:w="7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C0054D"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4</w:t>
            </w:r>
          </w:p>
        </w:tc>
      </w:tr>
      <w:tr w:rsidR="00BD2DE9" w:rsidRPr="00F97C8B" w:rsidTr="003639D7">
        <w:trPr>
          <w:trHeight w:val="535"/>
        </w:trPr>
        <w:tc>
          <w:tcPr>
            <w:tcW w:w="11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ind w:left="209" w:hanging="284"/>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3</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2</w:t>
            </w:r>
            <w:r w:rsidR="00184C03" w:rsidRPr="00F97C8B">
              <w:rPr>
                <w:rFonts w:ascii="Times New Roman" w:hAnsi="Times New Roman" w:cs="Times New Roman"/>
                <w:color w:val="000000"/>
                <w:sz w:val="24"/>
                <w:szCs w:val="24"/>
              </w:rPr>
              <w:t>5</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2</w:t>
            </w:r>
            <w:r w:rsidR="00184C03" w:rsidRPr="00F97C8B">
              <w:rPr>
                <w:rFonts w:ascii="Times New Roman" w:hAnsi="Times New Roman" w:cs="Times New Roman"/>
                <w:color w:val="000000"/>
                <w:sz w:val="24"/>
                <w:szCs w:val="24"/>
              </w:rPr>
              <w:t>5</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100</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11</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4</w:t>
            </w:r>
            <w:r w:rsidR="00184C03" w:rsidRPr="00F97C8B">
              <w:rPr>
                <w:rFonts w:ascii="Times New Roman" w:hAnsi="Times New Roman" w:cs="Times New Roman"/>
                <w:color w:val="000000"/>
                <w:sz w:val="24"/>
                <w:szCs w:val="24"/>
              </w:rPr>
              <w:t>4</w:t>
            </w:r>
          </w:p>
        </w:tc>
        <w:tc>
          <w:tcPr>
            <w:tcW w:w="103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0</w:t>
            </w:r>
          </w:p>
        </w:tc>
        <w:tc>
          <w:tcPr>
            <w:tcW w:w="64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0</w:t>
            </w:r>
          </w:p>
        </w:tc>
        <w:tc>
          <w:tcPr>
            <w:tcW w:w="9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0</w:t>
            </w:r>
          </w:p>
        </w:tc>
        <w:tc>
          <w:tcPr>
            <w:tcW w:w="7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0</w:t>
            </w:r>
          </w:p>
        </w:tc>
      </w:tr>
      <w:tr w:rsidR="00BD2DE9" w:rsidRPr="00F97C8B" w:rsidTr="003639D7">
        <w:trPr>
          <w:trHeight w:val="535"/>
        </w:trPr>
        <w:tc>
          <w:tcPr>
            <w:tcW w:w="11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ind w:left="209" w:hanging="284"/>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4</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20</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1</w:t>
            </w:r>
            <w:r w:rsidR="00C0054D" w:rsidRPr="00F97C8B">
              <w:rPr>
                <w:rFonts w:ascii="Times New Roman" w:hAnsi="Times New Roman" w:cs="Times New Roman"/>
                <w:color w:val="000000"/>
                <w:sz w:val="24"/>
                <w:szCs w:val="24"/>
              </w:rPr>
              <w:t>8</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89</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7</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37</w:t>
            </w:r>
          </w:p>
        </w:tc>
        <w:tc>
          <w:tcPr>
            <w:tcW w:w="103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0</w:t>
            </w:r>
          </w:p>
        </w:tc>
        <w:tc>
          <w:tcPr>
            <w:tcW w:w="64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C0054D"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0</w:t>
            </w:r>
          </w:p>
        </w:tc>
        <w:tc>
          <w:tcPr>
            <w:tcW w:w="9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2</w:t>
            </w:r>
          </w:p>
        </w:tc>
        <w:tc>
          <w:tcPr>
            <w:tcW w:w="7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1</w:t>
            </w:r>
            <w:r w:rsidR="00C0054D" w:rsidRPr="00F97C8B">
              <w:rPr>
                <w:rFonts w:ascii="Times New Roman" w:hAnsi="Times New Roman" w:cs="Times New Roman"/>
                <w:color w:val="000000"/>
                <w:sz w:val="24"/>
                <w:szCs w:val="24"/>
              </w:rPr>
              <w:t>1</w:t>
            </w:r>
          </w:p>
        </w:tc>
      </w:tr>
      <w:tr w:rsidR="00BD2DE9" w:rsidRPr="00F97C8B" w:rsidTr="003639D7">
        <w:trPr>
          <w:trHeight w:val="535"/>
        </w:trPr>
        <w:tc>
          <w:tcPr>
            <w:tcW w:w="11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ind w:left="209" w:hanging="284"/>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Итого</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70</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67</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96</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2</w:t>
            </w:r>
            <w:r w:rsidR="000353CB">
              <w:rPr>
                <w:rFonts w:ascii="Times New Roman" w:hAnsi="Times New Roman" w:cs="Times New Roman"/>
                <w:b/>
                <w:color w:val="000000"/>
                <w:sz w:val="24"/>
                <w:szCs w:val="24"/>
              </w:rPr>
              <w:t>6</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184C03"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39</w:t>
            </w:r>
          </w:p>
        </w:tc>
        <w:tc>
          <w:tcPr>
            <w:tcW w:w="103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1</w:t>
            </w:r>
          </w:p>
        </w:tc>
        <w:tc>
          <w:tcPr>
            <w:tcW w:w="64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8</w:t>
            </w:r>
          </w:p>
        </w:tc>
        <w:tc>
          <w:tcPr>
            <w:tcW w:w="9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BD2DE9"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3</w:t>
            </w:r>
          </w:p>
        </w:tc>
        <w:tc>
          <w:tcPr>
            <w:tcW w:w="7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D2DE9" w:rsidRPr="00F97C8B" w:rsidRDefault="00C0054D"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6</w:t>
            </w:r>
          </w:p>
        </w:tc>
      </w:tr>
    </w:tbl>
    <w:p w:rsidR="00BD2DE9" w:rsidRPr="00F97C8B" w:rsidRDefault="00BD2DE9" w:rsidP="00F97C8B">
      <w:pPr>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Если сравнить результаты освоения обучающимися программ начального общего образования по показателю «успеваемость»</w:t>
      </w:r>
      <w:r w:rsidR="00C0054D" w:rsidRPr="00F97C8B">
        <w:rPr>
          <w:rFonts w:ascii="Times New Roman" w:hAnsi="Times New Roman" w:cs="Times New Roman"/>
          <w:color w:val="000000"/>
          <w:sz w:val="24"/>
          <w:szCs w:val="24"/>
        </w:rPr>
        <w:t xml:space="preserve"> в 2021 </w:t>
      </w:r>
      <w:r w:rsidRPr="00F97C8B">
        <w:rPr>
          <w:rFonts w:ascii="Times New Roman" w:hAnsi="Times New Roman" w:cs="Times New Roman"/>
          <w:color w:val="000000"/>
          <w:sz w:val="24"/>
          <w:szCs w:val="24"/>
        </w:rPr>
        <w:t>году с</w:t>
      </w:r>
      <w:r w:rsidR="001D7E6B">
        <w:rPr>
          <w:rFonts w:ascii="Times New Roman" w:hAnsi="Times New Roman" w:cs="Times New Roman"/>
          <w:color w:val="000000"/>
          <w:sz w:val="24"/>
          <w:szCs w:val="24"/>
        </w:rPr>
        <w:t xml:space="preserve"> </w:t>
      </w:r>
      <w:r w:rsidRPr="00F97C8B">
        <w:rPr>
          <w:rFonts w:ascii="Times New Roman" w:hAnsi="Times New Roman" w:cs="Times New Roman"/>
          <w:color w:val="000000"/>
          <w:sz w:val="24"/>
          <w:szCs w:val="24"/>
        </w:rPr>
        <w:t xml:space="preserve">результатами </w:t>
      </w:r>
      <w:r w:rsidR="00C0054D" w:rsidRPr="00F97C8B">
        <w:rPr>
          <w:rFonts w:ascii="Times New Roman" w:hAnsi="Times New Roman" w:cs="Times New Roman"/>
          <w:color w:val="000000"/>
          <w:sz w:val="24"/>
          <w:szCs w:val="24"/>
        </w:rPr>
        <w:t xml:space="preserve">2020 </w:t>
      </w:r>
      <w:r w:rsidR="000353CB">
        <w:rPr>
          <w:rFonts w:ascii="Times New Roman" w:hAnsi="Times New Roman" w:cs="Times New Roman"/>
          <w:color w:val="000000"/>
          <w:sz w:val="24"/>
          <w:szCs w:val="24"/>
        </w:rPr>
        <w:t>года</w:t>
      </w:r>
      <w:r w:rsidRPr="00F97C8B">
        <w:rPr>
          <w:rFonts w:ascii="Times New Roman" w:hAnsi="Times New Roman" w:cs="Times New Roman"/>
          <w:color w:val="000000"/>
          <w:sz w:val="24"/>
          <w:szCs w:val="24"/>
        </w:rPr>
        <w:t>, то можно</w:t>
      </w:r>
      <w:r w:rsidR="001D7E6B">
        <w:rPr>
          <w:rFonts w:ascii="Times New Roman" w:hAnsi="Times New Roman" w:cs="Times New Roman"/>
          <w:color w:val="000000"/>
          <w:sz w:val="24"/>
          <w:szCs w:val="24"/>
        </w:rPr>
        <w:t xml:space="preserve"> </w:t>
      </w:r>
      <w:r w:rsidRPr="00F97C8B">
        <w:rPr>
          <w:rFonts w:ascii="Times New Roman" w:hAnsi="Times New Roman" w:cs="Times New Roman"/>
          <w:color w:val="000000"/>
          <w:sz w:val="24"/>
          <w:szCs w:val="24"/>
        </w:rPr>
        <w:t>отметить, что процент уча</w:t>
      </w:r>
      <w:r w:rsidR="00C0054D" w:rsidRPr="00F97C8B">
        <w:rPr>
          <w:rFonts w:ascii="Times New Roman" w:hAnsi="Times New Roman" w:cs="Times New Roman"/>
          <w:color w:val="000000"/>
          <w:sz w:val="24"/>
          <w:szCs w:val="24"/>
        </w:rPr>
        <w:t>щихся, окончивших на «4»</w:t>
      </w:r>
      <w:r w:rsidR="001D7E6B">
        <w:rPr>
          <w:rFonts w:ascii="Times New Roman" w:hAnsi="Times New Roman" w:cs="Times New Roman"/>
          <w:color w:val="000000"/>
          <w:sz w:val="24"/>
          <w:szCs w:val="24"/>
        </w:rPr>
        <w:t xml:space="preserve"> и «5» и успеваемость, снизились </w:t>
      </w:r>
      <w:r w:rsidR="000353CB">
        <w:rPr>
          <w:rFonts w:ascii="Times New Roman" w:hAnsi="Times New Roman" w:cs="Times New Roman"/>
          <w:color w:val="000000"/>
          <w:sz w:val="24"/>
          <w:szCs w:val="24"/>
        </w:rPr>
        <w:t>из-за большого количества актированных дней(37) и  пропусков по болезни( в 2020 году- 976 дней, в 2021 году-3953 дня)</w:t>
      </w:r>
      <w:r w:rsidR="00BA6AE8">
        <w:rPr>
          <w:rFonts w:ascii="Times New Roman" w:hAnsi="Times New Roman" w:cs="Times New Roman"/>
          <w:color w:val="000000"/>
          <w:sz w:val="24"/>
          <w:szCs w:val="24"/>
        </w:rPr>
        <w:t>.</w:t>
      </w:r>
    </w:p>
    <w:p w:rsidR="00ED2E23" w:rsidRPr="00F97C8B" w:rsidRDefault="00ED2E23" w:rsidP="00F97C8B">
      <w:pPr>
        <w:spacing w:after="0" w:line="240" w:lineRule="auto"/>
        <w:ind w:firstLine="709"/>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Результаты ВПР</w:t>
      </w:r>
    </w:p>
    <w:tbl>
      <w:tblPr>
        <w:tblW w:w="9520" w:type="dxa"/>
        <w:tblCellMar>
          <w:left w:w="0" w:type="dxa"/>
          <w:right w:w="0" w:type="dxa"/>
        </w:tblCellMar>
        <w:tblLook w:val="04A0"/>
      </w:tblPr>
      <w:tblGrid>
        <w:gridCol w:w="2553"/>
        <w:gridCol w:w="2169"/>
        <w:gridCol w:w="3580"/>
        <w:gridCol w:w="1218"/>
      </w:tblGrid>
      <w:tr w:rsidR="00C0054D" w:rsidRPr="00F97C8B" w:rsidTr="001D4A0B">
        <w:trPr>
          <w:trHeight w:val="394"/>
        </w:trPr>
        <w:tc>
          <w:tcPr>
            <w:tcW w:w="255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Предмет</w:t>
            </w: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Год</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Успеваемость</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Качество</w:t>
            </w:r>
          </w:p>
        </w:tc>
      </w:tr>
      <w:tr w:rsidR="001D4A0B" w:rsidRPr="00F97C8B" w:rsidTr="001D4A0B">
        <w:trPr>
          <w:trHeight w:val="207"/>
        </w:trPr>
        <w:tc>
          <w:tcPr>
            <w:tcW w:w="2553"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Русский язык</w:t>
            </w: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85</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47</w:t>
            </w:r>
          </w:p>
        </w:tc>
      </w:tr>
      <w:tr w:rsidR="001D4A0B" w:rsidRPr="00F97C8B" w:rsidTr="001D4A0B">
        <w:trPr>
          <w:trHeight w:val="252"/>
        </w:trPr>
        <w:tc>
          <w:tcPr>
            <w:tcW w:w="0" w:type="auto"/>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100</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79</w:t>
            </w:r>
          </w:p>
        </w:tc>
      </w:tr>
      <w:tr w:rsidR="001D4A0B" w:rsidRPr="00F97C8B" w:rsidTr="001D4A0B">
        <w:trPr>
          <w:trHeight w:val="252"/>
        </w:trPr>
        <w:tc>
          <w:tcPr>
            <w:tcW w:w="0" w:type="auto"/>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2020</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77</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44</w:t>
            </w:r>
          </w:p>
        </w:tc>
      </w:tr>
      <w:tr w:rsidR="001D4A0B" w:rsidRPr="00F97C8B" w:rsidTr="001D4A0B">
        <w:trPr>
          <w:trHeight w:val="327"/>
        </w:trPr>
        <w:tc>
          <w:tcPr>
            <w:tcW w:w="0" w:type="auto"/>
            <w:vMerge/>
            <w:tcBorders>
              <w:left w:val="single" w:sz="8" w:space="0" w:color="000000"/>
              <w:bottom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1D4A0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2021</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80</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69</w:t>
            </w:r>
          </w:p>
        </w:tc>
      </w:tr>
      <w:tr w:rsidR="001D4A0B" w:rsidRPr="00F97C8B" w:rsidTr="001D4A0B">
        <w:trPr>
          <w:trHeight w:val="262"/>
        </w:trPr>
        <w:tc>
          <w:tcPr>
            <w:tcW w:w="2553"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Математика</w:t>
            </w: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90</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55</w:t>
            </w:r>
          </w:p>
        </w:tc>
      </w:tr>
      <w:tr w:rsidR="001D4A0B" w:rsidRPr="00F97C8B" w:rsidTr="001D4A0B">
        <w:trPr>
          <w:trHeight w:val="323"/>
        </w:trPr>
        <w:tc>
          <w:tcPr>
            <w:tcW w:w="0" w:type="auto"/>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100</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90</w:t>
            </w:r>
          </w:p>
        </w:tc>
      </w:tr>
      <w:tr w:rsidR="001D4A0B" w:rsidRPr="00F97C8B" w:rsidTr="001D4A0B">
        <w:trPr>
          <w:trHeight w:val="256"/>
        </w:trPr>
        <w:tc>
          <w:tcPr>
            <w:tcW w:w="0" w:type="auto"/>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2020</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78</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35</w:t>
            </w:r>
          </w:p>
        </w:tc>
      </w:tr>
      <w:tr w:rsidR="001D4A0B" w:rsidRPr="00F97C8B" w:rsidTr="001D4A0B">
        <w:trPr>
          <w:trHeight w:val="191"/>
        </w:trPr>
        <w:tc>
          <w:tcPr>
            <w:tcW w:w="0" w:type="auto"/>
            <w:vMerge/>
            <w:tcBorders>
              <w:left w:val="single" w:sz="8" w:space="0" w:color="000000"/>
              <w:bottom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1D4A0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2021</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100</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62</w:t>
            </w:r>
          </w:p>
        </w:tc>
      </w:tr>
      <w:tr w:rsidR="001D4A0B" w:rsidRPr="00F97C8B" w:rsidTr="001D4A0B">
        <w:trPr>
          <w:trHeight w:val="252"/>
        </w:trPr>
        <w:tc>
          <w:tcPr>
            <w:tcW w:w="2553"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Окружающий мир</w:t>
            </w: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100</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90</w:t>
            </w:r>
          </w:p>
        </w:tc>
      </w:tr>
      <w:tr w:rsidR="001D4A0B" w:rsidRPr="00F97C8B" w:rsidTr="001D4A0B">
        <w:trPr>
          <w:trHeight w:val="201"/>
        </w:trPr>
        <w:tc>
          <w:tcPr>
            <w:tcW w:w="0" w:type="auto"/>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100</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58</w:t>
            </w:r>
          </w:p>
        </w:tc>
      </w:tr>
      <w:tr w:rsidR="001D4A0B" w:rsidRPr="00F97C8B" w:rsidTr="001D4A0B">
        <w:trPr>
          <w:trHeight w:val="262"/>
        </w:trPr>
        <w:tc>
          <w:tcPr>
            <w:tcW w:w="0" w:type="auto"/>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2020</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ind w:right="2853"/>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83</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33</w:t>
            </w:r>
          </w:p>
        </w:tc>
      </w:tr>
      <w:tr w:rsidR="001D4A0B" w:rsidRPr="00F97C8B" w:rsidTr="001D4A0B">
        <w:trPr>
          <w:trHeight w:val="352"/>
        </w:trPr>
        <w:tc>
          <w:tcPr>
            <w:tcW w:w="0" w:type="auto"/>
            <w:vMerge/>
            <w:tcBorders>
              <w:left w:val="single" w:sz="8" w:space="0" w:color="000000"/>
              <w:bottom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21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1D4A0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2021</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ind w:right="2853"/>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100</w:t>
            </w:r>
          </w:p>
        </w:tc>
        <w:tc>
          <w:tcPr>
            <w:tcW w:w="1218"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60</w:t>
            </w:r>
          </w:p>
        </w:tc>
      </w:tr>
    </w:tbl>
    <w:p w:rsidR="00ED2E23" w:rsidRPr="00F97C8B" w:rsidRDefault="00ED2E23" w:rsidP="00342851">
      <w:pPr>
        <w:spacing w:line="240" w:lineRule="auto"/>
        <w:ind w:firstLine="708"/>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lastRenderedPageBreak/>
        <w:t xml:space="preserve">Анализ результатов ВПР в 4 классе показал положительную динамику по сравнению с результатами 2020 года: большинство обучающихся справились с заданиями, которые вызвали затруднения </w:t>
      </w:r>
      <w:r w:rsidR="008D32CB" w:rsidRPr="00F97C8B">
        <w:rPr>
          <w:rFonts w:ascii="Times New Roman" w:hAnsi="Times New Roman" w:cs="Times New Roman"/>
          <w:color w:val="000000"/>
          <w:sz w:val="24"/>
          <w:szCs w:val="24"/>
        </w:rPr>
        <w:t>на </w:t>
      </w:r>
      <w:r w:rsidRPr="00F97C8B">
        <w:rPr>
          <w:rFonts w:ascii="Times New Roman" w:hAnsi="Times New Roman" w:cs="Times New Roman"/>
          <w:color w:val="000000"/>
          <w:sz w:val="24"/>
          <w:szCs w:val="24"/>
        </w:rPr>
        <w:t>ВПР 2020 года.</w:t>
      </w:r>
    </w:p>
    <w:p w:rsidR="00BD2DE9" w:rsidRPr="00F97C8B" w:rsidRDefault="00BD2DE9" w:rsidP="00F97C8B">
      <w:pPr>
        <w:spacing w:line="240" w:lineRule="auto"/>
        <w:jc w:val="both"/>
        <w:rPr>
          <w:rFonts w:ascii="Times New Roman" w:hAnsi="Times New Roman" w:cs="Times New Roman"/>
          <w:b/>
          <w:sz w:val="24"/>
          <w:szCs w:val="24"/>
        </w:rPr>
      </w:pPr>
      <w:r w:rsidRPr="00F97C8B">
        <w:rPr>
          <w:rFonts w:ascii="Times New Roman" w:hAnsi="Times New Roman" w:cs="Times New Roman"/>
          <w:b/>
          <w:sz w:val="24"/>
          <w:szCs w:val="24"/>
        </w:rPr>
        <w:t>Результаты освоения учащимися программ основного общего образования по п</w:t>
      </w:r>
      <w:r w:rsidR="00C0054D" w:rsidRPr="00F97C8B">
        <w:rPr>
          <w:rFonts w:ascii="Times New Roman" w:hAnsi="Times New Roman" w:cs="Times New Roman"/>
          <w:b/>
          <w:sz w:val="24"/>
          <w:szCs w:val="24"/>
        </w:rPr>
        <w:t xml:space="preserve">оказателю «успеваемость» в 2021 </w:t>
      </w:r>
      <w:r w:rsidRPr="00F97C8B">
        <w:rPr>
          <w:rFonts w:ascii="Times New Roman" w:hAnsi="Times New Roman" w:cs="Times New Roman"/>
          <w:b/>
          <w:sz w:val="24"/>
          <w:szCs w:val="24"/>
        </w:rPr>
        <w:t>году</w:t>
      </w:r>
    </w:p>
    <w:tbl>
      <w:tblPr>
        <w:tblStyle w:val="ae"/>
        <w:tblW w:w="9733" w:type="dxa"/>
        <w:tblInd w:w="-459" w:type="dxa"/>
        <w:tblLayout w:type="fixed"/>
        <w:tblLook w:val="04A0"/>
      </w:tblPr>
      <w:tblGrid>
        <w:gridCol w:w="1034"/>
        <w:gridCol w:w="1845"/>
        <w:gridCol w:w="1054"/>
        <w:gridCol w:w="1319"/>
        <w:gridCol w:w="1054"/>
        <w:gridCol w:w="1582"/>
        <w:gridCol w:w="1845"/>
      </w:tblGrid>
      <w:tr w:rsidR="002F4788" w:rsidRPr="00F97C8B" w:rsidTr="00F97C8B">
        <w:trPr>
          <w:trHeight w:val="28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Класс</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proofErr w:type="spellStart"/>
            <w:r w:rsidRPr="00F97C8B">
              <w:rPr>
                <w:rFonts w:ascii="Times New Roman" w:eastAsia="Times New Roman" w:hAnsi="Times New Roman" w:cs="Times New Roman"/>
                <w:bCs/>
                <w:sz w:val="24"/>
                <w:szCs w:val="24"/>
                <w:lang w:eastAsia="ru-RU"/>
              </w:rPr>
              <w:t>Кол.-во</w:t>
            </w:r>
            <w:proofErr w:type="spellEnd"/>
            <w:r w:rsidRPr="00F97C8B">
              <w:rPr>
                <w:rFonts w:ascii="Times New Roman" w:eastAsia="Times New Roman" w:hAnsi="Times New Roman" w:cs="Times New Roman"/>
                <w:bCs/>
                <w:sz w:val="24"/>
                <w:szCs w:val="24"/>
                <w:lang w:eastAsia="ru-RU"/>
              </w:rPr>
              <w:t xml:space="preserve"> </w:t>
            </w:r>
            <w:proofErr w:type="spellStart"/>
            <w:r w:rsidRPr="00F97C8B">
              <w:rPr>
                <w:rFonts w:ascii="Times New Roman" w:eastAsia="Times New Roman" w:hAnsi="Times New Roman" w:cs="Times New Roman"/>
                <w:bCs/>
                <w:sz w:val="24"/>
                <w:szCs w:val="24"/>
                <w:lang w:eastAsia="ru-RU"/>
              </w:rPr>
              <w:t>обуч-ся</w:t>
            </w:r>
            <w:proofErr w:type="spellEnd"/>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«5», «4»</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Успеваемость</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Качество</w:t>
            </w:r>
          </w:p>
        </w:tc>
      </w:tr>
      <w:tr w:rsidR="002F4788" w:rsidRPr="00F97C8B" w:rsidTr="00F97C8B">
        <w:trPr>
          <w:trHeight w:val="28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5а</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17</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6</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11</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100</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35</w:t>
            </w:r>
          </w:p>
        </w:tc>
      </w:tr>
      <w:tr w:rsidR="002F4788" w:rsidRPr="00F97C8B" w:rsidTr="00F97C8B">
        <w:trPr>
          <w:trHeight w:val="28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5б</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22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10</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100</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45</w:t>
            </w:r>
          </w:p>
        </w:tc>
      </w:tr>
      <w:tr w:rsidR="002F4788" w:rsidRPr="00F97C8B" w:rsidTr="00F97C8B">
        <w:trPr>
          <w:trHeight w:val="28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6а</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20</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18</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95</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5</w:t>
            </w:r>
          </w:p>
        </w:tc>
      </w:tr>
      <w:tr w:rsidR="002F4788" w:rsidRPr="00F97C8B" w:rsidTr="00F97C8B">
        <w:trPr>
          <w:trHeight w:val="29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6б</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15</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2</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11</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75</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13</w:t>
            </w:r>
          </w:p>
        </w:tc>
      </w:tr>
      <w:tr w:rsidR="002F4788" w:rsidRPr="00F97C8B" w:rsidTr="00F97C8B">
        <w:trPr>
          <w:trHeight w:val="27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6в</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20</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11</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9</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100</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57</w:t>
            </w:r>
          </w:p>
        </w:tc>
      </w:tr>
      <w:tr w:rsidR="002F4788" w:rsidRPr="00F97C8B" w:rsidTr="00F97C8B">
        <w:trPr>
          <w:trHeight w:val="28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7а</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23</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3</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19</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96</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13</w:t>
            </w:r>
          </w:p>
        </w:tc>
      </w:tr>
      <w:tr w:rsidR="002F4788" w:rsidRPr="00F97C8B" w:rsidTr="00F97C8B">
        <w:trPr>
          <w:trHeight w:val="28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7б</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15</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14</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100</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7</w:t>
            </w:r>
          </w:p>
        </w:tc>
      </w:tr>
      <w:tr w:rsidR="002F4788" w:rsidRPr="00F97C8B" w:rsidTr="00F97C8B">
        <w:trPr>
          <w:trHeight w:val="27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8 а</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19</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6</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100</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32</w:t>
            </w:r>
          </w:p>
        </w:tc>
      </w:tr>
      <w:tr w:rsidR="002F4788" w:rsidRPr="00F97C8B" w:rsidTr="00F97C8B">
        <w:trPr>
          <w:trHeight w:val="28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8б</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lang w:eastAsia="ru-RU"/>
              </w:rPr>
            </w:pPr>
            <w:r w:rsidRPr="00F97C8B">
              <w:rPr>
                <w:rFonts w:ascii="Times New Roman" w:eastAsia="Times New Roman" w:hAnsi="Times New Roman" w:cs="Times New Roman"/>
                <w:bCs/>
                <w:sz w:val="24"/>
                <w:szCs w:val="24"/>
                <w:lang w:eastAsia="ru-RU"/>
              </w:rPr>
              <w:t>18</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4</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14</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100</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lang w:eastAsia="ru-RU"/>
              </w:rPr>
            </w:pPr>
            <w:r w:rsidRPr="00F97C8B">
              <w:rPr>
                <w:rFonts w:ascii="Times New Roman" w:eastAsia="Times New Roman" w:hAnsi="Times New Roman" w:cs="Times New Roman"/>
                <w:sz w:val="24"/>
                <w:szCs w:val="24"/>
                <w:lang w:eastAsia="ru-RU"/>
              </w:rPr>
              <w:t>22</w:t>
            </w:r>
          </w:p>
        </w:tc>
      </w:tr>
      <w:tr w:rsidR="002F4788" w:rsidRPr="00F97C8B" w:rsidTr="00F97C8B">
        <w:trPr>
          <w:trHeight w:val="285"/>
        </w:trPr>
        <w:tc>
          <w:tcPr>
            <w:tcW w:w="1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rPr>
            </w:pPr>
            <w:r w:rsidRPr="00F97C8B">
              <w:rPr>
                <w:rFonts w:ascii="Times New Roman" w:eastAsia="Times New Roman" w:hAnsi="Times New Roman" w:cs="Times New Roman"/>
                <w:bCs/>
                <w:sz w:val="24"/>
                <w:szCs w:val="24"/>
              </w:rPr>
              <w:t>9 а</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rPr>
            </w:pPr>
            <w:r w:rsidRPr="00F97C8B">
              <w:rPr>
                <w:rFonts w:ascii="Times New Roman" w:eastAsia="Times New Roman" w:hAnsi="Times New Roman" w:cs="Times New Roman"/>
                <w:bCs/>
                <w:sz w:val="24"/>
                <w:szCs w:val="24"/>
              </w:rPr>
              <w:t>21</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9</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12</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100</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43</w:t>
            </w:r>
          </w:p>
        </w:tc>
      </w:tr>
      <w:tr w:rsidR="002F4788" w:rsidRPr="00F97C8B" w:rsidTr="00F97C8B">
        <w:trPr>
          <w:trHeight w:val="275"/>
        </w:trPr>
        <w:tc>
          <w:tcPr>
            <w:tcW w:w="103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rPr>
            </w:pPr>
            <w:r w:rsidRPr="00F97C8B">
              <w:rPr>
                <w:rFonts w:ascii="Times New Roman" w:eastAsia="Times New Roman" w:hAnsi="Times New Roman" w:cs="Times New Roman"/>
                <w:bCs/>
                <w:sz w:val="24"/>
                <w:szCs w:val="24"/>
              </w:rPr>
              <w:t>9б</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bCs/>
                <w:sz w:val="24"/>
                <w:szCs w:val="24"/>
              </w:rPr>
            </w:pPr>
            <w:r w:rsidRPr="00F97C8B">
              <w:rPr>
                <w:rFonts w:ascii="Times New Roman" w:eastAsia="Times New Roman" w:hAnsi="Times New Roman" w:cs="Times New Roman"/>
                <w:bCs/>
                <w:sz w:val="24"/>
                <w:szCs w:val="24"/>
              </w:rPr>
              <w:t>18</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1</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17</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100</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788" w:rsidRPr="00F97C8B" w:rsidRDefault="002F4788"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5</w:t>
            </w:r>
          </w:p>
        </w:tc>
      </w:tr>
      <w:tr w:rsidR="002F4788" w:rsidRPr="00F97C8B" w:rsidTr="00F97C8B">
        <w:trPr>
          <w:trHeight w:val="295"/>
        </w:trPr>
        <w:tc>
          <w:tcPr>
            <w:tcW w:w="10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00"/>
            <w:hideMark/>
          </w:tcPr>
          <w:p w:rsidR="002F4788" w:rsidRPr="00F97C8B" w:rsidRDefault="002F4788" w:rsidP="00F97C8B">
            <w:pPr>
              <w:spacing w:before="100" w:beforeAutospacing="1" w:after="100" w:afterAutospacing="1"/>
              <w:jc w:val="both"/>
              <w:rPr>
                <w:rFonts w:ascii="Times New Roman" w:eastAsia="Times New Roman" w:hAnsi="Times New Roman" w:cs="Times New Roman"/>
                <w:b/>
                <w:bCs/>
                <w:sz w:val="24"/>
                <w:szCs w:val="24"/>
                <w:lang w:eastAsia="ru-RU"/>
              </w:rPr>
            </w:pP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2F4788" w:rsidRPr="00F97C8B" w:rsidRDefault="002F4788" w:rsidP="00F97C8B">
            <w:pPr>
              <w:spacing w:before="100" w:beforeAutospacing="1" w:after="100" w:afterAutospacing="1"/>
              <w:jc w:val="both"/>
              <w:rPr>
                <w:rFonts w:ascii="Times New Roman" w:eastAsia="Times New Roman" w:hAnsi="Times New Roman" w:cs="Times New Roman"/>
                <w:b/>
                <w:bCs/>
                <w:sz w:val="24"/>
                <w:szCs w:val="24"/>
                <w:lang w:eastAsia="ru-RU"/>
              </w:rPr>
            </w:pPr>
            <w:r w:rsidRPr="00F97C8B">
              <w:rPr>
                <w:rFonts w:ascii="Times New Roman" w:eastAsia="Times New Roman" w:hAnsi="Times New Roman" w:cs="Times New Roman"/>
                <w:b/>
                <w:bCs/>
                <w:sz w:val="24"/>
                <w:szCs w:val="24"/>
                <w:lang w:eastAsia="ru-RU"/>
              </w:rPr>
              <w:t>208</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2F4788" w:rsidRPr="00F97C8B" w:rsidRDefault="002F4788" w:rsidP="00F97C8B">
            <w:pPr>
              <w:spacing w:before="100" w:beforeAutospacing="1" w:after="100" w:afterAutospacing="1"/>
              <w:jc w:val="both"/>
              <w:rPr>
                <w:rFonts w:ascii="Times New Roman" w:eastAsia="Times New Roman" w:hAnsi="Times New Roman" w:cs="Times New Roman"/>
                <w:b/>
                <w:sz w:val="24"/>
                <w:szCs w:val="24"/>
                <w:lang w:eastAsia="ru-RU"/>
              </w:rPr>
            </w:pPr>
            <w:r w:rsidRPr="00F97C8B">
              <w:rPr>
                <w:rFonts w:ascii="Times New Roman" w:eastAsia="Times New Roman" w:hAnsi="Times New Roman" w:cs="Times New Roman"/>
                <w:b/>
                <w:sz w:val="24"/>
                <w:szCs w:val="24"/>
                <w:lang w:eastAsia="ru-RU"/>
              </w:rPr>
              <w:t>54</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2F4788" w:rsidRPr="00F97C8B" w:rsidRDefault="002F4788" w:rsidP="00F97C8B">
            <w:pPr>
              <w:spacing w:before="100" w:beforeAutospacing="1" w:after="100" w:afterAutospacing="1"/>
              <w:jc w:val="both"/>
              <w:rPr>
                <w:rFonts w:ascii="Times New Roman" w:eastAsia="Times New Roman" w:hAnsi="Times New Roman" w:cs="Times New Roman"/>
                <w:b/>
                <w:sz w:val="24"/>
                <w:szCs w:val="24"/>
                <w:lang w:eastAsia="ru-RU"/>
              </w:rPr>
            </w:pPr>
            <w:r w:rsidRPr="00F97C8B">
              <w:rPr>
                <w:rFonts w:ascii="Times New Roman" w:eastAsia="Times New Roman" w:hAnsi="Times New Roman" w:cs="Times New Roman"/>
                <w:b/>
                <w:sz w:val="24"/>
                <w:szCs w:val="24"/>
                <w:lang w:eastAsia="ru-RU"/>
              </w:rPr>
              <w:t>149</w:t>
            </w:r>
          </w:p>
        </w:tc>
        <w:tc>
          <w:tcPr>
            <w:tcW w:w="1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2F4788" w:rsidRPr="00F97C8B" w:rsidRDefault="002F4788" w:rsidP="00F97C8B">
            <w:pPr>
              <w:spacing w:before="100" w:beforeAutospacing="1" w:after="100" w:afterAutospacing="1"/>
              <w:jc w:val="both"/>
              <w:rPr>
                <w:rFonts w:ascii="Times New Roman" w:eastAsia="Times New Roman" w:hAnsi="Times New Roman" w:cs="Times New Roman"/>
                <w:b/>
                <w:sz w:val="24"/>
                <w:szCs w:val="24"/>
                <w:lang w:eastAsia="ru-RU"/>
              </w:rPr>
            </w:pPr>
            <w:r w:rsidRPr="00F97C8B">
              <w:rPr>
                <w:rFonts w:ascii="Times New Roman" w:eastAsia="Times New Roman" w:hAnsi="Times New Roman" w:cs="Times New Roman"/>
                <w:b/>
                <w:sz w:val="24"/>
                <w:szCs w:val="24"/>
                <w:lang w:eastAsia="ru-RU"/>
              </w:rPr>
              <w:t>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2F4788" w:rsidRPr="00F97C8B" w:rsidRDefault="002F4788" w:rsidP="00F97C8B">
            <w:pPr>
              <w:spacing w:before="100" w:beforeAutospacing="1" w:after="100" w:afterAutospacing="1"/>
              <w:jc w:val="both"/>
              <w:rPr>
                <w:rFonts w:ascii="Times New Roman" w:eastAsia="Times New Roman" w:hAnsi="Times New Roman" w:cs="Times New Roman"/>
                <w:b/>
                <w:sz w:val="24"/>
                <w:szCs w:val="24"/>
                <w:lang w:eastAsia="ru-RU"/>
              </w:rPr>
            </w:pPr>
            <w:r w:rsidRPr="00F97C8B">
              <w:rPr>
                <w:rFonts w:ascii="Times New Roman" w:eastAsia="Times New Roman" w:hAnsi="Times New Roman" w:cs="Times New Roman"/>
                <w:b/>
                <w:sz w:val="24"/>
                <w:szCs w:val="24"/>
                <w:lang w:eastAsia="ru-RU"/>
              </w:rPr>
              <w:t>98</w:t>
            </w:r>
          </w:p>
        </w:tc>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2F4788" w:rsidRPr="00F97C8B" w:rsidRDefault="002F4788" w:rsidP="00F97C8B">
            <w:pPr>
              <w:spacing w:before="100" w:beforeAutospacing="1" w:after="100" w:afterAutospacing="1"/>
              <w:jc w:val="both"/>
              <w:rPr>
                <w:rFonts w:ascii="Times New Roman" w:eastAsia="Times New Roman" w:hAnsi="Times New Roman" w:cs="Times New Roman"/>
                <w:b/>
                <w:sz w:val="24"/>
                <w:szCs w:val="24"/>
                <w:lang w:eastAsia="ru-RU"/>
              </w:rPr>
            </w:pPr>
            <w:r w:rsidRPr="00F97C8B">
              <w:rPr>
                <w:rFonts w:ascii="Times New Roman" w:eastAsia="Times New Roman" w:hAnsi="Times New Roman" w:cs="Times New Roman"/>
                <w:b/>
                <w:sz w:val="24"/>
                <w:szCs w:val="24"/>
                <w:lang w:eastAsia="ru-RU"/>
              </w:rPr>
              <w:t>26</w:t>
            </w:r>
          </w:p>
        </w:tc>
      </w:tr>
    </w:tbl>
    <w:p w:rsidR="00342851" w:rsidRDefault="00342851" w:rsidP="00342851">
      <w:pPr>
        <w:spacing w:after="0" w:line="240" w:lineRule="auto"/>
        <w:ind w:firstLine="142"/>
        <w:jc w:val="both"/>
        <w:rPr>
          <w:rFonts w:ascii="Times New Roman" w:hAnsi="Times New Roman" w:cs="Times New Roman"/>
          <w:b/>
          <w:sz w:val="24"/>
          <w:szCs w:val="24"/>
        </w:rPr>
      </w:pPr>
    </w:p>
    <w:p w:rsidR="00BD2DE9" w:rsidRPr="00F97C8B" w:rsidRDefault="00BD2DE9" w:rsidP="00342851">
      <w:pPr>
        <w:spacing w:after="0" w:line="240" w:lineRule="auto"/>
        <w:ind w:firstLine="142"/>
        <w:jc w:val="both"/>
        <w:rPr>
          <w:rFonts w:ascii="Times New Roman" w:hAnsi="Times New Roman" w:cs="Times New Roman"/>
          <w:sz w:val="24"/>
          <w:szCs w:val="24"/>
        </w:rPr>
      </w:pPr>
      <w:r w:rsidRPr="00F97C8B">
        <w:rPr>
          <w:rFonts w:ascii="Times New Roman" w:hAnsi="Times New Roman" w:cs="Times New Roman"/>
          <w:sz w:val="24"/>
          <w:szCs w:val="24"/>
        </w:rPr>
        <w:t xml:space="preserve">Если сравнить результаты освоения обучающимися программ основного общего образования по </w:t>
      </w:r>
      <w:r w:rsidR="002F4788" w:rsidRPr="00F97C8B">
        <w:rPr>
          <w:rFonts w:ascii="Times New Roman" w:hAnsi="Times New Roman" w:cs="Times New Roman"/>
          <w:sz w:val="24"/>
          <w:szCs w:val="24"/>
        </w:rPr>
        <w:t xml:space="preserve">показателю «успеваемость» в 2021 </w:t>
      </w:r>
      <w:r w:rsidRPr="00F97C8B">
        <w:rPr>
          <w:rFonts w:ascii="Times New Roman" w:hAnsi="Times New Roman" w:cs="Times New Roman"/>
          <w:sz w:val="24"/>
          <w:szCs w:val="24"/>
        </w:rPr>
        <w:t xml:space="preserve">году срезультатами освоения учащимися программ основного общего образования по </w:t>
      </w:r>
      <w:r w:rsidR="002F4788" w:rsidRPr="00F97C8B">
        <w:rPr>
          <w:rFonts w:ascii="Times New Roman" w:hAnsi="Times New Roman" w:cs="Times New Roman"/>
          <w:sz w:val="24"/>
          <w:szCs w:val="24"/>
        </w:rPr>
        <w:t>показателю «успеваемость» в 2020</w:t>
      </w:r>
      <w:r w:rsidR="001D7E6B">
        <w:rPr>
          <w:rFonts w:ascii="Times New Roman" w:hAnsi="Times New Roman" w:cs="Times New Roman"/>
          <w:sz w:val="24"/>
          <w:szCs w:val="24"/>
        </w:rPr>
        <w:t xml:space="preserve"> </w:t>
      </w:r>
      <w:r w:rsidRPr="00F97C8B">
        <w:rPr>
          <w:rFonts w:ascii="Times New Roman" w:hAnsi="Times New Roman" w:cs="Times New Roman"/>
          <w:sz w:val="24"/>
          <w:szCs w:val="24"/>
        </w:rPr>
        <w:t>году, то можно</w:t>
      </w:r>
      <w:r w:rsidR="001D7E6B">
        <w:rPr>
          <w:rFonts w:ascii="Times New Roman" w:hAnsi="Times New Roman" w:cs="Times New Roman"/>
          <w:sz w:val="24"/>
          <w:szCs w:val="24"/>
        </w:rPr>
        <w:t xml:space="preserve"> </w:t>
      </w:r>
      <w:r w:rsidRPr="00F97C8B">
        <w:rPr>
          <w:rFonts w:ascii="Times New Roman" w:hAnsi="Times New Roman" w:cs="Times New Roman"/>
          <w:sz w:val="24"/>
          <w:szCs w:val="24"/>
        </w:rPr>
        <w:t>отметить, что процент учащихся, окончив</w:t>
      </w:r>
      <w:r w:rsidR="002F4788" w:rsidRPr="00F97C8B">
        <w:rPr>
          <w:rFonts w:ascii="Times New Roman" w:hAnsi="Times New Roman" w:cs="Times New Roman"/>
          <w:sz w:val="24"/>
          <w:szCs w:val="24"/>
        </w:rPr>
        <w:t>ших на «4» и «5», повысился на 3 процента (в 2020 было 23%, а в 2019 - 17 %)</w:t>
      </w:r>
    </w:p>
    <w:p w:rsidR="00ED2E23" w:rsidRPr="00F97C8B" w:rsidRDefault="00ED2E23" w:rsidP="00F97C8B">
      <w:pPr>
        <w:spacing w:after="0" w:line="240" w:lineRule="auto"/>
        <w:ind w:left="-567" w:firstLine="709"/>
        <w:jc w:val="both"/>
        <w:rPr>
          <w:rFonts w:ascii="Times New Roman" w:hAnsi="Times New Roman" w:cs="Times New Roman"/>
          <w:b/>
          <w:color w:val="FF0000"/>
          <w:sz w:val="24"/>
          <w:szCs w:val="24"/>
        </w:rPr>
      </w:pPr>
      <w:r w:rsidRPr="00F97C8B">
        <w:rPr>
          <w:rFonts w:ascii="Times New Roman" w:hAnsi="Times New Roman" w:cs="Times New Roman"/>
          <w:color w:val="000000"/>
          <w:sz w:val="24"/>
          <w:szCs w:val="24"/>
        </w:rPr>
        <w:t>В 2021 году обучающиеся 4-8-х классов участвовали в проведении всероссийских проверочных работ.</w:t>
      </w:r>
    </w:p>
    <w:p w:rsidR="00BD2DE9" w:rsidRPr="00F97C8B" w:rsidRDefault="00C0054D" w:rsidP="00F97C8B">
      <w:pPr>
        <w:spacing w:after="0" w:line="240" w:lineRule="auto"/>
        <w:ind w:left="-567" w:firstLine="709"/>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Результаты ВПР 5 класс</w:t>
      </w:r>
    </w:p>
    <w:tbl>
      <w:tblPr>
        <w:tblW w:w="9731" w:type="dxa"/>
        <w:tblCellMar>
          <w:left w:w="0" w:type="dxa"/>
          <w:right w:w="0" w:type="dxa"/>
        </w:tblCellMar>
        <w:tblLook w:val="04A0"/>
      </w:tblPr>
      <w:tblGrid>
        <w:gridCol w:w="3069"/>
        <w:gridCol w:w="1985"/>
        <w:gridCol w:w="2551"/>
        <w:gridCol w:w="2126"/>
      </w:tblGrid>
      <w:tr w:rsidR="00C0054D" w:rsidRPr="00F97C8B" w:rsidTr="003E2A38">
        <w:trPr>
          <w:trHeight w:val="642"/>
        </w:trPr>
        <w:tc>
          <w:tcPr>
            <w:tcW w:w="3069"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Предмет</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Год</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Успеваемость</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Качество</w:t>
            </w:r>
          </w:p>
        </w:tc>
      </w:tr>
      <w:tr w:rsidR="001D4A0B" w:rsidRPr="00F97C8B" w:rsidTr="003E2A38">
        <w:trPr>
          <w:trHeight w:val="290"/>
        </w:trPr>
        <w:tc>
          <w:tcPr>
            <w:tcW w:w="3069"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Русский язык</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76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36</w:t>
            </w:r>
          </w:p>
        </w:tc>
      </w:tr>
      <w:tr w:rsidR="001D4A0B" w:rsidRPr="00F97C8B" w:rsidTr="003E2A38">
        <w:trPr>
          <w:trHeight w:val="81"/>
        </w:trPr>
        <w:tc>
          <w:tcPr>
            <w:tcW w:w="3069" w:type="dxa"/>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77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36</w:t>
            </w:r>
          </w:p>
        </w:tc>
      </w:tr>
      <w:tr w:rsidR="001D4A0B" w:rsidRPr="00F97C8B" w:rsidTr="003E2A38">
        <w:trPr>
          <w:trHeight w:val="298"/>
        </w:trPr>
        <w:tc>
          <w:tcPr>
            <w:tcW w:w="3069" w:type="dxa"/>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2020</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78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39</w:t>
            </w:r>
          </w:p>
        </w:tc>
      </w:tr>
      <w:tr w:rsidR="001D4A0B" w:rsidRPr="00F97C8B" w:rsidTr="003E2A38">
        <w:trPr>
          <w:trHeight w:val="233"/>
        </w:trPr>
        <w:tc>
          <w:tcPr>
            <w:tcW w:w="3069" w:type="dxa"/>
            <w:vMerge/>
            <w:tcBorders>
              <w:left w:val="single" w:sz="8" w:space="0" w:color="000000"/>
              <w:bottom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1D4A0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2021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84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59</w:t>
            </w:r>
          </w:p>
        </w:tc>
      </w:tr>
      <w:tr w:rsidR="001D4A0B" w:rsidRPr="00F97C8B" w:rsidTr="003E2A38">
        <w:trPr>
          <w:trHeight w:val="308"/>
        </w:trPr>
        <w:tc>
          <w:tcPr>
            <w:tcW w:w="3069"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Математика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67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17</w:t>
            </w:r>
          </w:p>
        </w:tc>
      </w:tr>
      <w:tr w:rsidR="001D4A0B" w:rsidRPr="00F97C8B" w:rsidTr="003E2A38">
        <w:trPr>
          <w:trHeight w:val="257"/>
        </w:trPr>
        <w:tc>
          <w:tcPr>
            <w:tcW w:w="3069" w:type="dxa"/>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53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13</w:t>
            </w:r>
          </w:p>
        </w:tc>
      </w:tr>
      <w:tr w:rsidR="001D4A0B" w:rsidRPr="00F97C8B" w:rsidTr="003E2A38">
        <w:trPr>
          <w:trHeight w:val="318"/>
        </w:trPr>
        <w:tc>
          <w:tcPr>
            <w:tcW w:w="3069" w:type="dxa"/>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2020</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39</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16</w:t>
            </w:r>
          </w:p>
        </w:tc>
      </w:tr>
      <w:tr w:rsidR="001D4A0B" w:rsidRPr="00F97C8B" w:rsidTr="003E2A38">
        <w:trPr>
          <w:trHeight w:val="267"/>
        </w:trPr>
        <w:tc>
          <w:tcPr>
            <w:tcW w:w="3069" w:type="dxa"/>
            <w:vMerge/>
            <w:tcBorders>
              <w:left w:val="single" w:sz="8" w:space="0" w:color="000000"/>
              <w:bottom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1D4A0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2021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67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28</w:t>
            </w:r>
          </w:p>
        </w:tc>
      </w:tr>
      <w:tr w:rsidR="001D4A0B" w:rsidRPr="00F97C8B" w:rsidTr="003E2A38">
        <w:trPr>
          <w:trHeight w:val="187"/>
        </w:trPr>
        <w:tc>
          <w:tcPr>
            <w:tcW w:w="3069"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Биология</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96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21</w:t>
            </w:r>
          </w:p>
        </w:tc>
      </w:tr>
      <w:tr w:rsidR="001D4A0B" w:rsidRPr="00F97C8B" w:rsidTr="003E2A38">
        <w:trPr>
          <w:trHeight w:val="276"/>
        </w:trPr>
        <w:tc>
          <w:tcPr>
            <w:tcW w:w="3069" w:type="dxa"/>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90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17</w:t>
            </w:r>
          </w:p>
        </w:tc>
      </w:tr>
      <w:tr w:rsidR="001D4A0B" w:rsidRPr="00F97C8B" w:rsidTr="003E2A38">
        <w:trPr>
          <w:trHeight w:val="211"/>
        </w:trPr>
        <w:tc>
          <w:tcPr>
            <w:tcW w:w="3069" w:type="dxa"/>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2020</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83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31</w:t>
            </w:r>
          </w:p>
        </w:tc>
      </w:tr>
      <w:tr w:rsidR="001D4A0B" w:rsidRPr="00F97C8B" w:rsidTr="003E2A38">
        <w:trPr>
          <w:trHeight w:val="286"/>
        </w:trPr>
        <w:tc>
          <w:tcPr>
            <w:tcW w:w="3069" w:type="dxa"/>
            <w:vMerge/>
            <w:tcBorders>
              <w:left w:val="single" w:sz="8" w:space="0" w:color="000000"/>
              <w:bottom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1D4A0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2021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77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34</w:t>
            </w:r>
          </w:p>
        </w:tc>
      </w:tr>
      <w:tr w:rsidR="001D4A0B" w:rsidRPr="00F97C8B" w:rsidTr="003E2A38">
        <w:trPr>
          <w:trHeight w:val="220"/>
        </w:trPr>
        <w:tc>
          <w:tcPr>
            <w:tcW w:w="3069"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История</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83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54</w:t>
            </w:r>
          </w:p>
        </w:tc>
      </w:tr>
      <w:tr w:rsidR="001D4A0B" w:rsidRPr="00F97C8B" w:rsidTr="003E2A38">
        <w:trPr>
          <w:trHeight w:val="297"/>
        </w:trPr>
        <w:tc>
          <w:tcPr>
            <w:tcW w:w="3069" w:type="dxa"/>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87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29</w:t>
            </w:r>
          </w:p>
        </w:tc>
      </w:tr>
      <w:tr w:rsidR="001D4A0B" w:rsidRPr="00F97C8B" w:rsidTr="003E2A38">
        <w:trPr>
          <w:trHeight w:val="230"/>
        </w:trPr>
        <w:tc>
          <w:tcPr>
            <w:tcW w:w="3069" w:type="dxa"/>
            <w:vMerge/>
            <w:tcBorders>
              <w:left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2020</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68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1D4A0B"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15</w:t>
            </w:r>
          </w:p>
        </w:tc>
      </w:tr>
      <w:tr w:rsidR="001D4A0B" w:rsidRPr="00F97C8B" w:rsidTr="003E2A38">
        <w:trPr>
          <w:trHeight w:val="165"/>
        </w:trPr>
        <w:tc>
          <w:tcPr>
            <w:tcW w:w="3069" w:type="dxa"/>
            <w:vMerge/>
            <w:tcBorders>
              <w:left w:val="single" w:sz="8" w:space="0" w:color="000000"/>
              <w:bottom w:val="single" w:sz="8" w:space="0" w:color="000000"/>
              <w:right w:val="single" w:sz="8" w:space="0" w:color="000000"/>
            </w:tcBorders>
            <w:vAlign w:val="center"/>
            <w:hideMark/>
          </w:tcPr>
          <w:p w:rsidR="001D4A0B" w:rsidRPr="00F97C8B" w:rsidRDefault="001D4A0B" w:rsidP="00F97C8B">
            <w:pPr>
              <w:spacing w:after="0" w:line="240" w:lineRule="auto"/>
              <w:jc w:val="both"/>
              <w:rPr>
                <w:rFonts w:ascii="Times New Roman" w:eastAsia="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1D4A0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2021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97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1D4A0B"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39</w:t>
            </w:r>
          </w:p>
        </w:tc>
      </w:tr>
    </w:tbl>
    <w:p w:rsidR="00C0054D" w:rsidRPr="00F97C8B" w:rsidRDefault="00C0054D" w:rsidP="00F97C8B">
      <w:pPr>
        <w:tabs>
          <w:tab w:val="center" w:pos="7568"/>
          <w:tab w:val="left" w:pos="9261"/>
        </w:tabs>
        <w:spacing w:after="0" w:line="240" w:lineRule="auto"/>
        <w:jc w:val="both"/>
        <w:rPr>
          <w:rFonts w:ascii="Times New Roman" w:eastAsia="Times New Roman" w:hAnsi="Times New Roman" w:cs="Times New Roman"/>
          <w:b/>
          <w:bCs/>
          <w:sz w:val="24"/>
          <w:szCs w:val="24"/>
        </w:rPr>
      </w:pPr>
    </w:p>
    <w:p w:rsidR="00C0054D" w:rsidRPr="00F97C8B" w:rsidRDefault="00C0054D" w:rsidP="00F97C8B">
      <w:pPr>
        <w:tabs>
          <w:tab w:val="center" w:pos="7568"/>
          <w:tab w:val="left" w:pos="9261"/>
        </w:tabs>
        <w:spacing w:after="0" w:line="240" w:lineRule="auto"/>
        <w:jc w:val="both"/>
        <w:rPr>
          <w:rFonts w:ascii="Times New Roman" w:eastAsia="Times New Roman" w:hAnsi="Times New Roman" w:cs="Times New Roman"/>
          <w:b/>
          <w:bCs/>
          <w:sz w:val="24"/>
          <w:szCs w:val="24"/>
        </w:rPr>
      </w:pPr>
      <w:r w:rsidRPr="00F97C8B">
        <w:rPr>
          <w:rFonts w:ascii="Times New Roman" w:eastAsia="Times New Roman" w:hAnsi="Times New Roman" w:cs="Times New Roman"/>
          <w:b/>
          <w:bCs/>
          <w:sz w:val="24"/>
          <w:szCs w:val="24"/>
        </w:rPr>
        <w:lastRenderedPageBreak/>
        <w:t>Результаты ВПР 6 класс</w:t>
      </w:r>
    </w:p>
    <w:tbl>
      <w:tblPr>
        <w:tblW w:w="9731" w:type="dxa"/>
        <w:tblCellMar>
          <w:left w:w="0" w:type="dxa"/>
          <w:right w:w="0" w:type="dxa"/>
        </w:tblCellMar>
        <w:tblLook w:val="04A0"/>
      </w:tblPr>
      <w:tblGrid>
        <w:gridCol w:w="3007"/>
        <w:gridCol w:w="2023"/>
        <w:gridCol w:w="2560"/>
        <w:gridCol w:w="2141"/>
      </w:tblGrid>
      <w:tr w:rsidR="00C0054D" w:rsidRPr="00F97C8B" w:rsidTr="003E2A38">
        <w:trPr>
          <w:trHeight w:val="440"/>
        </w:trPr>
        <w:tc>
          <w:tcPr>
            <w:tcW w:w="3007"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Предмет</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Год</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Успеваемость</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Качество</w:t>
            </w:r>
          </w:p>
        </w:tc>
      </w:tr>
      <w:tr w:rsidR="00ED2E23" w:rsidRPr="00F97C8B" w:rsidTr="003E2A38">
        <w:trPr>
          <w:trHeight w:val="233"/>
        </w:trPr>
        <w:tc>
          <w:tcPr>
            <w:tcW w:w="3007"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Русский язык</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81</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7</w:t>
            </w:r>
          </w:p>
        </w:tc>
      </w:tr>
      <w:tr w:rsidR="00ED2E23" w:rsidRPr="00F97C8B" w:rsidTr="003E2A38">
        <w:trPr>
          <w:trHeight w:val="308"/>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52</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24</w:t>
            </w:r>
          </w:p>
        </w:tc>
      </w:tr>
      <w:tr w:rsidR="00ED2E23" w:rsidRPr="00F97C8B" w:rsidTr="003E2A38">
        <w:trPr>
          <w:trHeight w:val="242"/>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2020</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83</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30</w:t>
            </w:r>
          </w:p>
        </w:tc>
      </w:tr>
      <w:tr w:rsidR="00ED2E23" w:rsidRPr="00F97C8B" w:rsidTr="003E2A38">
        <w:trPr>
          <w:trHeight w:val="319"/>
        </w:trPr>
        <w:tc>
          <w:tcPr>
            <w:tcW w:w="0" w:type="auto"/>
            <w:vMerge/>
            <w:tcBorders>
              <w:left w:val="single" w:sz="8" w:space="0" w:color="000000"/>
              <w:bottom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2021</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67</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27</w:t>
            </w:r>
          </w:p>
        </w:tc>
      </w:tr>
      <w:tr w:rsidR="00ED2E23" w:rsidRPr="00F97C8B" w:rsidTr="003E2A38">
        <w:trPr>
          <w:trHeight w:val="252"/>
        </w:trPr>
        <w:tc>
          <w:tcPr>
            <w:tcW w:w="3007"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Математика</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35</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3</w:t>
            </w:r>
          </w:p>
        </w:tc>
      </w:tr>
      <w:tr w:rsidR="00ED2E23" w:rsidRPr="00F97C8B" w:rsidTr="003E2A38">
        <w:trPr>
          <w:trHeight w:val="187"/>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41</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17</w:t>
            </w:r>
          </w:p>
        </w:tc>
      </w:tr>
      <w:tr w:rsidR="00ED2E23" w:rsidRPr="00F97C8B" w:rsidTr="003E2A38">
        <w:trPr>
          <w:trHeight w:val="262"/>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2020</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4</w:t>
            </w:r>
          </w:p>
        </w:tc>
      </w:tr>
      <w:tr w:rsidR="00ED2E23" w:rsidRPr="00F97C8B" w:rsidTr="003E2A38">
        <w:trPr>
          <w:trHeight w:val="196"/>
        </w:trPr>
        <w:tc>
          <w:tcPr>
            <w:tcW w:w="0" w:type="auto"/>
            <w:vMerge/>
            <w:tcBorders>
              <w:left w:val="single" w:sz="8" w:space="0" w:color="000000"/>
              <w:bottom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2021</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44</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18</w:t>
            </w:r>
          </w:p>
        </w:tc>
      </w:tr>
      <w:tr w:rsidR="00ED2E23" w:rsidRPr="00F97C8B" w:rsidTr="003E2A38">
        <w:trPr>
          <w:trHeight w:val="273"/>
        </w:trPr>
        <w:tc>
          <w:tcPr>
            <w:tcW w:w="3007"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Биология</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77</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13</w:t>
            </w:r>
          </w:p>
        </w:tc>
      </w:tr>
      <w:tr w:rsidR="00ED2E23" w:rsidRPr="00F97C8B" w:rsidTr="003E2A38">
        <w:trPr>
          <w:trHeight w:val="206"/>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69</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19</w:t>
            </w:r>
          </w:p>
        </w:tc>
      </w:tr>
      <w:tr w:rsidR="00ED2E23" w:rsidRPr="00F97C8B" w:rsidTr="003E2A38">
        <w:trPr>
          <w:trHeight w:val="283"/>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2020</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93</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31</w:t>
            </w:r>
          </w:p>
        </w:tc>
      </w:tr>
      <w:tr w:rsidR="00ED2E23" w:rsidRPr="00F97C8B" w:rsidTr="003E2A38">
        <w:trPr>
          <w:trHeight w:val="217"/>
        </w:trPr>
        <w:tc>
          <w:tcPr>
            <w:tcW w:w="0" w:type="auto"/>
            <w:vMerge/>
            <w:tcBorders>
              <w:left w:val="single" w:sz="8" w:space="0" w:color="000000"/>
              <w:bottom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2021</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83</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28</w:t>
            </w:r>
          </w:p>
        </w:tc>
      </w:tr>
      <w:tr w:rsidR="00ED2E23" w:rsidRPr="00F97C8B" w:rsidTr="003E2A38">
        <w:trPr>
          <w:trHeight w:val="292"/>
        </w:trPr>
        <w:tc>
          <w:tcPr>
            <w:tcW w:w="3007"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История</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2018</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93</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21</w:t>
            </w:r>
          </w:p>
        </w:tc>
      </w:tr>
      <w:tr w:rsidR="00ED2E23" w:rsidRPr="00F97C8B" w:rsidTr="003E2A38">
        <w:trPr>
          <w:trHeight w:val="227"/>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2019</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81</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19</w:t>
            </w:r>
          </w:p>
        </w:tc>
      </w:tr>
      <w:tr w:rsidR="00ED2E23" w:rsidRPr="00F97C8B" w:rsidTr="003E2A38">
        <w:trPr>
          <w:trHeight w:val="174"/>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2020</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88</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color w:val="000000"/>
                <w:kern w:val="24"/>
                <w:sz w:val="24"/>
                <w:szCs w:val="24"/>
              </w:rPr>
              <w:t>4</w:t>
            </w:r>
          </w:p>
        </w:tc>
      </w:tr>
      <w:tr w:rsidR="00ED2E23" w:rsidRPr="00F97C8B" w:rsidTr="003E2A38">
        <w:trPr>
          <w:trHeight w:val="109"/>
        </w:trPr>
        <w:tc>
          <w:tcPr>
            <w:tcW w:w="0" w:type="auto"/>
            <w:vMerge/>
            <w:tcBorders>
              <w:left w:val="single" w:sz="8" w:space="0" w:color="000000"/>
              <w:bottom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2021</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80</w:t>
            </w:r>
          </w:p>
        </w:tc>
        <w:tc>
          <w:tcPr>
            <w:tcW w:w="2141"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color w:val="000000"/>
                <w:kern w:val="24"/>
                <w:sz w:val="24"/>
                <w:szCs w:val="24"/>
              </w:rPr>
            </w:pPr>
            <w:r w:rsidRPr="00F97C8B">
              <w:rPr>
                <w:rFonts w:ascii="Times New Roman" w:eastAsia="Times New Roman" w:hAnsi="Times New Roman" w:cs="Times New Roman"/>
                <w:color w:val="000000"/>
                <w:kern w:val="24"/>
                <w:sz w:val="24"/>
                <w:szCs w:val="24"/>
              </w:rPr>
              <w:t>24</w:t>
            </w:r>
          </w:p>
        </w:tc>
      </w:tr>
    </w:tbl>
    <w:p w:rsidR="00C0054D" w:rsidRPr="00F97C8B" w:rsidRDefault="00C0054D" w:rsidP="00F97C8B">
      <w:pPr>
        <w:tabs>
          <w:tab w:val="center" w:pos="7568"/>
          <w:tab w:val="left" w:pos="9261"/>
        </w:tabs>
        <w:spacing w:after="0" w:line="240" w:lineRule="auto"/>
        <w:jc w:val="both"/>
        <w:rPr>
          <w:rFonts w:ascii="Times New Roman" w:eastAsia="Times New Roman" w:hAnsi="Times New Roman" w:cs="Times New Roman"/>
          <w:b/>
          <w:bCs/>
          <w:sz w:val="24"/>
          <w:szCs w:val="24"/>
        </w:rPr>
      </w:pPr>
    </w:p>
    <w:p w:rsidR="00C0054D" w:rsidRPr="00F97C8B" w:rsidRDefault="00C0054D" w:rsidP="00F97C8B">
      <w:pPr>
        <w:pStyle w:val="ac"/>
        <w:ind w:left="-284" w:firstLine="644"/>
        <w:jc w:val="both"/>
        <w:rPr>
          <w:b/>
          <w:bCs/>
          <w:u w:val="single"/>
        </w:rPr>
      </w:pPr>
      <w:r w:rsidRPr="00F97C8B">
        <w:rPr>
          <w:b/>
          <w:bCs/>
          <w:u w:val="single"/>
        </w:rPr>
        <w:t>Результаты ВПР 7 класс</w:t>
      </w:r>
    </w:p>
    <w:tbl>
      <w:tblPr>
        <w:tblW w:w="9719" w:type="dxa"/>
        <w:tblCellMar>
          <w:left w:w="0" w:type="dxa"/>
          <w:right w:w="0" w:type="dxa"/>
        </w:tblCellMar>
        <w:tblLook w:val="04A0"/>
      </w:tblPr>
      <w:tblGrid>
        <w:gridCol w:w="2943"/>
        <w:gridCol w:w="1966"/>
        <w:gridCol w:w="2750"/>
        <w:gridCol w:w="2060"/>
      </w:tblGrid>
      <w:tr w:rsidR="00C0054D" w:rsidRPr="00F97C8B" w:rsidTr="00C0054D">
        <w:trPr>
          <w:trHeight w:val="337"/>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Предмет</w:t>
            </w: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Год</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Успеваемость</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Качество</w:t>
            </w:r>
          </w:p>
        </w:tc>
      </w:tr>
      <w:tr w:rsidR="00ED2E23" w:rsidRPr="00F97C8B" w:rsidTr="00046AF8">
        <w:trPr>
          <w:trHeight w:val="337"/>
        </w:trPr>
        <w:tc>
          <w:tcPr>
            <w:tcW w:w="2943"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Русский язык</w:t>
            </w: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2019</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62</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10</w:t>
            </w:r>
          </w:p>
        </w:tc>
      </w:tr>
      <w:tr w:rsidR="00ED2E23" w:rsidRPr="00F97C8B" w:rsidTr="00046AF8">
        <w:trPr>
          <w:trHeight w:val="337"/>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2020</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78</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22</w:t>
            </w:r>
          </w:p>
        </w:tc>
      </w:tr>
      <w:tr w:rsidR="00ED2E23" w:rsidRPr="00F97C8B" w:rsidTr="00046AF8">
        <w:trPr>
          <w:trHeight w:val="337"/>
        </w:trPr>
        <w:tc>
          <w:tcPr>
            <w:tcW w:w="0" w:type="auto"/>
            <w:vMerge/>
            <w:tcBorders>
              <w:left w:val="single" w:sz="8" w:space="0" w:color="000000"/>
              <w:bottom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2021</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85</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24</w:t>
            </w:r>
          </w:p>
        </w:tc>
      </w:tr>
      <w:tr w:rsidR="00ED2E23" w:rsidRPr="00F97C8B" w:rsidTr="00046AF8">
        <w:trPr>
          <w:trHeight w:val="337"/>
        </w:trPr>
        <w:tc>
          <w:tcPr>
            <w:tcW w:w="2943"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Математика</w:t>
            </w: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2019</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21</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0</w:t>
            </w:r>
          </w:p>
        </w:tc>
      </w:tr>
      <w:tr w:rsidR="00ED2E23" w:rsidRPr="00F97C8B" w:rsidTr="00046AF8">
        <w:trPr>
          <w:trHeight w:val="337"/>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2020</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31</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0</w:t>
            </w:r>
          </w:p>
        </w:tc>
      </w:tr>
      <w:tr w:rsidR="00ED2E23" w:rsidRPr="00F97C8B" w:rsidTr="00046AF8">
        <w:trPr>
          <w:trHeight w:val="337"/>
        </w:trPr>
        <w:tc>
          <w:tcPr>
            <w:tcW w:w="0" w:type="auto"/>
            <w:vMerge/>
            <w:tcBorders>
              <w:left w:val="single" w:sz="8" w:space="0" w:color="000000"/>
              <w:bottom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2021</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41</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0</w:t>
            </w:r>
          </w:p>
        </w:tc>
      </w:tr>
      <w:tr w:rsidR="00C0054D" w:rsidRPr="00F97C8B" w:rsidTr="00C0054D">
        <w:trPr>
          <w:trHeight w:val="337"/>
        </w:trPr>
        <w:tc>
          <w:tcPr>
            <w:tcW w:w="2943" w:type="dxa"/>
            <w:vMerge w:val="restart"/>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Биология</w:t>
            </w: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2019</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62</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17</w:t>
            </w:r>
          </w:p>
        </w:tc>
      </w:tr>
      <w:tr w:rsidR="00C0054D" w:rsidRPr="00F97C8B" w:rsidTr="00C0054D">
        <w:trPr>
          <w:trHeight w:val="33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2020</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90</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C0054D" w:rsidRPr="00F97C8B" w:rsidRDefault="00C0054D"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21</w:t>
            </w:r>
          </w:p>
        </w:tc>
      </w:tr>
      <w:tr w:rsidR="00ED2E23" w:rsidRPr="00F97C8B" w:rsidTr="00046AF8">
        <w:trPr>
          <w:trHeight w:val="207"/>
        </w:trPr>
        <w:tc>
          <w:tcPr>
            <w:tcW w:w="2943"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История</w:t>
            </w: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2019</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76</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21</w:t>
            </w:r>
          </w:p>
        </w:tc>
      </w:tr>
      <w:tr w:rsidR="00ED2E23" w:rsidRPr="00F97C8B" w:rsidTr="00046AF8">
        <w:trPr>
          <w:trHeight w:val="337"/>
        </w:trPr>
        <w:tc>
          <w:tcPr>
            <w:tcW w:w="0" w:type="auto"/>
            <w:vMerge/>
            <w:tcBorders>
              <w:left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2020</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62</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15</w:t>
            </w:r>
          </w:p>
        </w:tc>
      </w:tr>
      <w:tr w:rsidR="00ED2E23" w:rsidRPr="00F97C8B" w:rsidTr="00046AF8">
        <w:trPr>
          <w:trHeight w:val="337"/>
        </w:trPr>
        <w:tc>
          <w:tcPr>
            <w:tcW w:w="0" w:type="auto"/>
            <w:vMerge/>
            <w:tcBorders>
              <w:left w:val="single" w:sz="8" w:space="0" w:color="000000"/>
              <w:bottom w:val="single" w:sz="8" w:space="0" w:color="000000"/>
              <w:right w:val="single" w:sz="8" w:space="0" w:color="000000"/>
            </w:tcBorders>
            <w:vAlign w:val="cente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2021</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77</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6</w:t>
            </w:r>
          </w:p>
        </w:tc>
      </w:tr>
      <w:tr w:rsidR="00ED2E23" w:rsidRPr="00F97C8B" w:rsidTr="00046AF8">
        <w:trPr>
          <w:trHeight w:val="337"/>
        </w:trPr>
        <w:tc>
          <w:tcPr>
            <w:tcW w:w="2943" w:type="dxa"/>
            <w:vMerge w:val="restart"/>
            <w:tcBorders>
              <w:top w:val="single" w:sz="8" w:space="0" w:color="000000"/>
              <w:left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Физика</w:t>
            </w: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2020</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44</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sz w:val="24"/>
                <w:szCs w:val="24"/>
              </w:rPr>
            </w:pPr>
            <w:r w:rsidRPr="00F97C8B">
              <w:rPr>
                <w:rFonts w:ascii="Times New Roman" w:eastAsia="Times New Roman" w:hAnsi="Times New Roman" w:cs="Times New Roman"/>
                <w:kern w:val="24"/>
                <w:sz w:val="24"/>
                <w:szCs w:val="24"/>
              </w:rPr>
              <w:t>3</w:t>
            </w:r>
          </w:p>
        </w:tc>
      </w:tr>
      <w:tr w:rsidR="00ED2E23" w:rsidRPr="00F97C8B" w:rsidTr="00046AF8">
        <w:trPr>
          <w:trHeight w:val="337"/>
        </w:trPr>
        <w:tc>
          <w:tcPr>
            <w:tcW w:w="2943" w:type="dxa"/>
            <w:vMerge/>
            <w:tcBorders>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kern w:val="24"/>
                <w:sz w:val="24"/>
                <w:szCs w:val="24"/>
              </w:rPr>
            </w:pPr>
          </w:p>
        </w:tc>
        <w:tc>
          <w:tcPr>
            <w:tcW w:w="1966"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ED2E23"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2021</w:t>
            </w:r>
          </w:p>
        </w:tc>
        <w:tc>
          <w:tcPr>
            <w:tcW w:w="275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67</w:t>
            </w:r>
          </w:p>
        </w:tc>
        <w:tc>
          <w:tcPr>
            <w:tcW w:w="2060" w:type="dxa"/>
            <w:tcBorders>
              <w:top w:val="single" w:sz="8" w:space="0" w:color="000000"/>
              <w:left w:val="single" w:sz="8" w:space="0" w:color="000000"/>
              <w:bottom w:val="single" w:sz="8" w:space="0" w:color="000000"/>
              <w:right w:val="single" w:sz="8" w:space="0" w:color="000000"/>
            </w:tcBorders>
            <w:shd w:val="clear" w:color="auto" w:fill="auto"/>
            <w:tcMar>
              <w:top w:w="11" w:type="dxa"/>
              <w:left w:w="92" w:type="dxa"/>
              <w:bottom w:w="0" w:type="dxa"/>
              <w:right w:w="92" w:type="dxa"/>
            </w:tcMar>
            <w:hideMark/>
          </w:tcPr>
          <w:p w:rsidR="00ED2E23" w:rsidRPr="00F97C8B" w:rsidRDefault="008D32CB" w:rsidP="00F97C8B">
            <w:pPr>
              <w:spacing w:after="0" w:line="240" w:lineRule="auto"/>
              <w:jc w:val="both"/>
              <w:rPr>
                <w:rFonts w:ascii="Times New Roman" w:eastAsia="Times New Roman" w:hAnsi="Times New Roman" w:cs="Times New Roman"/>
                <w:kern w:val="24"/>
                <w:sz w:val="24"/>
                <w:szCs w:val="24"/>
              </w:rPr>
            </w:pPr>
            <w:r w:rsidRPr="00F97C8B">
              <w:rPr>
                <w:rFonts w:ascii="Times New Roman" w:eastAsia="Times New Roman" w:hAnsi="Times New Roman" w:cs="Times New Roman"/>
                <w:kern w:val="24"/>
                <w:sz w:val="24"/>
                <w:szCs w:val="24"/>
              </w:rPr>
              <w:t>6</w:t>
            </w:r>
          </w:p>
        </w:tc>
      </w:tr>
    </w:tbl>
    <w:p w:rsidR="00ED2E23" w:rsidRPr="00F97C8B" w:rsidRDefault="00BD2DE9" w:rsidP="00F97C8B">
      <w:pPr>
        <w:spacing w:line="240" w:lineRule="auto"/>
        <w:jc w:val="both"/>
        <w:rPr>
          <w:rFonts w:ascii="Times New Roman" w:hAnsi="Times New Roman" w:cs="Times New Roman"/>
          <w:color w:val="000000"/>
          <w:sz w:val="24"/>
          <w:szCs w:val="24"/>
        </w:rPr>
      </w:pPr>
      <w:r w:rsidRPr="00F97C8B">
        <w:rPr>
          <w:rFonts w:ascii="Times New Roman" w:hAnsi="Times New Roman" w:cs="Times New Roman"/>
          <w:b/>
          <w:bCs/>
          <w:sz w:val="24"/>
          <w:szCs w:val="24"/>
          <w:u w:val="single"/>
        </w:rPr>
        <w:t xml:space="preserve">Выводы: </w:t>
      </w:r>
      <w:r w:rsidR="00ED2E23" w:rsidRPr="00F97C8B">
        <w:rPr>
          <w:rFonts w:ascii="Times New Roman" w:hAnsi="Times New Roman" w:cs="Times New Roman"/>
          <w:color w:val="000000"/>
          <w:sz w:val="24"/>
          <w:szCs w:val="24"/>
        </w:rPr>
        <w:t>Анализ результатов показал положительную динамику по сравнению с результатами 2020 года.</w:t>
      </w:r>
    </w:p>
    <w:p w:rsidR="00BD2DE9" w:rsidRPr="00F97C8B" w:rsidRDefault="00BD2DE9" w:rsidP="00F97C8B">
      <w:pPr>
        <w:pStyle w:val="Default"/>
        <w:jc w:val="both"/>
        <w:rPr>
          <w:color w:val="auto"/>
          <w:u w:val="single"/>
        </w:rPr>
      </w:pPr>
      <w:r w:rsidRPr="00F97C8B">
        <w:rPr>
          <w:b/>
          <w:bCs/>
          <w:color w:val="auto"/>
          <w:u w:val="single"/>
        </w:rPr>
        <w:t xml:space="preserve">Общие рекомендации: </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1. Систематизировать работу по подготовке учащихся к ВПР с целью повышения качества их выполнения.</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2. Проводить индивидуальные и групповые консультации по подготовке к ВПР разных категорий учащихся.</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3. Работать над совершенствованием методики преподавания предмета. </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4. Рассмотреть и провести анализ результатов ВПР на заседании  предметных МО.</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5. Учителям- предметникам составить план</w:t>
      </w:r>
      <w:r w:rsidR="00ED2E23" w:rsidRPr="00F97C8B">
        <w:rPr>
          <w:rFonts w:ascii="Times New Roman" w:hAnsi="Times New Roman" w:cs="Times New Roman"/>
          <w:sz w:val="24"/>
          <w:szCs w:val="24"/>
        </w:rPr>
        <w:t xml:space="preserve"> работы по подготовке к ВПР 2022</w:t>
      </w:r>
      <w:r w:rsidRPr="00F97C8B">
        <w:rPr>
          <w:rFonts w:ascii="Times New Roman" w:hAnsi="Times New Roman" w:cs="Times New Roman"/>
          <w:sz w:val="24"/>
          <w:szCs w:val="24"/>
        </w:rPr>
        <w:t>.</w:t>
      </w:r>
    </w:p>
    <w:p w:rsidR="00601DD1" w:rsidRPr="00F97C8B" w:rsidRDefault="00601DD1" w:rsidP="00F97C8B">
      <w:pPr>
        <w:spacing w:after="0" w:line="240" w:lineRule="auto"/>
        <w:ind w:left="-567" w:firstLine="709"/>
        <w:jc w:val="both"/>
        <w:rPr>
          <w:rFonts w:ascii="Times New Roman" w:hAnsi="Times New Roman" w:cs="Times New Roman"/>
          <w:sz w:val="24"/>
          <w:szCs w:val="24"/>
        </w:rPr>
      </w:pPr>
      <w:r w:rsidRPr="00F97C8B">
        <w:rPr>
          <w:rFonts w:ascii="Times New Roman" w:hAnsi="Times New Roman" w:cs="Times New Roman"/>
          <w:sz w:val="24"/>
          <w:szCs w:val="24"/>
        </w:rPr>
        <w:lastRenderedPageBreak/>
        <w:t>В 2021 году учащиеся 9-х классов успешно сдали итоговое собеседование по русскому языку в качестве допуска к государственной итоговой аттестации. По итогам испытания все получили «зачет» за итоговое собеседование.</w:t>
      </w:r>
    </w:p>
    <w:p w:rsidR="00601DD1" w:rsidRPr="00F97C8B" w:rsidRDefault="00601DD1" w:rsidP="00F97C8B">
      <w:pPr>
        <w:spacing w:after="0" w:line="240" w:lineRule="auto"/>
        <w:ind w:firstLine="709"/>
        <w:jc w:val="both"/>
        <w:rPr>
          <w:rFonts w:ascii="Times New Roman" w:hAnsi="Times New Roman" w:cs="Times New Roman"/>
          <w:sz w:val="24"/>
          <w:szCs w:val="24"/>
        </w:rPr>
      </w:pPr>
    </w:p>
    <w:p w:rsidR="00536F8B" w:rsidRPr="00F97C8B" w:rsidRDefault="00536F8B" w:rsidP="00F97C8B">
      <w:pPr>
        <w:spacing w:after="0" w:line="240" w:lineRule="auto"/>
        <w:ind w:firstLine="709"/>
        <w:jc w:val="both"/>
        <w:rPr>
          <w:rFonts w:ascii="Times New Roman" w:eastAsia="Times New Roman" w:hAnsi="Times New Roman" w:cs="Times New Roman"/>
          <w:b/>
          <w:color w:val="000000"/>
          <w:sz w:val="24"/>
          <w:szCs w:val="24"/>
        </w:rPr>
      </w:pPr>
      <w:r w:rsidRPr="00F97C8B">
        <w:rPr>
          <w:rFonts w:ascii="Times New Roman" w:hAnsi="Times New Roman" w:cs="Times New Roman"/>
          <w:b/>
          <w:sz w:val="24"/>
          <w:szCs w:val="24"/>
        </w:rPr>
        <w:t>Результаты ОГЭ</w:t>
      </w:r>
    </w:p>
    <w:p w:rsidR="00ED2E23" w:rsidRPr="00F97C8B" w:rsidRDefault="00536F8B"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noProof/>
          <w:color w:val="000000"/>
          <w:sz w:val="24"/>
          <w:szCs w:val="24"/>
        </w:rPr>
        <w:drawing>
          <wp:inline distT="0" distB="0" distL="0" distR="0">
            <wp:extent cx="5943268" cy="2279176"/>
            <wp:effectExtent l="19050" t="0" r="19382" b="6824"/>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0413A" w:rsidRPr="00F97C8B" w:rsidRDefault="0010413A" w:rsidP="00F97C8B">
      <w:pPr>
        <w:spacing w:line="240" w:lineRule="auto"/>
        <w:ind w:firstLine="708"/>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xml:space="preserve">Обучающиеся 9-х классов сдавали экзамены только по основным предметам — русскому языку и математике, чтобы получить аттестат. По одному предмету по выбору проводилась внутренняя контрольная работа. </w:t>
      </w:r>
    </w:p>
    <w:p w:rsidR="00536F8B" w:rsidRPr="00F97C8B" w:rsidRDefault="00536F8B" w:rsidP="00F97C8B">
      <w:pPr>
        <w:spacing w:line="240" w:lineRule="auto"/>
        <w:ind w:firstLine="708"/>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xml:space="preserve">В 2021 году из 40 выпускников 9 класса не прошли ГИА в основной период 19 обучающихся, успеваемость составила 61%, в 2019 году- </w:t>
      </w:r>
      <w:r w:rsidR="00601DD1" w:rsidRPr="00F97C8B">
        <w:rPr>
          <w:rFonts w:ascii="Times New Roman" w:hAnsi="Times New Roman" w:cs="Times New Roman"/>
          <w:color w:val="000000"/>
          <w:sz w:val="24"/>
          <w:szCs w:val="24"/>
        </w:rPr>
        <w:t>90 %, то есть процент сдававших экзамены в основной период снизился на 29 %.</w:t>
      </w:r>
    </w:p>
    <w:p w:rsidR="00536F8B" w:rsidRPr="00F97C8B" w:rsidRDefault="00536F8B" w:rsidP="00F97C8B">
      <w:pPr>
        <w:spacing w:after="0" w:line="240" w:lineRule="auto"/>
        <w:ind w:left="-567"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Из 40 </w:t>
      </w:r>
      <w:r w:rsidR="001C4AD7" w:rsidRPr="00F97C8B">
        <w:rPr>
          <w:rFonts w:ascii="Times New Roman" w:hAnsi="Times New Roman" w:cs="Times New Roman"/>
          <w:sz w:val="24"/>
          <w:szCs w:val="24"/>
        </w:rPr>
        <w:t xml:space="preserve"> выпускников основной школы – 15</w:t>
      </w:r>
      <w:r w:rsidRPr="00F97C8B">
        <w:rPr>
          <w:rFonts w:ascii="Times New Roman" w:hAnsi="Times New Roman" w:cs="Times New Roman"/>
          <w:sz w:val="24"/>
          <w:szCs w:val="24"/>
        </w:rPr>
        <w:t xml:space="preserve"> человек зачислены в 10 класс, остальные продолжили образование в </w:t>
      </w:r>
      <w:proofErr w:type="spellStart"/>
      <w:r w:rsidRPr="00F97C8B">
        <w:rPr>
          <w:rFonts w:ascii="Times New Roman" w:hAnsi="Times New Roman" w:cs="Times New Roman"/>
          <w:sz w:val="24"/>
          <w:szCs w:val="24"/>
        </w:rPr>
        <w:t>СУЗах</w:t>
      </w:r>
      <w:proofErr w:type="spellEnd"/>
      <w:r w:rsidRPr="00F97C8B">
        <w:rPr>
          <w:rFonts w:ascii="Times New Roman" w:hAnsi="Times New Roman" w:cs="Times New Roman"/>
          <w:sz w:val="24"/>
          <w:szCs w:val="24"/>
        </w:rPr>
        <w:t>.</w:t>
      </w:r>
    </w:p>
    <w:p w:rsidR="00536F8B" w:rsidRPr="00F97C8B" w:rsidRDefault="00536F8B" w:rsidP="00F97C8B">
      <w:pPr>
        <w:spacing w:line="240" w:lineRule="auto"/>
        <w:jc w:val="both"/>
        <w:rPr>
          <w:rFonts w:ascii="Times New Roman" w:hAnsi="Times New Roman" w:cs="Times New Roman"/>
          <w:b/>
          <w:color w:val="000000"/>
          <w:sz w:val="24"/>
          <w:szCs w:val="24"/>
        </w:rPr>
      </w:pPr>
    </w:p>
    <w:p w:rsidR="00BD2DE9" w:rsidRPr="00F97C8B" w:rsidRDefault="00BD2DE9" w:rsidP="00F97C8B">
      <w:pPr>
        <w:spacing w:line="240" w:lineRule="auto"/>
        <w:jc w:val="both"/>
        <w:rPr>
          <w:rFonts w:ascii="Times New Roman" w:hAnsi="Times New Roman" w:cs="Times New Roman"/>
          <w:b/>
          <w:color w:val="000000"/>
          <w:sz w:val="24"/>
          <w:szCs w:val="24"/>
        </w:rPr>
      </w:pPr>
      <w:r w:rsidRPr="00F97C8B">
        <w:rPr>
          <w:rFonts w:ascii="Times New Roman" w:hAnsi="Times New Roman" w:cs="Times New Roman"/>
          <w:b/>
          <w:color w:val="000000"/>
          <w:sz w:val="24"/>
          <w:szCs w:val="24"/>
        </w:rPr>
        <w:t xml:space="preserve">Результаты освоения учащимися программ среднего общего образования по </w:t>
      </w:r>
      <w:r w:rsidR="005D1332" w:rsidRPr="00F97C8B">
        <w:rPr>
          <w:rFonts w:ascii="Times New Roman" w:hAnsi="Times New Roman" w:cs="Times New Roman"/>
          <w:b/>
          <w:color w:val="000000"/>
          <w:sz w:val="24"/>
          <w:szCs w:val="24"/>
        </w:rPr>
        <w:t>показателю «успеваемость» в 2021</w:t>
      </w:r>
      <w:r w:rsidRPr="00F97C8B">
        <w:rPr>
          <w:rFonts w:ascii="Times New Roman" w:hAnsi="Times New Roman" w:cs="Times New Roman"/>
          <w:b/>
          <w:color w:val="000000"/>
          <w:sz w:val="24"/>
          <w:szCs w:val="24"/>
        </w:rPr>
        <w:t> году</w:t>
      </w:r>
    </w:p>
    <w:tbl>
      <w:tblPr>
        <w:tblStyle w:val="ae"/>
        <w:tblW w:w="10207" w:type="dxa"/>
        <w:tblInd w:w="-743" w:type="dxa"/>
        <w:tblLayout w:type="fixed"/>
        <w:tblLook w:val="04A0"/>
      </w:tblPr>
      <w:tblGrid>
        <w:gridCol w:w="851"/>
        <w:gridCol w:w="1985"/>
        <w:gridCol w:w="1417"/>
        <w:gridCol w:w="1418"/>
        <w:gridCol w:w="1134"/>
        <w:gridCol w:w="1701"/>
        <w:gridCol w:w="1701"/>
      </w:tblGrid>
      <w:tr w:rsidR="005D1332" w:rsidRPr="00F97C8B" w:rsidTr="005D1332">
        <w:trPr>
          <w:trHeight w:val="481"/>
        </w:trPr>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bCs/>
                <w:sz w:val="24"/>
                <w:szCs w:val="24"/>
              </w:rPr>
            </w:pPr>
            <w:r w:rsidRPr="00F97C8B">
              <w:rPr>
                <w:rFonts w:ascii="Times New Roman" w:eastAsia="Times New Roman" w:hAnsi="Times New Roman" w:cs="Times New Roman"/>
                <w:bCs/>
                <w:sz w:val="24"/>
                <w:szCs w:val="24"/>
              </w:rPr>
              <w:t xml:space="preserve">Кол-во </w:t>
            </w:r>
            <w:proofErr w:type="spellStart"/>
            <w:r w:rsidRPr="00F97C8B">
              <w:rPr>
                <w:rFonts w:ascii="Times New Roman" w:eastAsia="Times New Roman" w:hAnsi="Times New Roman" w:cs="Times New Roman"/>
                <w:bCs/>
                <w:sz w:val="24"/>
                <w:szCs w:val="24"/>
              </w:rPr>
              <w:t>обуч-ся</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«5»,«4»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Успеваемость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Качество знаний</w:t>
            </w:r>
          </w:p>
        </w:tc>
      </w:tr>
      <w:tr w:rsidR="005D1332" w:rsidRPr="00F97C8B" w:rsidTr="005D1332">
        <w:trPr>
          <w:trHeight w:val="481"/>
        </w:trPr>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bCs/>
                <w:sz w:val="24"/>
                <w:szCs w:val="24"/>
              </w:rPr>
            </w:pPr>
            <w:r w:rsidRPr="00F97C8B">
              <w:rPr>
                <w:rFonts w:ascii="Times New Roman" w:eastAsia="Times New Roman" w:hAnsi="Times New Roman" w:cs="Times New Roman"/>
                <w:bCs/>
                <w:sz w:val="24"/>
                <w:szCs w:val="24"/>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bCs/>
                <w:sz w:val="24"/>
                <w:szCs w:val="24"/>
              </w:rPr>
            </w:pPr>
            <w:r w:rsidRPr="00F97C8B">
              <w:rPr>
                <w:rFonts w:ascii="Times New Roman" w:eastAsia="Times New Roman" w:hAnsi="Times New Roman" w:cs="Times New Roman"/>
                <w:bCs/>
                <w:sz w:val="24"/>
                <w:szCs w:val="24"/>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27</w:t>
            </w:r>
          </w:p>
        </w:tc>
      </w:tr>
      <w:tr w:rsidR="005D1332" w:rsidRPr="00F97C8B" w:rsidTr="005D1332">
        <w:trPr>
          <w:trHeight w:val="398"/>
        </w:trPr>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bCs/>
                <w:sz w:val="24"/>
                <w:szCs w:val="24"/>
              </w:rPr>
            </w:pPr>
            <w:r w:rsidRPr="00F97C8B">
              <w:rPr>
                <w:rFonts w:ascii="Times New Roman" w:eastAsia="Times New Roman" w:hAnsi="Times New Roman" w:cs="Times New Roman"/>
                <w:bCs/>
                <w:sz w:val="24"/>
                <w:szCs w:val="24"/>
              </w:rPr>
              <w:t>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bCs/>
                <w:sz w:val="24"/>
                <w:szCs w:val="24"/>
              </w:rPr>
            </w:pPr>
            <w:r w:rsidRPr="00F97C8B">
              <w:rPr>
                <w:rFonts w:ascii="Times New Roman" w:eastAsia="Times New Roman" w:hAnsi="Times New Roman" w:cs="Times New Roman"/>
                <w:bCs/>
                <w:sz w:val="24"/>
                <w:szCs w:val="24"/>
              </w:rPr>
              <w:t>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D1332" w:rsidRPr="00F97C8B" w:rsidRDefault="005D1332" w:rsidP="00F97C8B">
            <w:pPr>
              <w:spacing w:before="100" w:beforeAutospacing="1" w:after="100" w:afterAutospacing="1"/>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56</w:t>
            </w:r>
          </w:p>
        </w:tc>
      </w:tr>
      <w:tr w:rsidR="005D1332" w:rsidRPr="00F97C8B" w:rsidTr="005D1332">
        <w:trPr>
          <w:trHeight w:val="429"/>
        </w:trPr>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00"/>
            <w:hideMark/>
          </w:tcPr>
          <w:p w:rsidR="005D1332" w:rsidRPr="00F97C8B" w:rsidRDefault="005D1332" w:rsidP="00F97C8B">
            <w:pPr>
              <w:spacing w:before="100" w:beforeAutospacing="1" w:after="100" w:afterAutospacing="1"/>
              <w:jc w:val="both"/>
              <w:rPr>
                <w:rFonts w:ascii="Times New Roman" w:eastAsia="Times New Roman" w:hAnsi="Times New Roman" w:cs="Times New Roman"/>
                <w:b/>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5D1332" w:rsidRPr="00F97C8B" w:rsidRDefault="005D1332" w:rsidP="00F97C8B">
            <w:pPr>
              <w:spacing w:before="100" w:beforeAutospacing="1" w:after="100" w:afterAutospacing="1"/>
              <w:jc w:val="both"/>
              <w:rPr>
                <w:rFonts w:ascii="Times New Roman" w:eastAsia="Times New Roman" w:hAnsi="Times New Roman" w:cs="Times New Roman"/>
                <w:b/>
                <w:bCs/>
                <w:sz w:val="24"/>
                <w:szCs w:val="24"/>
              </w:rPr>
            </w:pPr>
            <w:r w:rsidRPr="00F97C8B">
              <w:rPr>
                <w:rFonts w:ascii="Times New Roman" w:eastAsia="Times New Roman" w:hAnsi="Times New Roman" w:cs="Times New Roman"/>
                <w:b/>
                <w:bCs/>
                <w:sz w:val="24"/>
                <w:szCs w:val="24"/>
              </w:rPr>
              <w:t>31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5D1332" w:rsidRPr="00F97C8B" w:rsidRDefault="005D1332" w:rsidP="00F97C8B">
            <w:pPr>
              <w:spacing w:before="100" w:beforeAutospacing="1" w:after="100" w:afterAutospacing="1"/>
              <w:jc w:val="both"/>
              <w:rPr>
                <w:rFonts w:ascii="Times New Roman" w:eastAsia="Times New Roman" w:hAnsi="Times New Roman" w:cs="Times New Roman"/>
                <w:b/>
                <w:sz w:val="24"/>
                <w:szCs w:val="24"/>
              </w:rPr>
            </w:pPr>
            <w:r w:rsidRPr="00F97C8B">
              <w:rPr>
                <w:rFonts w:ascii="Times New Roman" w:eastAsia="Times New Roman" w:hAnsi="Times New Roman" w:cs="Times New Roman"/>
                <w:b/>
                <w:sz w:val="24"/>
                <w:szCs w:val="24"/>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5D1332" w:rsidRPr="00F97C8B" w:rsidRDefault="005D1332" w:rsidP="00F97C8B">
            <w:pPr>
              <w:spacing w:before="100" w:beforeAutospacing="1" w:after="100" w:afterAutospacing="1"/>
              <w:jc w:val="both"/>
              <w:rPr>
                <w:rFonts w:ascii="Times New Roman" w:eastAsia="Times New Roman" w:hAnsi="Times New Roman" w:cs="Times New Roman"/>
                <w:b/>
                <w:sz w:val="24"/>
                <w:szCs w:val="24"/>
              </w:rPr>
            </w:pPr>
            <w:r w:rsidRPr="00F97C8B">
              <w:rPr>
                <w:rFonts w:ascii="Times New Roman" w:eastAsia="Times New Roman" w:hAnsi="Times New Roman" w:cs="Times New Roman"/>
                <w:b/>
                <w:sz w:val="24"/>
                <w:szCs w:val="24"/>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5D1332" w:rsidRPr="00F97C8B" w:rsidRDefault="005D1332" w:rsidP="00F97C8B">
            <w:pPr>
              <w:spacing w:before="100" w:beforeAutospacing="1" w:after="100" w:afterAutospacing="1"/>
              <w:jc w:val="both"/>
              <w:rPr>
                <w:rFonts w:ascii="Times New Roman" w:eastAsia="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5D1332" w:rsidRPr="00F97C8B" w:rsidRDefault="005D1332" w:rsidP="00F97C8B">
            <w:pPr>
              <w:spacing w:before="100" w:beforeAutospacing="1" w:after="100" w:afterAutospacing="1"/>
              <w:jc w:val="both"/>
              <w:rPr>
                <w:rFonts w:ascii="Times New Roman" w:eastAsia="Times New Roman" w:hAnsi="Times New Roman" w:cs="Times New Roman"/>
                <w:b/>
                <w:sz w:val="24"/>
                <w:szCs w:val="24"/>
              </w:rPr>
            </w:pPr>
            <w:r w:rsidRPr="00F97C8B">
              <w:rPr>
                <w:rFonts w:ascii="Times New Roman" w:eastAsia="Times New Roman" w:hAnsi="Times New Roman" w:cs="Times New Roman"/>
                <w:b/>
                <w:sz w:val="24"/>
                <w:szCs w:val="24"/>
              </w:rPr>
              <w:t>100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5D1332" w:rsidRPr="00F97C8B" w:rsidRDefault="005D1332" w:rsidP="00F97C8B">
            <w:pPr>
              <w:spacing w:before="100" w:beforeAutospacing="1" w:after="100" w:afterAutospacing="1"/>
              <w:jc w:val="both"/>
              <w:rPr>
                <w:rFonts w:ascii="Times New Roman" w:eastAsia="Times New Roman" w:hAnsi="Times New Roman" w:cs="Times New Roman"/>
                <w:b/>
                <w:sz w:val="24"/>
                <w:szCs w:val="24"/>
              </w:rPr>
            </w:pPr>
            <w:r w:rsidRPr="00F97C8B">
              <w:rPr>
                <w:rFonts w:ascii="Times New Roman" w:eastAsia="Times New Roman" w:hAnsi="Times New Roman" w:cs="Times New Roman"/>
                <w:b/>
                <w:sz w:val="24"/>
                <w:szCs w:val="24"/>
              </w:rPr>
              <w:t>42</w:t>
            </w:r>
          </w:p>
        </w:tc>
      </w:tr>
    </w:tbl>
    <w:p w:rsidR="00BD2DE9" w:rsidRPr="00F97C8B" w:rsidRDefault="00BD2DE9" w:rsidP="00F97C8B">
      <w:pPr>
        <w:spacing w:line="240" w:lineRule="auto"/>
        <w:ind w:left="-567" w:firstLine="1134"/>
        <w:jc w:val="both"/>
        <w:rPr>
          <w:rFonts w:ascii="Times New Roman" w:hAnsi="Times New Roman" w:cs="Times New Roman"/>
          <w:color w:val="000000"/>
          <w:sz w:val="24"/>
          <w:szCs w:val="24"/>
        </w:rPr>
      </w:pPr>
    </w:p>
    <w:p w:rsidR="00BD2DE9" w:rsidRPr="00F97C8B" w:rsidRDefault="00BD2DE9" w:rsidP="00F97C8B">
      <w:pPr>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Результаты освоения учащимися программ среднего общего образования по п</w:t>
      </w:r>
      <w:r w:rsidR="005D1332" w:rsidRPr="00F97C8B">
        <w:rPr>
          <w:rFonts w:ascii="Times New Roman" w:hAnsi="Times New Roman" w:cs="Times New Roman"/>
          <w:color w:val="000000"/>
          <w:sz w:val="24"/>
          <w:szCs w:val="24"/>
        </w:rPr>
        <w:t xml:space="preserve">оказателю «успеваемость» в 2021 </w:t>
      </w:r>
      <w:r w:rsidRPr="00F97C8B">
        <w:rPr>
          <w:rFonts w:ascii="Times New Roman" w:hAnsi="Times New Roman" w:cs="Times New Roman"/>
          <w:color w:val="000000"/>
          <w:sz w:val="24"/>
          <w:szCs w:val="24"/>
        </w:rPr>
        <w:t>учеб</w:t>
      </w:r>
      <w:r w:rsidR="005D1332" w:rsidRPr="00F97C8B">
        <w:rPr>
          <w:rFonts w:ascii="Times New Roman" w:hAnsi="Times New Roman" w:cs="Times New Roman"/>
          <w:color w:val="000000"/>
          <w:sz w:val="24"/>
          <w:szCs w:val="24"/>
        </w:rPr>
        <w:t>ном году составило 100 % (в 2020 году-100</w:t>
      </w:r>
      <w:r w:rsidRPr="00F97C8B">
        <w:rPr>
          <w:rFonts w:ascii="Times New Roman" w:hAnsi="Times New Roman" w:cs="Times New Roman"/>
          <w:color w:val="000000"/>
          <w:sz w:val="24"/>
          <w:szCs w:val="24"/>
        </w:rPr>
        <w:t>%), процент окончивших год на «4» и «5» ста</w:t>
      </w:r>
      <w:r w:rsidR="005D1332" w:rsidRPr="00F97C8B">
        <w:rPr>
          <w:rFonts w:ascii="Times New Roman" w:hAnsi="Times New Roman" w:cs="Times New Roman"/>
          <w:color w:val="000000"/>
          <w:sz w:val="24"/>
          <w:szCs w:val="24"/>
        </w:rPr>
        <w:t>билен.</w:t>
      </w:r>
    </w:p>
    <w:p w:rsidR="00BD2DE9" w:rsidRPr="00F97C8B" w:rsidRDefault="00BD2DE9" w:rsidP="00F97C8B">
      <w:pPr>
        <w:spacing w:after="0" w:line="240" w:lineRule="auto"/>
        <w:ind w:firstLine="709"/>
        <w:jc w:val="both"/>
        <w:rPr>
          <w:rFonts w:ascii="Times New Roman" w:hAnsi="Times New Roman" w:cs="Times New Roman"/>
          <w:color w:val="000000"/>
          <w:sz w:val="24"/>
          <w:szCs w:val="24"/>
        </w:rPr>
      </w:pPr>
    </w:p>
    <w:p w:rsidR="00342851" w:rsidRDefault="00342851" w:rsidP="00F97C8B">
      <w:pPr>
        <w:spacing w:line="240" w:lineRule="auto"/>
        <w:jc w:val="both"/>
        <w:rPr>
          <w:rFonts w:ascii="Times New Roman" w:hAnsi="Times New Roman" w:cs="Times New Roman"/>
          <w:b/>
          <w:sz w:val="24"/>
          <w:szCs w:val="24"/>
        </w:rPr>
      </w:pPr>
    </w:p>
    <w:p w:rsidR="00342851" w:rsidRDefault="00342851" w:rsidP="00F97C8B">
      <w:pPr>
        <w:spacing w:line="240" w:lineRule="auto"/>
        <w:jc w:val="both"/>
        <w:rPr>
          <w:rFonts w:ascii="Times New Roman" w:hAnsi="Times New Roman" w:cs="Times New Roman"/>
          <w:b/>
          <w:sz w:val="24"/>
          <w:szCs w:val="24"/>
        </w:rPr>
      </w:pPr>
    </w:p>
    <w:p w:rsidR="00342851" w:rsidRDefault="00342851" w:rsidP="00F97C8B">
      <w:pPr>
        <w:spacing w:line="240" w:lineRule="auto"/>
        <w:jc w:val="both"/>
        <w:rPr>
          <w:rFonts w:ascii="Times New Roman" w:hAnsi="Times New Roman" w:cs="Times New Roman"/>
          <w:b/>
          <w:sz w:val="24"/>
          <w:szCs w:val="24"/>
        </w:rPr>
      </w:pPr>
    </w:p>
    <w:p w:rsidR="00342851" w:rsidRDefault="00342851" w:rsidP="00F97C8B">
      <w:pPr>
        <w:spacing w:line="240" w:lineRule="auto"/>
        <w:jc w:val="both"/>
        <w:rPr>
          <w:rFonts w:ascii="Times New Roman" w:hAnsi="Times New Roman" w:cs="Times New Roman"/>
          <w:b/>
          <w:sz w:val="24"/>
          <w:szCs w:val="24"/>
        </w:rPr>
      </w:pPr>
    </w:p>
    <w:p w:rsidR="00BD2DE9" w:rsidRPr="00F97C8B" w:rsidRDefault="0010413A" w:rsidP="00342851">
      <w:pPr>
        <w:spacing w:line="240" w:lineRule="auto"/>
        <w:jc w:val="center"/>
        <w:rPr>
          <w:rFonts w:ascii="Times New Roman" w:hAnsi="Times New Roman" w:cs="Times New Roman"/>
          <w:b/>
          <w:sz w:val="24"/>
          <w:szCs w:val="24"/>
        </w:rPr>
      </w:pPr>
      <w:r w:rsidRPr="00F97C8B">
        <w:rPr>
          <w:rFonts w:ascii="Times New Roman" w:hAnsi="Times New Roman" w:cs="Times New Roman"/>
          <w:b/>
          <w:sz w:val="24"/>
          <w:szCs w:val="24"/>
        </w:rPr>
        <w:lastRenderedPageBreak/>
        <w:t>Результаты ЕГЭ 2021</w:t>
      </w:r>
    </w:p>
    <w:p w:rsidR="0010413A" w:rsidRPr="00F97C8B" w:rsidRDefault="0010413A" w:rsidP="00F97C8B">
      <w:pPr>
        <w:spacing w:line="240" w:lineRule="auto"/>
        <w:jc w:val="both"/>
        <w:rPr>
          <w:rFonts w:ascii="Times New Roman" w:hAnsi="Times New Roman" w:cs="Times New Roman"/>
          <w:b/>
          <w:sz w:val="24"/>
          <w:szCs w:val="24"/>
        </w:rPr>
      </w:pPr>
      <w:r w:rsidRPr="00F97C8B">
        <w:rPr>
          <w:rFonts w:ascii="Times New Roman" w:hAnsi="Times New Roman" w:cs="Times New Roman"/>
          <w:b/>
          <w:noProof/>
          <w:sz w:val="24"/>
          <w:szCs w:val="24"/>
        </w:rPr>
        <w:drawing>
          <wp:inline distT="0" distB="0" distL="0" distR="0">
            <wp:extent cx="5966602" cy="2264259"/>
            <wp:effectExtent l="19050" t="0" r="15098" b="2691"/>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0413A" w:rsidRPr="00F97C8B" w:rsidRDefault="00BD2DE9" w:rsidP="00F97C8B">
      <w:pPr>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b/>
          <w:color w:val="000000"/>
          <w:sz w:val="24"/>
          <w:szCs w:val="24"/>
        </w:rPr>
        <w:t>Вывод:</w:t>
      </w:r>
      <w:r w:rsidR="0010413A" w:rsidRPr="00F97C8B">
        <w:rPr>
          <w:rFonts w:ascii="Times New Roman" w:hAnsi="Times New Roman" w:cs="Times New Roman"/>
          <w:color w:val="000000"/>
          <w:sz w:val="24"/>
          <w:szCs w:val="24"/>
        </w:rPr>
        <w:t>в 2021 году 33 % выпускников школы- интерната показали высокие результаты по ЕГЭ по сравнению с прошлым годом.</w:t>
      </w:r>
      <w:r w:rsidR="001C4AD7" w:rsidRPr="00F97C8B">
        <w:rPr>
          <w:rFonts w:ascii="Times New Roman" w:hAnsi="Times New Roman" w:cs="Times New Roman"/>
          <w:color w:val="000000"/>
          <w:sz w:val="24"/>
          <w:szCs w:val="24"/>
        </w:rPr>
        <w:t xml:space="preserve"> Обучающаяся Бети Яна получила 100 баллов по русскому языку, 6 человек получили 70 более баллов. Математику сдавали 7 человек, 2 показали высокие результаты.</w:t>
      </w:r>
    </w:p>
    <w:p w:rsidR="0010413A" w:rsidRPr="00F97C8B" w:rsidRDefault="0010413A" w:rsidP="00F97C8B">
      <w:pPr>
        <w:spacing w:after="0" w:line="240" w:lineRule="auto"/>
        <w:ind w:firstLine="709"/>
        <w:jc w:val="both"/>
        <w:rPr>
          <w:rFonts w:ascii="Times New Roman" w:eastAsia="Times New Roman" w:hAnsi="Times New Roman" w:cs="Times New Roman"/>
          <w:sz w:val="24"/>
          <w:szCs w:val="24"/>
        </w:rPr>
      </w:pPr>
      <w:r w:rsidRPr="00F97C8B">
        <w:rPr>
          <w:rFonts w:ascii="Times New Roman" w:eastAsia="Times New Roman" w:hAnsi="Times New Roman" w:cs="Times New Roman"/>
          <w:sz w:val="24"/>
          <w:szCs w:val="24"/>
        </w:rPr>
        <w:t>В 2020-2021 учебном году 3 выпускника получили аттестат особого образца</w:t>
      </w:r>
      <w:r w:rsidR="001C4AD7" w:rsidRPr="00F97C8B">
        <w:rPr>
          <w:rFonts w:ascii="Times New Roman" w:eastAsia="Times New Roman" w:hAnsi="Times New Roman" w:cs="Times New Roman"/>
          <w:sz w:val="24"/>
          <w:szCs w:val="24"/>
        </w:rPr>
        <w:t>.</w:t>
      </w:r>
    </w:p>
    <w:p w:rsidR="0010413A" w:rsidRPr="00F97C8B" w:rsidRDefault="0010413A" w:rsidP="00F97C8B">
      <w:pPr>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В 2021 году выпускники 11-х классов сдавали ГИА в форме ГВЭ по русскому языку и математике (далее — ГВЭ- аттестат) в соответствии с постановлением Правительства РФ от 26.02.2021 № 256. ЕГЭ сдавали только выпускники, которые планировали поступать в высшие учебные заведения. Одна обучающаяся не смогла сдать экзамены в форме ГВЭ по математике в основной период.</w:t>
      </w:r>
    </w:p>
    <w:p w:rsidR="0010413A" w:rsidRPr="00F97C8B" w:rsidRDefault="0010413A" w:rsidP="00F97C8B">
      <w:pPr>
        <w:spacing w:after="0" w:line="240" w:lineRule="auto"/>
        <w:ind w:firstLine="709"/>
        <w:jc w:val="both"/>
        <w:rPr>
          <w:rFonts w:ascii="Times New Roman" w:eastAsia="Times New Roman" w:hAnsi="Times New Roman" w:cs="Times New Roman"/>
          <w:sz w:val="24"/>
          <w:szCs w:val="24"/>
        </w:rPr>
      </w:pPr>
      <w:r w:rsidRPr="00F97C8B">
        <w:rPr>
          <w:rFonts w:ascii="Times New Roman" w:eastAsia="Times New Roman" w:hAnsi="Times New Roman" w:cs="Times New Roman"/>
          <w:noProof/>
          <w:sz w:val="24"/>
          <w:szCs w:val="24"/>
        </w:rPr>
        <w:drawing>
          <wp:inline distT="0" distB="0" distL="0" distR="0">
            <wp:extent cx="4317764" cy="2049544"/>
            <wp:effectExtent l="19050" t="0" r="25636" b="7856"/>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2DE9" w:rsidRPr="00F97C8B" w:rsidRDefault="00BD2DE9" w:rsidP="00F97C8B">
      <w:pPr>
        <w:pStyle w:val="ac"/>
        <w:autoSpaceDE w:val="0"/>
        <w:autoSpaceDN w:val="0"/>
        <w:ind w:left="0" w:firstLine="709"/>
        <w:jc w:val="both"/>
        <w:rPr>
          <w:b/>
        </w:rPr>
      </w:pPr>
      <w:r w:rsidRPr="00F97C8B">
        <w:rPr>
          <w:b/>
        </w:rPr>
        <w:t xml:space="preserve">Из 16 </w:t>
      </w:r>
      <w:r w:rsidR="001C4AD7" w:rsidRPr="00F97C8B">
        <w:rPr>
          <w:b/>
        </w:rPr>
        <w:t xml:space="preserve">выпускников школы-интерната – 10 человек поступили в </w:t>
      </w:r>
      <w:proofErr w:type="spellStart"/>
      <w:r w:rsidR="001C4AD7" w:rsidRPr="00F97C8B">
        <w:rPr>
          <w:b/>
        </w:rPr>
        <w:t>СУЗы</w:t>
      </w:r>
      <w:proofErr w:type="spellEnd"/>
      <w:r w:rsidR="001C4AD7" w:rsidRPr="00F97C8B">
        <w:rPr>
          <w:b/>
        </w:rPr>
        <w:t xml:space="preserve"> и 6</w:t>
      </w:r>
      <w:r w:rsidRPr="00F97C8B">
        <w:rPr>
          <w:b/>
        </w:rPr>
        <w:t>- в ВУЗы.</w:t>
      </w:r>
    </w:p>
    <w:p w:rsidR="00BD2DE9" w:rsidRPr="00F97C8B" w:rsidRDefault="00BD2DE9" w:rsidP="00F97C8B">
      <w:pPr>
        <w:pStyle w:val="ac"/>
        <w:autoSpaceDE w:val="0"/>
        <w:autoSpaceDN w:val="0"/>
        <w:ind w:left="0" w:firstLine="709"/>
        <w:jc w:val="both"/>
      </w:pPr>
      <w:r w:rsidRPr="00F97C8B">
        <w:rPr>
          <w:b/>
        </w:rPr>
        <w:t>Вывод:</w:t>
      </w:r>
      <w:r w:rsidR="001C4AD7" w:rsidRPr="00F97C8B">
        <w:t>в 2021</w:t>
      </w:r>
      <w:r w:rsidRPr="00F97C8B">
        <w:t xml:space="preserve"> году </w:t>
      </w:r>
      <w:r w:rsidR="001C4AD7" w:rsidRPr="00F97C8B">
        <w:t xml:space="preserve">повысилась </w:t>
      </w:r>
      <w:r w:rsidRPr="00F97C8B">
        <w:t>успевае</w:t>
      </w:r>
      <w:r w:rsidR="001C4AD7" w:rsidRPr="00F97C8B">
        <w:t>мость по школе,</w:t>
      </w:r>
      <w:r w:rsidRPr="00F97C8B">
        <w:t xml:space="preserve"> количество </w:t>
      </w:r>
      <w:r w:rsidR="001C4AD7" w:rsidRPr="00F97C8B">
        <w:t>поступающих в вузы.</w:t>
      </w:r>
      <w:r w:rsidRPr="00F97C8B">
        <w:t xml:space="preserve"> Положительные результаты достигнуты благодаря реализации учителями – предметниками Программы работы с неуспевающими и слабоуспевающими учащимися</w:t>
      </w:r>
      <w:r w:rsidR="001C4AD7" w:rsidRPr="00F97C8B">
        <w:t>, Плана работы по подготовке к ГИА</w:t>
      </w:r>
      <w:r w:rsidRPr="00F97C8B">
        <w:t>, которые составлены по следующим критериям: выявление причин неуспеваемости, планирование профилактики неуспеваемости, организация работы на разных этапах урока, работа во внеурочное время, контроль над уровнем усвоения материала. Также ведется учет проведенных занятий,  их результатов.</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ab/>
        <w:t xml:space="preserve">С целью выявления причин неуспеваемости учащихся, обеспечения </w:t>
      </w:r>
      <w:proofErr w:type="spellStart"/>
      <w:r w:rsidRPr="00F97C8B">
        <w:rPr>
          <w:rFonts w:ascii="Times New Roman" w:hAnsi="Times New Roman" w:cs="Times New Roman"/>
          <w:sz w:val="24"/>
          <w:szCs w:val="24"/>
        </w:rPr>
        <w:t>диагностико-коррекционного</w:t>
      </w:r>
      <w:proofErr w:type="spellEnd"/>
      <w:r w:rsidRPr="00F97C8B">
        <w:rPr>
          <w:rFonts w:ascii="Times New Roman" w:hAnsi="Times New Roman" w:cs="Times New Roman"/>
          <w:sz w:val="24"/>
          <w:szCs w:val="24"/>
        </w:rPr>
        <w:t xml:space="preserve"> психолого-педагогического сопровождения учащихся с отклонениями в развитии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 в школе- интернате работает школьный психолого- педагогический консилиум.</w:t>
      </w:r>
    </w:p>
    <w:p w:rsidR="00BD2DE9" w:rsidRPr="00F97C8B" w:rsidRDefault="00BD2DE9" w:rsidP="00F97C8B">
      <w:pPr>
        <w:shd w:val="clear" w:color="auto" w:fill="FFFFFF"/>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sz w:val="24"/>
          <w:szCs w:val="24"/>
        </w:rPr>
        <w:lastRenderedPageBreak/>
        <w:tab/>
      </w:r>
      <w:r w:rsidR="001378ED" w:rsidRPr="00F97C8B">
        <w:rPr>
          <w:rFonts w:ascii="Times New Roman" w:hAnsi="Times New Roman" w:cs="Times New Roman"/>
          <w:color w:val="000000"/>
          <w:sz w:val="24"/>
          <w:szCs w:val="24"/>
        </w:rPr>
        <w:t>В 2021</w:t>
      </w:r>
      <w:r w:rsidR="001C4AD7" w:rsidRPr="00F97C8B">
        <w:rPr>
          <w:rFonts w:ascii="Times New Roman" w:hAnsi="Times New Roman" w:cs="Times New Roman"/>
          <w:color w:val="000000"/>
          <w:sz w:val="24"/>
          <w:szCs w:val="24"/>
        </w:rPr>
        <w:t xml:space="preserve"> году в школе обучалось 21 </w:t>
      </w:r>
      <w:r w:rsidRPr="00F97C8B">
        <w:rPr>
          <w:rFonts w:ascii="Times New Roman" w:hAnsi="Times New Roman" w:cs="Times New Roman"/>
          <w:color w:val="000000"/>
          <w:sz w:val="24"/>
          <w:szCs w:val="24"/>
        </w:rPr>
        <w:t xml:space="preserve">обучающихся ОВЗ: </w:t>
      </w:r>
    </w:p>
    <w:p w:rsidR="00BD2DE9" w:rsidRPr="00F97C8B" w:rsidRDefault="00BD2DE9" w:rsidP="00F97C8B">
      <w:pPr>
        <w:shd w:val="clear" w:color="auto" w:fill="FFFFFF"/>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- 1 учащийся с расстройством аутистического спектра;</w:t>
      </w:r>
    </w:p>
    <w:p w:rsidR="00BD2DE9" w:rsidRPr="00F97C8B" w:rsidRDefault="001378ED" w:rsidP="00F97C8B">
      <w:pPr>
        <w:shd w:val="clear" w:color="auto" w:fill="FFFFFF"/>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- 3</w:t>
      </w:r>
      <w:r w:rsidR="00BD2DE9" w:rsidRPr="00F97C8B">
        <w:rPr>
          <w:rFonts w:ascii="Times New Roman" w:hAnsi="Times New Roman" w:cs="Times New Roman"/>
          <w:color w:val="000000"/>
          <w:sz w:val="24"/>
          <w:szCs w:val="24"/>
        </w:rPr>
        <w:t xml:space="preserve"> учащихся с задержкой психического развития;</w:t>
      </w:r>
    </w:p>
    <w:p w:rsidR="00BD2DE9" w:rsidRPr="00F97C8B" w:rsidRDefault="001378ED" w:rsidP="00F97C8B">
      <w:pPr>
        <w:shd w:val="clear" w:color="auto" w:fill="FFFFFF"/>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- 7</w:t>
      </w:r>
      <w:r w:rsidR="00BD2DE9" w:rsidRPr="00F97C8B">
        <w:rPr>
          <w:rFonts w:ascii="Times New Roman" w:hAnsi="Times New Roman" w:cs="Times New Roman"/>
          <w:color w:val="000000"/>
          <w:sz w:val="24"/>
          <w:szCs w:val="24"/>
        </w:rPr>
        <w:t xml:space="preserve"> учащихся с нарушениями речи;</w:t>
      </w:r>
    </w:p>
    <w:p w:rsidR="00BD2DE9" w:rsidRPr="00F97C8B" w:rsidRDefault="001378ED" w:rsidP="00F97C8B">
      <w:pPr>
        <w:shd w:val="clear" w:color="auto" w:fill="FFFFFF"/>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-5</w:t>
      </w:r>
      <w:r w:rsidR="00BD2DE9" w:rsidRPr="00F97C8B">
        <w:rPr>
          <w:rFonts w:ascii="Times New Roman" w:hAnsi="Times New Roman" w:cs="Times New Roman"/>
          <w:color w:val="000000"/>
          <w:sz w:val="24"/>
          <w:szCs w:val="24"/>
        </w:rPr>
        <w:t xml:space="preserve"> учащихся с легкой умственной отсталостью(интеллектуальными нарушениями) в форме инклюзивного обучения;</w:t>
      </w:r>
    </w:p>
    <w:p w:rsidR="00BD2DE9" w:rsidRPr="00F97C8B" w:rsidRDefault="00BD2DE9" w:rsidP="00F97C8B">
      <w:pPr>
        <w:shd w:val="clear" w:color="auto" w:fill="FFFFFF"/>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- 1 учащийся с умеренной умственной отсталостью (интеллектуальными нарушениями) по специальной индивидуальной программе реабилитации;</w:t>
      </w:r>
    </w:p>
    <w:p w:rsidR="00BD2DE9" w:rsidRPr="00F97C8B" w:rsidRDefault="00BD2DE9" w:rsidP="00F97C8B">
      <w:pPr>
        <w:shd w:val="clear" w:color="auto" w:fill="FFFFFF"/>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- 1 учащийся (вариант 6.2) обучается на дому;</w:t>
      </w:r>
    </w:p>
    <w:p w:rsidR="00BD2DE9" w:rsidRPr="00F97C8B" w:rsidRDefault="001378ED" w:rsidP="00F97C8B">
      <w:pPr>
        <w:shd w:val="clear" w:color="auto" w:fill="FFFFFF"/>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 xml:space="preserve">- 3 </w:t>
      </w:r>
      <w:r w:rsidR="00BD2DE9" w:rsidRPr="00F97C8B">
        <w:rPr>
          <w:rFonts w:ascii="Times New Roman" w:hAnsi="Times New Roman" w:cs="Times New Roman"/>
          <w:color w:val="000000"/>
          <w:sz w:val="24"/>
          <w:szCs w:val="24"/>
        </w:rPr>
        <w:t>обучающихся- дети- инвалиды.</w:t>
      </w:r>
    </w:p>
    <w:p w:rsidR="00BD2DE9" w:rsidRPr="00F97C8B" w:rsidRDefault="00BD2DE9" w:rsidP="00F97C8B">
      <w:pPr>
        <w:shd w:val="clear" w:color="auto" w:fill="FFFFFF"/>
        <w:spacing w:after="0" w:line="240" w:lineRule="auto"/>
        <w:ind w:firstLine="709"/>
        <w:jc w:val="both"/>
        <w:rPr>
          <w:rFonts w:ascii="Times New Roman" w:hAnsi="Times New Roman" w:cs="Times New Roman"/>
          <w:color w:val="000000"/>
          <w:sz w:val="24"/>
          <w:szCs w:val="24"/>
        </w:rPr>
      </w:pPr>
      <w:r w:rsidRPr="00F97C8B">
        <w:rPr>
          <w:rFonts w:ascii="Times New Roman" w:hAnsi="Times New Roman" w:cs="Times New Roman"/>
          <w:color w:val="000000"/>
          <w:sz w:val="24"/>
          <w:szCs w:val="24"/>
        </w:rPr>
        <w:tab/>
        <w:t>Для каждой категории обучающихся с ОВЗ предусматривается разработка соответствующей адаптированной образовательной программы (далее АОП). Основаниями для разработки и реализации АОП являлись: рекомендации психолого- медико- педагогической комиссии, согласие родителей(законных представителей). АОП разрабатываются на основе федерального государственного образовательного стандарта образования, в соответствии с федеральным законом «Об образовании в РФ», с учетом примерных основных образовательных программ, которые размещены в федеральном реестре примерных основных общеобразовательных программ(</w:t>
      </w:r>
      <w:r w:rsidRPr="00F97C8B">
        <w:rPr>
          <w:rFonts w:ascii="Times New Roman" w:hAnsi="Times New Roman" w:cs="Times New Roman"/>
          <w:color w:val="000000"/>
          <w:sz w:val="24"/>
          <w:szCs w:val="24"/>
          <w:lang w:val="en-US"/>
        </w:rPr>
        <w:t>http</w:t>
      </w:r>
      <w:r w:rsidRPr="00F97C8B">
        <w:rPr>
          <w:rFonts w:ascii="Times New Roman" w:hAnsi="Times New Roman" w:cs="Times New Roman"/>
          <w:color w:val="000000"/>
          <w:sz w:val="24"/>
          <w:szCs w:val="24"/>
        </w:rPr>
        <w:t>://</w:t>
      </w:r>
      <w:proofErr w:type="spellStart"/>
      <w:r w:rsidRPr="00F97C8B">
        <w:rPr>
          <w:rFonts w:ascii="Times New Roman" w:hAnsi="Times New Roman" w:cs="Times New Roman"/>
          <w:color w:val="000000"/>
          <w:sz w:val="24"/>
          <w:szCs w:val="24"/>
          <w:lang w:val="en-US"/>
        </w:rPr>
        <w:t>fgosreestr</w:t>
      </w:r>
      <w:proofErr w:type="spellEnd"/>
      <w:r w:rsidRPr="00F97C8B">
        <w:rPr>
          <w:rFonts w:ascii="Times New Roman" w:hAnsi="Times New Roman" w:cs="Times New Roman"/>
          <w:color w:val="000000"/>
          <w:sz w:val="24"/>
          <w:szCs w:val="24"/>
        </w:rPr>
        <w:t>.</w:t>
      </w:r>
      <w:proofErr w:type="spellStart"/>
      <w:r w:rsidRPr="00F97C8B">
        <w:rPr>
          <w:rFonts w:ascii="Times New Roman" w:hAnsi="Times New Roman" w:cs="Times New Roman"/>
          <w:color w:val="000000"/>
          <w:sz w:val="24"/>
          <w:szCs w:val="24"/>
          <w:lang w:val="en-US"/>
        </w:rPr>
        <w:t>ru</w:t>
      </w:r>
      <w:proofErr w:type="spellEnd"/>
      <w:r w:rsidRPr="00F97C8B">
        <w:rPr>
          <w:rFonts w:ascii="Times New Roman" w:hAnsi="Times New Roman" w:cs="Times New Roman"/>
          <w:color w:val="000000"/>
          <w:sz w:val="24"/>
          <w:szCs w:val="24"/>
        </w:rPr>
        <w:t>/).</w:t>
      </w:r>
    </w:p>
    <w:p w:rsidR="00BD2DE9" w:rsidRPr="00F97C8B" w:rsidRDefault="00BD2DE9" w:rsidP="00F97C8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7C8B">
        <w:rPr>
          <w:rFonts w:ascii="Times New Roman" w:eastAsia="Times New Roman" w:hAnsi="Times New Roman" w:cs="Times New Roman"/>
          <w:color w:val="000000"/>
          <w:sz w:val="24"/>
          <w:szCs w:val="24"/>
        </w:rPr>
        <w:tab/>
        <w:t>В школ</w:t>
      </w:r>
      <w:r w:rsidR="001378ED" w:rsidRPr="00F97C8B">
        <w:rPr>
          <w:rFonts w:ascii="Times New Roman" w:eastAsia="Times New Roman" w:hAnsi="Times New Roman" w:cs="Times New Roman"/>
          <w:color w:val="000000"/>
          <w:sz w:val="24"/>
          <w:szCs w:val="24"/>
        </w:rPr>
        <w:t>е  нет коррекционного класса, 19</w:t>
      </w:r>
      <w:r w:rsidRPr="00F97C8B">
        <w:rPr>
          <w:rFonts w:ascii="Times New Roman" w:eastAsia="Times New Roman" w:hAnsi="Times New Roman" w:cs="Times New Roman"/>
          <w:color w:val="000000"/>
          <w:sz w:val="24"/>
          <w:szCs w:val="24"/>
        </w:rPr>
        <w:t xml:space="preserve"> учащихся обучаются в общеобразовательных классах, 2- на дому. </w:t>
      </w:r>
    </w:p>
    <w:p w:rsidR="00BD2DE9" w:rsidRPr="00F97C8B" w:rsidRDefault="00BD2DE9" w:rsidP="00F97C8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7C8B">
        <w:rPr>
          <w:rFonts w:ascii="Times New Roman" w:eastAsia="Times New Roman" w:hAnsi="Times New Roman" w:cs="Times New Roman"/>
          <w:color w:val="000000"/>
          <w:sz w:val="24"/>
          <w:szCs w:val="24"/>
        </w:rPr>
        <w:tab/>
        <w:t>Все обучающиеся с ОВЗ и дети- инвалиды посещают внеурочные занятия и участвуют во всех классных и общешкольных мероприятиях.</w:t>
      </w:r>
    </w:p>
    <w:p w:rsidR="00BD2DE9" w:rsidRPr="00F97C8B" w:rsidRDefault="00BD2DE9" w:rsidP="00F97C8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7C8B">
        <w:rPr>
          <w:rFonts w:ascii="Times New Roman" w:eastAsia="Times New Roman" w:hAnsi="Times New Roman" w:cs="Times New Roman"/>
          <w:color w:val="000000"/>
          <w:sz w:val="24"/>
          <w:szCs w:val="24"/>
        </w:rPr>
        <w:tab/>
        <w:t>Все педагоги, реализующие АООП,  прошли курсы повышения квалификации. Узкие специ</w:t>
      </w:r>
      <w:r w:rsidR="001378ED" w:rsidRPr="00F97C8B">
        <w:rPr>
          <w:rFonts w:ascii="Times New Roman" w:eastAsia="Times New Roman" w:hAnsi="Times New Roman" w:cs="Times New Roman"/>
          <w:color w:val="000000"/>
          <w:sz w:val="24"/>
          <w:szCs w:val="24"/>
        </w:rPr>
        <w:t>алисты: 1,0</w:t>
      </w:r>
      <w:r w:rsidRPr="00F97C8B">
        <w:rPr>
          <w:rFonts w:ascii="Times New Roman" w:eastAsia="Times New Roman" w:hAnsi="Times New Roman" w:cs="Times New Roman"/>
          <w:color w:val="000000"/>
          <w:sz w:val="24"/>
          <w:szCs w:val="24"/>
        </w:rPr>
        <w:t xml:space="preserve"> ставки- педагог- психолог, 0,5 ставки- учитель- логопед, 0,5 ставки- учитель- дефектолог, 1,0 ставки- </w:t>
      </w:r>
      <w:proofErr w:type="spellStart"/>
      <w:r w:rsidRPr="00F97C8B">
        <w:rPr>
          <w:rFonts w:ascii="Times New Roman" w:eastAsia="Times New Roman" w:hAnsi="Times New Roman" w:cs="Times New Roman"/>
          <w:color w:val="000000"/>
          <w:sz w:val="24"/>
          <w:szCs w:val="24"/>
        </w:rPr>
        <w:t>тьютор</w:t>
      </w:r>
      <w:proofErr w:type="spellEnd"/>
      <w:r w:rsidRPr="00F97C8B">
        <w:rPr>
          <w:rFonts w:ascii="Times New Roman" w:eastAsia="Times New Roman" w:hAnsi="Times New Roman" w:cs="Times New Roman"/>
          <w:color w:val="000000"/>
          <w:sz w:val="24"/>
          <w:szCs w:val="24"/>
        </w:rPr>
        <w:t xml:space="preserve">. Занятия с узкими специалистами проходят согласно учебному плану по 2 раза в неделю. Все специалисты имеют рабочие программы для проведения занятий. </w:t>
      </w:r>
    </w:p>
    <w:p w:rsidR="00BD2DE9" w:rsidRPr="00F97C8B" w:rsidRDefault="001378ED" w:rsidP="00F97C8B">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7C8B">
        <w:rPr>
          <w:rFonts w:ascii="Times New Roman" w:eastAsia="Times New Roman" w:hAnsi="Times New Roman" w:cs="Times New Roman"/>
          <w:color w:val="000000"/>
          <w:sz w:val="24"/>
          <w:szCs w:val="24"/>
        </w:rPr>
        <w:tab/>
        <w:t>В 2021</w:t>
      </w:r>
      <w:r w:rsidR="00BD2DE9" w:rsidRPr="00F97C8B">
        <w:rPr>
          <w:rFonts w:ascii="Times New Roman" w:eastAsia="Times New Roman" w:hAnsi="Times New Roman" w:cs="Times New Roman"/>
          <w:color w:val="000000"/>
          <w:sz w:val="24"/>
          <w:szCs w:val="24"/>
        </w:rPr>
        <w:t xml:space="preserve"> году проведены консультации с учителями с целью ознакомления с организацией обучения учащихся с ОВЗ, выработкой общих подходов к организации режима обучения на разных уроках и во внеурочной деятельности(ограничение физических нагрузок, соблюдение режима питания, увеличение времени для выполнения задания и т.д.).</w:t>
      </w:r>
    </w:p>
    <w:p w:rsidR="00BD2DE9" w:rsidRPr="00F97C8B" w:rsidRDefault="00BD2DE9" w:rsidP="00F97C8B">
      <w:pPr>
        <w:spacing w:after="0" w:line="240" w:lineRule="auto"/>
        <w:ind w:firstLine="709"/>
        <w:jc w:val="both"/>
        <w:rPr>
          <w:rFonts w:ascii="Times New Roman" w:eastAsia="Arial" w:hAnsi="Times New Roman" w:cs="Times New Roman"/>
          <w:sz w:val="24"/>
          <w:szCs w:val="24"/>
        </w:rPr>
      </w:pPr>
      <w:r w:rsidRPr="00F97C8B">
        <w:rPr>
          <w:rFonts w:ascii="Times New Roman" w:eastAsia="Arial" w:hAnsi="Times New Roman" w:cs="Times New Roman"/>
          <w:sz w:val="24"/>
          <w:szCs w:val="24"/>
        </w:rPr>
        <w:t xml:space="preserve"> В начале года прошло расширенное заседание школьной ППК с приглашением родителей детей с ОВЗ для определения потребностей учащихся, а также направлений коррекционной работы. На заседаниях ППК рассматривались вопросы, связанные с обеспечением прав детей ОВЗ, изучение индивидуальных особенностей вновь поступивших детей 1 класса, рассматривалась динамика р</w:t>
      </w:r>
      <w:r w:rsidR="001378ED" w:rsidRPr="00F97C8B">
        <w:rPr>
          <w:rFonts w:ascii="Times New Roman" w:eastAsia="Arial" w:hAnsi="Times New Roman" w:cs="Times New Roman"/>
          <w:sz w:val="24"/>
          <w:szCs w:val="24"/>
        </w:rPr>
        <w:t>азвития детей с ОВЗ, проведены 6</w:t>
      </w:r>
      <w:r w:rsidRPr="00F97C8B">
        <w:rPr>
          <w:rFonts w:ascii="Times New Roman" w:eastAsia="Arial" w:hAnsi="Times New Roman" w:cs="Times New Roman"/>
          <w:sz w:val="24"/>
          <w:szCs w:val="24"/>
        </w:rPr>
        <w:t xml:space="preserve"> внеплановых заседания по запросу родителей , 10 обучающихся получили услугу комплексного психолого- педагогического обследования.</w:t>
      </w:r>
    </w:p>
    <w:p w:rsidR="00BD2DE9" w:rsidRPr="00F97C8B" w:rsidRDefault="00BD2DE9" w:rsidP="00F97C8B">
      <w:pPr>
        <w:spacing w:after="0" w:line="240" w:lineRule="auto"/>
        <w:ind w:firstLine="709"/>
        <w:jc w:val="both"/>
        <w:rPr>
          <w:rFonts w:ascii="Times New Roman" w:eastAsia="Arial" w:hAnsi="Times New Roman" w:cs="Times New Roman"/>
          <w:sz w:val="24"/>
          <w:szCs w:val="24"/>
        </w:rPr>
      </w:pPr>
      <w:r w:rsidRPr="00F97C8B">
        <w:rPr>
          <w:rFonts w:ascii="Times New Roman" w:eastAsia="Arial" w:hAnsi="Times New Roman" w:cs="Times New Roman"/>
          <w:sz w:val="24"/>
          <w:szCs w:val="24"/>
        </w:rPr>
        <w:t>В школе есть Паспорт доступности объектов, разработана и реализуется «Дорожная карта». Официальный сайт школы адаптирован для лиц с нарушением зрения- функционирует версия для слабовидящих.</w:t>
      </w:r>
    </w:p>
    <w:p w:rsidR="001378ED" w:rsidRPr="00F97C8B" w:rsidRDefault="001378ED" w:rsidP="00F97C8B">
      <w:pPr>
        <w:spacing w:after="0" w:line="240" w:lineRule="auto"/>
        <w:ind w:firstLine="709"/>
        <w:jc w:val="both"/>
        <w:rPr>
          <w:rFonts w:ascii="Times New Roman" w:eastAsia="Arial" w:hAnsi="Times New Roman" w:cs="Times New Roman"/>
          <w:sz w:val="24"/>
          <w:szCs w:val="24"/>
        </w:rPr>
      </w:pPr>
      <w:r w:rsidRPr="00F97C8B">
        <w:rPr>
          <w:rFonts w:ascii="Times New Roman" w:eastAsia="Arial" w:hAnsi="Times New Roman" w:cs="Times New Roman"/>
          <w:sz w:val="24"/>
          <w:szCs w:val="24"/>
        </w:rPr>
        <w:t>Школа организует работу по исполнению перечня мероприятий по психолого педагогической реабилитации детей, затем загружает отчет в КИАСУО.</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На основании выше изложенного можно сделать следующие</w:t>
      </w:r>
      <w:r w:rsidRPr="00F97C8B">
        <w:rPr>
          <w:rFonts w:ascii="Times New Roman" w:hAnsi="Times New Roman" w:cs="Times New Roman"/>
          <w:b/>
          <w:i/>
          <w:iCs/>
          <w:sz w:val="24"/>
          <w:szCs w:val="24"/>
        </w:rPr>
        <w:t>выводы</w:t>
      </w:r>
      <w:r w:rsidRPr="00F97C8B">
        <w:rPr>
          <w:rFonts w:ascii="Times New Roman" w:hAnsi="Times New Roman" w:cs="Times New Roman"/>
          <w:sz w:val="24"/>
          <w:szCs w:val="24"/>
        </w:rPr>
        <w:t>, что консилиум:</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-старается решить проблемы предупреждения школьной дезадаптации учащихся;</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-разрабатывает планы совместных психолого-педагогических мероприятий в целях коррекции образовательного процесса;</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-проводит консультации для родителей (законных представителей) и педагогов в решении сложных, конфликтных ситуаций;</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lastRenderedPageBreak/>
        <w:t>-защищает интересы ребенка, попавшего в неблагоприятные учебно-воспитательные или семейные условия;</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-выявляет и вырабатывает меры по развитию потенциальных возможностей ученика;</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-выбирает наиболее оптимальные формы обучения, коррекционного воздействия.</w:t>
      </w:r>
    </w:p>
    <w:p w:rsidR="00652147" w:rsidRPr="00F97C8B" w:rsidRDefault="00652147" w:rsidP="00F97C8B">
      <w:pPr>
        <w:pStyle w:val="ab"/>
        <w:ind w:firstLine="709"/>
        <w:jc w:val="both"/>
        <w:rPr>
          <w:rFonts w:ascii="Times New Roman" w:eastAsia="Times New Roman" w:hAnsi="Times New Roman" w:cs="Times New Roman"/>
          <w:color w:val="000000"/>
          <w:sz w:val="24"/>
          <w:szCs w:val="24"/>
        </w:rPr>
      </w:pPr>
    </w:p>
    <w:p w:rsidR="00652147" w:rsidRPr="00F97C8B" w:rsidRDefault="00652147" w:rsidP="00F97C8B">
      <w:pPr>
        <w:pStyle w:val="ab"/>
        <w:ind w:firstLine="709"/>
        <w:jc w:val="both"/>
        <w:rPr>
          <w:rFonts w:ascii="Times New Roman" w:eastAsia="Times New Roman" w:hAnsi="Times New Roman" w:cs="Times New Roman"/>
          <w:color w:val="000000"/>
          <w:sz w:val="24"/>
          <w:szCs w:val="24"/>
        </w:rPr>
      </w:pPr>
      <w:r w:rsidRPr="00F97C8B">
        <w:rPr>
          <w:rFonts w:ascii="Times New Roman" w:eastAsia="Times New Roman" w:hAnsi="Times New Roman" w:cs="Times New Roman"/>
          <w:color w:val="000000"/>
          <w:sz w:val="24"/>
          <w:szCs w:val="24"/>
        </w:rPr>
        <w:t>Во исполнение Федерального закона № 120-ФЗ от 24.06.1999г. «Об основах системы профилактики безнадзорности и правонарушений несовершеннолетних» администрация МКОУ ТСШ-И  работает в тесном контакте со всеми службами и учреждениями поселка по профилактике безнадзорности и правонарушений несовершеннолетних.</w:t>
      </w:r>
    </w:p>
    <w:p w:rsidR="00652147" w:rsidRPr="00F97C8B" w:rsidRDefault="00652147" w:rsidP="00F97C8B">
      <w:pPr>
        <w:pStyle w:val="af3"/>
        <w:widowControl/>
        <w:ind w:firstLine="709"/>
        <w:jc w:val="both"/>
        <w:rPr>
          <w:rFonts w:ascii="Times New Roman" w:hAnsi="Times New Roman"/>
          <w:sz w:val="24"/>
          <w:szCs w:val="24"/>
        </w:rPr>
      </w:pPr>
      <w:r w:rsidRPr="00F97C8B">
        <w:rPr>
          <w:rFonts w:ascii="Times New Roman" w:hAnsi="Times New Roman"/>
          <w:sz w:val="24"/>
          <w:szCs w:val="24"/>
        </w:rPr>
        <w:t xml:space="preserve">Профилактическая работа в ОУ  организована на основании Федерального Закона Об основах профилактики безнадзорности и правонарушений несовершеннолетних № 120  РФ от 24 июня 1999 года.  Настоящий Федеральный Закон является первым базовым законом, в котором сделана попытка систематизировать различные нормы, регулирующие вопросы профилактики правонарушений, описать единую систему органов и учреждений, осуществляющих профилактическую деятельность.  </w:t>
      </w:r>
    </w:p>
    <w:p w:rsidR="00652147" w:rsidRPr="00F97C8B" w:rsidRDefault="00652147"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На сегодняшний день на профилактическом учете  </w:t>
      </w:r>
      <w:r w:rsidRPr="00F97C8B">
        <w:rPr>
          <w:rFonts w:ascii="Times New Roman" w:hAnsi="Times New Roman" w:cs="Times New Roman"/>
          <w:b/>
          <w:sz w:val="24"/>
          <w:szCs w:val="24"/>
          <w:u w:val="single"/>
        </w:rPr>
        <w:t>состоит:</w:t>
      </w:r>
    </w:p>
    <w:p w:rsidR="00652147" w:rsidRPr="00F97C8B" w:rsidRDefault="00652147" w:rsidP="00F97C8B">
      <w:pPr>
        <w:pStyle w:val="ab"/>
        <w:ind w:firstLine="709"/>
        <w:jc w:val="both"/>
        <w:rPr>
          <w:rFonts w:ascii="Times New Roman" w:hAnsi="Times New Roman" w:cs="Times New Roman"/>
          <w:sz w:val="24"/>
          <w:szCs w:val="24"/>
        </w:rPr>
      </w:pPr>
      <w:r w:rsidRPr="00F97C8B">
        <w:rPr>
          <w:rFonts w:ascii="Times New Roman" w:hAnsi="Times New Roman" w:cs="Times New Roman"/>
          <w:b/>
          <w:sz w:val="24"/>
          <w:szCs w:val="24"/>
          <w:u w:val="single"/>
        </w:rPr>
        <w:t xml:space="preserve">ВШУ </w:t>
      </w:r>
      <w:r w:rsidRPr="00F97C8B">
        <w:rPr>
          <w:rFonts w:ascii="Times New Roman" w:hAnsi="Times New Roman" w:cs="Times New Roman"/>
          <w:b/>
          <w:sz w:val="24"/>
          <w:szCs w:val="24"/>
        </w:rPr>
        <w:t xml:space="preserve">– 28 </w:t>
      </w:r>
      <w:r w:rsidRPr="00F97C8B">
        <w:rPr>
          <w:rFonts w:ascii="Times New Roman" w:hAnsi="Times New Roman" w:cs="Times New Roman"/>
          <w:sz w:val="24"/>
          <w:szCs w:val="24"/>
        </w:rPr>
        <w:t>обучающихся из них:</w:t>
      </w:r>
      <w:r w:rsidRPr="00F97C8B">
        <w:rPr>
          <w:rFonts w:ascii="Times New Roman" w:hAnsi="Times New Roman" w:cs="Times New Roman"/>
          <w:b/>
          <w:sz w:val="24"/>
          <w:szCs w:val="24"/>
        </w:rPr>
        <w:t xml:space="preserve"> 20 </w:t>
      </w:r>
      <w:r w:rsidRPr="00F97C8B">
        <w:rPr>
          <w:rFonts w:ascii="Times New Roman" w:hAnsi="Times New Roman" w:cs="Times New Roman"/>
          <w:sz w:val="24"/>
          <w:szCs w:val="24"/>
        </w:rPr>
        <w:t>учащихся,</w:t>
      </w:r>
      <w:r w:rsidRPr="00F97C8B">
        <w:rPr>
          <w:rFonts w:ascii="Times New Roman" w:hAnsi="Times New Roman" w:cs="Times New Roman"/>
          <w:b/>
          <w:sz w:val="24"/>
          <w:szCs w:val="24"/>
        </w:rPr>
        <w:t xml:space="preserve"> которые совершили противоправные деяния </w:t>
      </w:r>
      <w:r w:rsidRPr="00F97C8B">
        <w:rPr>
          <w:rFonts w:ascii="Times New Roman" w:hAnsi="Times New Roman" w:cs="Times New Roman"/>
          <w:i/>
          <w:sz w:val="24"/>
          <w:szCs w:val="24"/>
        </w:rPr>
        <w:t xml:space="preserve">(распитие алкогольных напитков,  нарушение дисциплины на уроках,  систематические пропуски без уважительной причины,  низкая успеваемость по учебным дисциплинам,  нецензурная брань); </w:t>
      </w:r>
      <w:r w:rsidRPr="00F97C8B">
        <w:rPr>
          <w:rFonts w:ascii="Times New Roman" w:hAnsi="Times New Roman" w:cs="Times New Roman"/>
          <w:b/>
          <w:sz w:val="24"/>
          <w:szCs w:val="24"/>
        </w:rPr>
        <w:t xml:space="preserve">8 учащихся,  </w:t>
      </w:r>
      <w:r w:rsidRPr="00F97C8B">
        <w:rPr>
          <w:rFonts w:ascii="Times New Roman" w:hAnsi="Times New Roman" w:cs="Times New Roman"/>
          <w:sz w:val="24"/>
          <w:szCs w:val="24"/>
        </w:rPr>
        <w:t xml:space="preserve">чьи родители ведут асоциальный образ жизнедеятельности (создают обстановку не отвечающую требованиям безопасности): </w:t>
      </w:r>
    </w:p>
    <w:p w:rsidR="00652147" w:rsidRPr="00F97C8B" w:rsidRDefault="00652147" w:rsidP="00F97C8B">
      <w:pPr>
        <w:pStyle w:val="ab"/>
        <w:ind w:firstLine="709"/>
        <w:jc w:val="both"/>
        <w:rPr>
          <w:rFonts w:ascii="Times New Roman" w:hAnsi="Times New Roman" w:cs="Times New Roman"/>
          <w:b/>
          <w:sz w:val="24"/>
          <w:szCs w:val="24"/>
        </w:rPr>
      </w:pPr>
      <w:proofErr w:type="spellStart"/>
      <w:r w:rsidRPr="00F97C8B">
        <w:rPr>
          <w:rFonts w:ascii="Times New Roman" w:hAnsi="Times New Roman" w:cs="Times New Roman"/>
          <w:b/>
          <w:sz w:val="24"/>
          <w:szCs w:val="24"/>
          <w:u w:val="single"/>
        </w:rPr>
        <w:t>КДНиЗП</w:t>
      </w:r>
      <w:proofErr w:type="spellEnd"/>
      <w:r w:rsidRPr="00F97C8B">
        <w:rPr>
          <w:rFonts w:ascii="Times New Roman" w:hAnsi="Times New Roman" w:cs="Times New Roman"/>
          <w:sz w:val="24"/>
          <w:szCs w:val="24"/>
        </w:rPr>
        <w:t xml:space="preserve"> – </w:t>
      </w:r>
      <w:r w:rsidRPr="00F97C8B">
        <w:rPr>
          <w:rFonts w:ascii="Times New Roman" w:hAnsi="Times New Roman" w:cs="Times New Roman"/>
          <w:b/>
          <w:sz w:val="24"/>
          <w:szCs w:val="24"/>
        </w:rPr>
        <w:t xml:space="preserve">5 учащихся – на каждого ребенка разработан ИПР, и персональное дело. </w:t>
      </w:r>
    </w:p>
    <w:p w:rsidR="00652147" w:rsidRPr="00F97C8B" w:rsidRDefault="00652147" w:rsidP="00F97C8B">
      <w:pPr>
        <w:pStyle w:val="ab"/>
        <w:ind w:firstLine="709"/>
        <w:jc w:val="both"/>
        <w:rPr>
          <w:rFonts w:ascii="Times New Roman" w:hAnsi="Times New Roman" w:cs="Times New Roman"/>
          <w:sz w:val="24"/>
          <w:szCs w:val="24"/>
        </w:rPr>
      </w:pPr>
      <w:r w:rsidRPr="00F97C8B">
        <w:rPr>
          <w:rFonts w:ascii="Times New Roman" w:hAnsi="Times New Roman" w:cs="Times New Roman"/>
          <w:b/>
          <w:sz w:val="24"/>
          <w:szCs w:val="24"/>
          <w:u w:val="single"/>
        </w:rPr>
        <w:t>ПДН ОМВД</w:t>
      </w:r>
      <w:r w:rsidRPr="00F97C8B">
        <w:rPr>
          <w:rFonts w:ascii="Times New Roman" w:hAnsi="Times New Roman" w:cs="Times New Roman"/>
          <w:sz w:val="24"/>
          <w:szCs w:val="24"/>
        </w:rPr>
        <w:t xml:space="preserve"> –</w:t>
      </w:r>
      <w:r w:rsidRPr="00F97C8B">
        <w:rPr>
          <w:rFonts w:ascii="Times New Roman" w:hAnsi="Times New Roman" w:cs="Times New Roman"/>
          <w:b/>
          <w:sz w:val="24"/>
          <w:szCs w:val="24"/>
        </w:rPr>
        <w:t>4 чел. (</w:t>
      </w:r>
      <w:r w:rsidRPr="00F97C8B">
        <w:rPr>
          <w:rFonts w:ascii="Times New Roman" w:hAnsi="Times New Roman" w:cs="Times New Roman"/>
          <w:sz w:val="24"/>
          <w:szCs w:val="24"/>
        </w:rPr>
        <w:t xml:space="preserve">на основании п.49.1.6. приказа МВД РФ №845 – 2013г., совершили  уголовное преступление, Предусмотренное п. «В» ч.2 ст.158 УК., Совершение правонарушения до достижения возраста привлечения к административной ответственности. </w:t>
      </w:r>
    </w:p>
    <w:p w:rsidR="00652147" w:rsidRPr="00F97C8B" w:rsidRDefault="00652147" w:rsidP="00F97C8B">
      <w:pPr>
        <w:pStyle w:val="ab"/>
        <w:ind w:firstLine="709"/>
        <w:jc w:val="both"/>
        <w:rPr>
          <w:rFonts w:ascii="Times New Roman" w:hAnsi="Times New Roman" w:cs="Times New Roman"/>
          <w:sz w:val="24"/>
          <w:szCs w:val="24"/>
        </w:rPr>
      </w:pPr>
      <w:r w:rsidRPr="00F97C8B">
        <w:rPr>
          <w:rFonts w:ascii="Times New Roman" w:hAnsi="Times New Roman" w:cs="Times New Roman"/>
          <w:b/>
          <w:sz w:val="24"/>
          <w:szCs w:val="24"/>
        </w:rPr>
        <w:t xml:space="preserve">ОПЕКАЕМЫХ </w:t>
      </w:r>
      <w:r w:rsidRPr="00F97C8B">
        <w:rPr>
          <w:rFonts w:ascii="Times New Roman" w:hAnsi="Times New Roman" w:cs="Times New Roman"/>
          <w:sz w:val="24"/>
          <w:szCs w:val="24"/>
        </w:rPr>
        <w:t xml:space="preserve"> – </w:t>
      </w:r>
      <w:r w:rsidRPr="00F97C8B">
        <w:rPr>
          <w:rFonts w:ascii="Times New Roman" w:hAnsi="Times New Roman" w:cs="Times New Roman"/>
          <w:b/>
          <w:sz w:val="24"/>
          <w:szCs w:val="24"/>
        </w:rPr>
        <w:t xml:space="preserve">13 учащихся </w:t>
      </w:r>
      <w:r w:rsidRPr="00F97C8B">
        <w:rPr>
          <w:rFonts w:ascii="Times New Roman" w:hAnsi="Times New Roman" w:cs="Times New Roman"/>
          <w:sz w:val="24"/>
          <w:szCs w:val="24"/>
        </w:rPr>
        <w:t xml:space="preserve">(семьи опекаемых учащихся проверяются  ежеквартально, по итогам каждой четверти). </w:t>
      </w:r>
    </w:p>
    <w:p w:rsidR="00652147" w:rsidRPr="00F97C8B" w:rsidRDefault="00652147"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В работе с подростками используются различные формы и методы профилактической работы: проведение индивидуальных и групповых бесед </w:t>
      </w:r>
      <w:r w:rsidRPr="00F97C8B">
        <w:rPr>
          <w:rFonts w:ascii="Times New Roman" w:hAnsi="Times New Roman" w:cs="Times New Roman"/>
          <w:spacing w:val="-3"/>
          <w:sz w:val="24"/>
          <w:szCs w:val="24"/>
        </w:rPr>
        <w:t xml:space="preserve">с учащимися, их родителями, посещение уроков, проведение </w:t>
      </w:r>
      <w:r w:rsidRPr="00F97C8B">
        <w:rPr>
          <w:rFonts w:ascii="Times New Roman" w:hAnsi="Times New Roman" w:cs="Times New Roman"/>
          <w:iCs/>
          <w:sz w:val="24"/>
          <w:szCs w:val="24"/>
        </w:rPr>
        <w:t xml:space="preserve">обследования жилищно-бытовых условий учащихся, состоящих на </w:t>
      </w:r>
      <w:proofErr w:type="spellStart"/>
      <w:r w:rsidRPr="00F97C8B">
        <w:rPr>
          <w:rFonts w:ascii="Times New Roman" w:hAnsi="Times New Roman" w:cs="Times New Roman"/>
          <w:iCs/>
          <w:sz w:val="24"/>
          <w:szCs w:val="24"/>
        </w:rPr>
        <w:t>внутришкольном</w:t>
      </w:r>
      <w:proofErr w:type="spellEnd"/>
      <w:r w:rsidRPr="00F97C8B">
        <w:rPr>
          <w:rFonts w:ascii="Times New Roman" w:hAnsi="Times New Roman" w:cs="Times New Roman"/>
          <w:iCs/>
          <w:sz w:val="24"/>
          <w:szCs w:val="24"/>
        </w:rPr>
        <w:t xml:space="preserve"> учете</w:t>
      </w:r>
      <w:r w:rsidRPr="00F97C8B">
        <w:rPr>
          <w:rFonts w:ascii="Times New Roman" w:hAnsi="Times New Roman" w:cs="Times New Roman"/>
          <w:spacing w:val="-3"/>
          <w:sz w:val="24"/>
          <w:szCs w:val="24"/>
        </w:rPr>
        <w:t xml:space="preserve">. </w:t>
      </w:r>
      <w:r w:rsidRPr="00F97C8B">
        <w:rPr>
          <w:rFonts w:ascii="Times New Roman" w:eastAsia="Times New Roman" w:hAnsi="Times New Roman" w:cs="Times New Roman"/>
          <w:color w:val="000000"/>
          <w:sz w:val="24"/>
          <w:szCs w:val="24"/>
        </w:rPr>
        <w:t xml:space="preserve">Составлены планы совместной работы с </w:t>
      </w:r>
      <w:proofErr w:type="spellStart"/>
      <w:r w:rsidRPr="00F97C8B">
        <w:rPr>
          <w:rFonts w:ascii="Times New Roman" w:eastAsia="Times New Roman" w:hAnsi="Times New Roman" w:cs="Times New Roman"/>
          <w:color w:val="000000"/>
          <w:sz w:val="24"/>
          <w:szCs w:val="24"/>
        </w:rPr>
        <w:t>КДНиЗП</w:t>
      </w:r>
      <w:proofErr w:type="spellEnd"/>
      <w:r w:rsidRPr="00F97C8B">
        <w:rPr>
          <w:rFonts w:ascii="Times New Roman" w:eastAsia="Times New Roman" w:hAnsi="Times New Roman" w:cs="Times New Roman"/>
          <w:color w:val="000000"/>
          <w:sz w:val="24"/>
          <w:szCs w:val="24"/>
        </w:rPr>
        <w:t>,  ПДН ОМВД, отделом защиты населения «Комплексный центр социальной защиты населения» в п.Тура</w:t>
      </w:r>
      <w:r w:rsidRPr="00F97C8B">
        <w:rPr>
          <w:rFonts w:ascii="Times New Roman" w:hAnsi="Times New Roman" w:cs="Times New Roman"/>
          <w:spacing w:val="-3"/>
          <w:sz w:val="24"/>
          <w:szCs w:val="24"/>
        </w:rPr>
        <w:t>,</w:t>
      </w:r>
      <w:r w:rsidRPr="00F97C8B">
        <w:rPr>
          <w:rFonts w:ascii="Times New Roman" w:hAnsi="Times New Roman" w:cs="Times New Roman"/>
          <w:iCs/>
          <w:sz w:val="24"/>
          <w:szCs w:val="24"/>
        </w:rPr>
        <w:t xml:space="preserve"> ведется разноплановая </w:t>
      </w:r>
      <w:r w:rsidRPr="00F97C8B">
        <w:rPr>
          <w:rFonts w:ascii="Times New Roman" w:hAnsi="Times New Roman" w:cs="Times New Roman"/>
          <w:spacing w:val="-3"/>
          <w:sz w:val="24"/>
          <w:szCs w:val="24"/>
        </w:rPr>
        <w:t>работа с семьей, п</w:t>
      </w:r>
      <w:r w:rsidRPr="00F97C8B">
        <w:rPr>
          <w:rFonts w:ascii="Times New Roman" w:hAnsi="Times New Roman" w:cs="Times New Roman"/>
          <w:sz w:val="24"/>
          <w:szCs w:val="24"/>
        </w:rPr>
        <w:t>роводятся мероприятия по возрастным группам и т.п. Регулярно, согласно планам, проводятся заседания советов по профилактике правонарушений, работают педагогические консилиумы, малые педагогические советы, школьные методические объединения. В рамках школьных программ профилактики правонарушений среди несовершеннолетних проводятся различные мероприятия воспитательного характера.</w:t>
      </w:r>
    </w:p>
    <w:p w:rsidR="00652147" w:rsidRPr="00F97C8B" w:rsidRDefault="00652147" w:rsidP="00F97C8B">
      <w:pPr>
        <w:pStyle w:val="ab"/>
        <w:ind w:firstLine="709"/>
        <w:jc w:val="both"/>
        <w:rPr>
          <w:rFonts w:ascii="Times New Roman" w:hAnsi="Times New Roman" w:cs="Times New Roman"/>
          <w:sz w:val="24"/>
          <w:szCs w:val="24"/>
        </w:rPr>
      </w:pPr>
    </w:p>
    <w:p w:rsidR="00652147" w:rsidRPr="00F97C8B" w:rsidRDefault="00652147"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Рисунок 1.  Сравнительный анализ количества детей, состоящих на учете. </w:t>
      </w:r>
    </w:p>
    <w:p w:rsidR="00652147" w:rsidRPr="00F97C8B" w:rsidRDefault="00652147" w:rsidP="00F97C8B">
      <w:pPr>
        <w:pStyle w:val="ab"/>
        <w:ind w:firstLine="709"/>
        <w:jc w:val="both"/>
        <w:rPr>
          <w:rFonts w:ascii="Times New Roman" w:hAnsi="Times New Roman" w:cs="Times New Roman"/>
          <w:sz w:val="24"/>
          <w:szCs w:val="24"/>
        </w:rPr>
      </w:pPr>
      <w:r w:rsidRPr="00F97C8B">
        <w:rPr>
          <w:rFonts w:ascii="Times New Roman" w:hAnsi="Times New Roman" w:cs="Times New Roman"/>
          <w:noProof/>
          <w:sz w:val="24"/>
          <w:szCs w:val="24"/>
          <w:lang w:eastAsia="ru-RU"/>
        </w:rPr>
        <w:lastRenderedPageBreak/>
        <w:drawing>
          <wp:inline distT="0" distB="0" distL="0" distR="0">
            <wp:extent cx="4655309" cy="2040340"/>
            <wp:effectExtent l="19050" t="0" r="11941"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2147" w:rsidRPr="00F97C8B" w:rsidRDefault="00652147" w:rsidP="00F97C8B">
      <w:pPr>
        <w:pStyle w:val="ab"/>
        <w:ind w:firstLine="709"/>
        <w:jc w:val="both"/>
        <w:rPr>
          <w:rFonts w:ascii="Times New Roman" w:eastAsia="Times New Roman" w:hAnsi="Times New Roman" w:cs="Times New Roman"/>
          <w:color w:val="C00000"/>
          <w:sz w:val="24"/>
          <w:szCs w:val="24"/>
        </w:rPr>
      </w:pPr>
    </w:p>
    <w:p w:rsidR="00652147" w:rsidRPr="00F97C8B" w:rsidRDefault="00652147" w:rsidP="00805ED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Вывод: поставленные задачи по профилактике на 2020год реализованы на достаточном уровне, из сравнительного анализа видно, что количество детей, состоящих на учете не уменьшилось. На следующий учебный год необходимо продолжить комплексную работу по данному направлению.</w:t>
      </w:r>
    </w:p>
    <w:p w:rsidR="00805EDB" w:rsidRDefault="00805EDB" w:rsidP="00805EDB">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 рамках программы"Одаренные дети"</w:t>
      </w:r>
      <w:r>
        <w:rPr>
          <w:rFonts w:ascii="Times New Roman" w:eastAsia="Times New Roman" w:hAnsi="Times New Roman" w:cs="Times New Roman"/>
          <w:sz w:val="24"/>
          <w:szCs w:val="24"/>
        </w:rPr>
        <w:t>в 2021 году ученики приняли участие:</w:t>
      </w:r>
    </w:p>
    <w:p w:rsidR="00805EDB" w:rsidRDefault="00805EDB" w:rsidP="00805EDB">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всероссийской олимпиаде, при этом на школьном этапе участвовали 86 человек (31% от общего количества 4-11 классов), почти каждый из них участвовали в 2-3 олимпиадах, выявилось 33 призеров и 21 победителей. Наиболее активно учащиеся выполняли олимпиадные задания по русскому языку, математике и обществознанию.</w:t>
      </w:r>
    </w:p>
    <w:p w:rsidR="00805EDB" w:rsidRDefault="00805EDB" w:rsidP="00805EDB">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школьной научно-практической конференции по трем номинациям приняло участие 5 учеников, призерами и победителями стали 3 человека. В муниципальном этапе научно-практической конференции 2 ученика школы стали призерами и победителями.</w:t>
      </w:r>
    </w:p>
    <w:p w:rsidR="00805EDB" w:rsidRDefault="00805EDB" w:rsidP="00805EDB">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—Ежегодно старшие школьники школы- интерната принимают участие в интенсивных школах гуманитарного и технического профиля, которые проходят 2-3 раза во время учебного года.</w:t>
      </w:r>
    </w:p>
    <w:p w:rsidR="00805EDB" w:rsidRDefault="00805EDB" w:rsidP="00805EDB">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Статистика участия и результативности проведения олимпиады</w:t>
      </w:r>
    </w:p>
    <w:tbl>
      <w:tblPr>
        <w:tblW w:w="0" w:type="auto"/>
        <w:jc w:val="center"/>
        <w:tblInd w:w="-1006" w:type="dxa"/>
        <w:tblCellMar>
          <w:left w:w="0" w:type="dxa"/>
          <w:right w:w="0" w:type="dxa"/>
        </w:tblCellMar>
        <w:tblLook w:val="04A0"/>
      </w:tblPr>
      <w:tblGrid>
        <w:gridCol w:w="1131"/>
        <w:gridCol w:w="1674"/>
        <w:gridCol w:w="1126"/>
        <w:gridCol w:w="1919"/>
        <w:gridCol w:w="1569"/>
        <w:gridCol w:w="1476"/>
      </w:tblGrid>
      <w:tr w:rsidR="00805EDB" w:rsidTr="00805EDB">
        <w:trPr>
          <w:jc w:val="center"/>
        </w:trPr>
        <w:tc>
          <w:tcPr>
            <w:tcW w:w="2805" w:type="dxa"/>
            <w:gridSpan w:val="2"/>
            <w:tcBorders>
              <w:top w:val="single" w:sz="8" w:space="0" w:color="auto"/>
              <w:left w:val="single" w:sz="4" w:space="0" w:color="auto"/>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3045" w:type="dxa"/>
            <w:gridSpan w:val="2"/>
            <w:tcBorders>
              <w:top w:val="single" w:sz="8" w:space="0" w:color="auto"/>
              <w:left w:val="nil"/>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045" w:type="dxa"/>
            <w:gridSpan w:val="2"/>
            <w:tcBorders>
              <w:top w:val="single" w:sz="8" w:space="0" w:color="auto"/>
              <w:left w:val="nil"/>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r>
      <w:tr w:rsidR="00805EDB" w:rsidTr="00805EDB">
        <w:trPr>
          <w:jc w:val="center"/>
        </w:trPr>
        <w:tc>
          <w:tcPr>
            <w:tcW w:w="1131" w:type="dxa"/>
            <w:tcBorders>
              <w:top w:val="nil"/>
              <w:left w:val="single" w:sz="4" w:space="0" w:color="auto"/>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Участники</w:t>
            </w:r>
          </w:p>
        </w:tc>
        <w:tc>
          <w:tcPr>
            <w:tcW w:w="1674" w:type="dxa"/>
            <w:tcBorders>
              <w:top w:val="nil"/>
              <w:left w:val="nil"/>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Призеры и победители</w:t>
            </w:r>
          </w:p>
        </w:tc>
        <w:tc>
          <w:tcPr>
            <w:tcW w:w="1126" w:type="dxa"/>
            <w:tcBorders>
              <w:top w:val="nil"/>
              <w:left w:val="nil"/>
              <w:bottom w:val="single" w:sz="8" w:space="0" w:color="auto"/>
              <w:right w:val="single" w:sz="4"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Участники</w:t>
            </w:r>
          </w:p>
        </w:tc>
        <w:tc>
          <w:tcPr>
            <w:tcW w:w="1919" w:type="dxa"/>
            <w:tcBorders>
              <w:top w:val="nil"/>
              <w:left w:val="single" w:sz="4" w:space="0" w:color="auto"/>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Призеры и победители</w:t>
            </w:r>
          </w:p>
        </w:tc>
        <w:tc>
          <w:tcPr>
            <w:tcW w:w="1569" w:type="dxa"/>
            <w:tcBorders>
              <w:top w:val="nil"/>
              <w:left w:val="single" w:sz="4" w:space="0" w:color="auto"/>
              <w:bottom w:val="single" w:sz="8" w:space="0" w:color="auto"/>
              <w:right w:val="single" w:sz="4"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Участники</w:t>
            </w:r>
          </w:p>
        </w:tc>
        <w:tc>
          <w:tcPr>
            <w:tcW w:w="1476" w:type="dxa"/>
            <w:tcBorders>
              <w:top w:val="nil"/>
              <w:left w:val="single" w:sz="4" w:space="0" w:color="auto"/>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Призеры и победители</w:t>
            </w:r>
          </w:p>
        </w:tc>
      </w:tr>
      <w:tr w:rsidR="00805EDB" w:rsidTr="00805EDB">
        <w:trPr>
          <w:jc w:val="center"/>
        </w:trPr>
        <w:tc>
          <w:tcPr>
            <w:tcW w:w="1131" w:type="dxa"/>
            <w:tcBorders>
              <w:top w:val="nil"/>
              <w:left w:val="single" w:sz="4" w:space="0" w:color="auto"/>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674" w:type="dxa"/>
            <w:tcBorders>
              <w:top w:val="nil"/>
              <w:left w:val="nil"/>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126" w:type="dxa"/>
            <w:tcBorders>
              <w:top w:val="nil"/>
              <w:left w:val="nil"/>
              <w:bottom w:val="single" w:sz="8" w:space="0" w:color="auto"/>
              <w:right w:val="single" w:sz="4"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919" w:type="dxa"/>
            <w:tcBorders>
              <w:top w:val="nil"/>
              <w:left w:val="single" w:sz="4" w:space="0" w:color="auto"/>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569" w:type="dxa"/>
            <w:tcBorders>
              <w:top w:val="nil"/>
              <w:left w:val="single" w:sz="4" w:space="0" w:color="auto"/>
              <w:bottom w:val="single" w:sz="8" w:space="0" w:color="auto"/>
              <w:right w:val="single" w:sz="4"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476" w:type="dxa"/>
            <w:tcBorders>
              <w:top w:val="nil"/>
              <w:left w:val="single" w:sz="4" w:space="0" w:color="auto"/>
              <w:bottom w:val="single" w:sz="8" w:space="0" w:color="auto"/>
              <w:right w:val="single" w:sz="8" w:space="0" w:color="auto"/>
            </w:tcBorders>
            <w:hideMark/>
          </w:tcPr>
          <w:p w:rsidR="00805EDB" w:rsidRDefault="00805EDB">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bl>
    <w:p w:rsidR="00AC5DEF" w:rsidRPr="00F97C8B" w:rsidRDefault="00BD2DE9" w:rsidP="00805EDB">
      <w:pPr>
        <w:pStyle w:val="ab"/>
        <w:ind w:firstLine="567"/>
        <w:jc w:val="both"/>
        <w:rPr>
          <w:rFonts w:ascii="Times New Roman" w:hAnsi="Times New Roman" w:cs="Times New Roman"/>
          <w:sz w:val="24"/>
          <w:szCs w:val="24"/>
        </w:rPr>
      </w:pPr>
      <w:r w:rsidRPr="00F97C8B">
        <w:rPr>
          <w:rFonts w:ascii="Times New Roman" w:hAnsi="Times New Roman" w:cs="Times New Roman"/>
          <w:sz w:val="24"/>
          <w:szCs w:val="24"/>
        </w:rPr>
        <w:t>В школе-интернате работает физкультурно - спортивный клуб (ФСК) «Сияние Севера»,</w:t>
      </w:r>
      <w:r w:rsidR="00AC5DEF" w:rsidRPr="00F97C8B">
        <w:rPr>
          <w:rFonts w:ascii="Times New Roman" w:hAnsi="Times New Roman" w:cs="Times New Roman"/>
          <w:sz w:val="24"/>
          <w:szCs w:val="24"/>
        </w:rPr>
        <w:t>членами физкультурно- спортивного клуба являются 153 человека из числа учащихся, Систематически в секциях и кружках занимается 153 учащихся. На базе школы работают спортивные секции: баскетбол (2 группы), волейбол (2 группы футбол (1 группа).</w:t>
      </w:r>
    </w:p>
    <w:p w:rsidR="00AC5DEF" w:rsidRPr="00F97C8B" w:rsidRDefault="00AC5DEF" w:rsidP="00F97C8B">
      <w:pPr>
        <w:spacing w:after="0" w:line="240" w:lineRule="auto"/>
        <w:ind w:firstLine="567"/>
        <w:jc w:val="both"/>
        <w:rPr>
          <w:rFonts w:ascii="Times New Roman" w:hAnsi="Times New Roman" w:cs="Times New Roman"/>
          <w:sz w:val="24"/>
          <w:szCs w:val="24"/>
        </w:rPr>
      </w:pPr>
      <w:r w:rsidRPr="00F97C8B">
        <w:rPr>
          <w:rFonts w:ascii="Times New Roman" w:hAnsi="Times New Roman" w:cs="Times New Roman"/>
          <w:sz w:val="24"/>
          <w:szCs w:val="24"/>
        </w:rPr>
        <w:t>Численность занимающихся по видам спорта в ФСК: на начало учебного года.</w:t>
      </w:r>
    </w:p>
    <w:p w:rsidR="00AC5DEF" w:rsidRPr="00F97C8B" w:rsidRDefault="00AC5DEF" w:rsidP="00F97C8B">
      <w:pPr>
        <w:spacing w:after="0" w:line="240" w:lineRule="auto"/>
        <w:ind w:firstLine="567"/>
        <w:jc w:val="both"/>
        <w:rPr>
          <w:rFonts w:ascii="Times New Roman" w:hAnsi="Times New Roman" w:cs="Times New Roman"/>
          <w:sz w:val="24"/>
          <w:szCs w:val="24"/>
        </w:rPr>
      </w:pPr>
    </w:p>
    <w:tbl>
      <w:tblPr>
        <w:tblStyle w:val="ae"/>
        <w:tblW w:w="9606" w:type="dxa"/>
        <w:tblLayout w:type="fixed"/>
        <w:tblLook w:val="04A0"/>
      </w:tblPr>
      <w:tblGrid>
        <w:gridCol w:w="2518"/>
        <w:gridCol w:w="2268"/>
        <w:gridCol w:w="2552"/>
        <w:gridCol w:w="2268"/>
      </w:tblGrid>
      <w:tr w:rsidR="00AC5DEF" w:rsidRPr="00F97C8B" w:rsidTr="00AC5DEF">
        <w:trPr>
          <w:trHeight w:val="654"/>
        </w:trPr>
        <w:tc>
          <w:tcPr>
            <w:tcW w:w="2518" w:type="dxa"/>
            <w:tcBorders>
              <w:tr2bl w:val="single" w:sz="4" w:space="0" w:color="auto"/>
            </w:tcBorders>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Уч. год</w:t>
            </w:r>
          </w:p>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 xml:space="preserve">                                        Секция</w:t>
            </w:r>
          </w:p>
        </w:tc>
        <w:tc>
          <w:tcPr>
            <w:tcW w:w="226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2019-2020 учебный год.</w:t>
            </w:r>
          </w:p>
        </w:tc>
        <w:tc>
          <w:tcPr>
            <w:tcW w:w="2552"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 xml:space="preserve">2020-2021 учебный </w:t>
            </w:r>
          </w:p>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год.</w:t>
            </w:r>
          </w:p>
        </w:tc>
        <w:tc>
          <w:tcPr>
            <w:tcW w:w="226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2021-2022 учебный год.</w:t>
            </w:r>
          </w:p>
        </w:tc>
      </w:tr>
      <w:tr w:rsidR="00AC5DEF" w:rsidRPr="00F97C8B" w:rsidTr="00AC5DEF">
        <w:tc>
          <w:tcPr>
            <w:tcW w:w="251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Баскетбол</w:t>
            </w:r>
          </w:p>
        </w:tc>
        <w:tc>
          <w:tcPr>
            <w:tcW w:w="226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25</w:t>
            </w:r>
          </w:p>
        </w:tc>
        <w:tc>
          <w:tcPr>
            <w:tcW w:w="2552"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48</w:t>
            </w:r>
          </w:p>
        </w:tc>
        <w:tc>
          <w:tcPr>
            <w:tcW w:w="226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52</w:t>
            </w:r>
          </w:p>
        </w:tc>
      </w:tr>
      <w:tr w:rsidR="00AC5DEF" w:rsidRPr="00F97C8B" w:rsidTr="00AC5DEF">
        <w:tc>
          <w:tcPr>
            <w:tcW w:w="251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Волейбол</w:t>
            </w:r>
          </w:p>
        </w:tc>
        <w:tc>
          <w:tcPr>
            <w:tcW w:w="226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24</w:t>
            </w:r>
          </w:p>
        </w:tc>
        <w:tc>
          <w:tcPr>
            <w:tcW w:w="2552"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46</w:t>
            </w:r>
          </w:p>
        </w:tc>
        <w:tc>
          <w:tcPr>
            <w:tcW w:w="226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51</w:t>
            </w:r>
          </w:p>
        </w:tc>
      </w:tr>
      <w:tr w:rsidR="00AC5DEF" w:rsidRPr="00F97C8B" w:rsidTr="00AC5DEF">
        <w:tc>
          <w:tcPr>
            <w:tcW w:w="251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Настольный теннис</w:t>
            </w:r>
          </w:p>
        </w:tc>
        <w:tc>
          <w:tcPr>
            <w:tcW w:w="226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27</w:t>
            </w:r>
          </w:p>
        </w:tc>
        <w:tc>
          <w:tcPr>
            <w:tcW w:w="2552"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w:t>
            </w:r>
          </w:p>
        </w:tc>
        <w:tc>
          <w:tcPr>
            <w:tcW w:w="226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w:t>
            </w:r>
          </w:p>
        </w:tc>
      </w:tr>
      <w:tr w:rsidR="00AC5DEF" w:rsidRPr="00F97C8B" w:rsidTr="00AC5DEF">
        <w:tc>
          <w:tcPr>
            <w:tcW w:w="251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Футбол</w:t>
            </w:r>
          </w:p>
        </w:tc>
        <w:tc>
          <w:tcPr>
            <w:tcW w:w="226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23</w:t>
            </w:r>
          </w:p>
        </w:tc>
        <w:tc>
          <w:tcPr>
            <w:tcW w:w="2552"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55</w:t>
            </w:r>
          </w:p>
        </w:tc>
        <w:tc>
          <w:tcPr>
            <w:tcW w:w="2268"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50</w:t>
            </w:r>
          </w:p>
        </w:tc>
      </w:tr>
      <w:tr w:rsidR="00AC5DEF" w:rsidRPr="00F97C8B" w:rsidTr="00AC5DEF">
        <w:tc>
          <w:tcPr>
            <w:tcW w:w="2518" w:type="dxa"/>
          </w:tcPr>
          <w:p w:rsidR="00AC5DEF" w:rsidRPr="00F97C8B" w:rsidRDefault="00AC5DEF" w:rsidP="00F97C8B">
            <w:pPr>
              <w:jc w:val="both"/>
              <w:rPr>
                <w:rFonts w:ascii="Times New Roman" w:hAnsi="Times New Roman" w:cs="Times New Roman"/>
                <w:b/>
                <w:sz w:val="24"/>
                <w:szCs w:val="24"/>
              </w:rPr>
            </w:pPr>
            <w:r w:rsidRPr="00F97C8B">
              <w:rPr>
                <w:rFonts w:ascii="Times New Roman" w:hAnsi="Times New Roman" w:cs="Times New Roman"/>
                <w:b/>
                <w:sz w:val="24"/>
                <w:szCs w:val="24"/>
              </w:rPr>
              <w:t>Всего:</w:t>
            </w:r>
          </w:p>
        </w:tc>
        <w:tc>
          <w:tcPr>
            <w:tcW w:w="2268" w:type="dxa"/>
          </w:tcPr>
          <w:p w:rsidR="00AC5DEF" w:rsidRPr="00F97C8B" w:rsidRDefault="00AC5DEF" w:rsidP="00F97C8B">
            <w:pPr>
              <w:jc w:val="both"/>
              <w:rPr>
                <w:rFonts w:ascii="Times New Roman" w:hAnsi="Times New Roman" w:cs="Times New Roman"/>
                <w:b/>
                <w:sz w:val="24"/>
                <w:szCs w:val="24"/>
              </w:rPr>
            </w:pPr>
            <w:r w:rsidRPr="00F97C8B">
              <w:rPr>
                <w:rFonts w:ascii="Times New Roman" w:hAnsi="Times New Roman" w:cs="Times New Roman"/>
                <w:b/>
                <w:sz w:val="24"/>
                <w:szCs w:val="24"/>
              </w:rPr>
              <w:t>99</w:t>
            </w:r>
          </w:p>
        </w:tc>
        <w:tc>
          <w:tcPr>
            <w:tcW w:w="2552" w:type="dxa"/>
          </w:tcPr>
          <w:p w:rsidR="00AC5DEF" w:rsidRPr="00F97C8B" w:rsidRDefault="00AC5DEF" w:rsidP="00F97C8B">
            <w:pPr>
              <w:jc w:val="both"/>
              <w:rPr>
                <w:rFonts w:ascii="Times New Roman" w:hAnsi="Times New Roman" w:cs="Times New Roman"/>
                <w:b/>
                <w:sz w:val="24"/>
                <w:szCs w:val="24"/>
              </w:rPr>
            </w:pPr>
            <w:r w:rsidRPr="00F97C8B">
              <w:rPr>
                <w:rFonts w:ascii="Times New Roman" w:hAnsi="Times New Roman" w:cs="Times New Roman"/>
                <w:b/>
                <w:sz w:val="24"/>
                <w:szCs w:val="24"/>
              </w:rPr>
              <w:t>149</w:t>
            </w:r>
          </w:p>
        </w:tc>
        <w:tc>
          <w:tcPr>
            <w:tcW w:w="2268" w:type="dxa"/>
          </w:tcPr>
          <w:p w:rsidR="00AC5DEF" w:rsidRPr="00F97C8B" w:rsidRDefault="00AC5DEF" w:rsidP="00F97C8B">
            <w:pPr>
              <w:jc w:val="both"/>
              <w:rPr>
                <w:rFonts w:ascii="Times New Roman" w:hAnsi="Times New Roman" w:cs="Times New Roman"/>
                <w:b/>
                <w:sz w:val="24"/>
                <w:szCs w:val="24"/>
              </w:rPr>
            </w:pPr>
            <w:r w:rsidRPr="00F97C8B">
              <w:rPr>
                <w:rFonts w:ascii="Times New Roman" w:hAnsi="Times New Roman" w:cs="Times New Roman"/>
                <w:b/>
                <w:sz w:val="24"/>
                <w:szCs w:val="24"/>
              </w:rPr>
              <w:t>153</w:t>
            </w:r>
          </w:p>
        </w:tc>
      </w:tr>
    </w:tbl>
    <w:p w:rsidR="00AC5DEF" w:rsidRPr="00F97C8B" w:rsidRDefault="00AC5DEF" w:rsidP="00F97C8B">
      <w:pPr>
        <w:spacing w:after="0" w:line="240" w:lineRule="auto"/>
        <w:jc w:val="both"/>
        <w:rPr>
          <w:rFonts w:ascii="Times New Roman" w:hAnsi="Times New Roman" w:cs="Times New Roman"/>
          <w:sz w:val="24"/>
          <w:szCs w:val="24"/>
        </w:rPr>
      </w:pPr>
      <w:r w:rsidRPr="00F97C8B">
        <w:rPr>
          <w:rFonts w:ascii="Times New Roman" w:hAnsi="Times New Roman" w:cs="Times New Roman"/>
          <w:sz w:val="24"/>
          <w:szCs w:val="24"/>
        </w:rPr>
        <w:t>По сравнению с прошлым учебным годом, количество спортивных секций осталось прежним, но число занимающихся увеличилось.</w:t>
      </w:r>
    </w:p>
    <w:p w:rsidR="00AC5DEF" w:rsidRPr="00F97C8B" w:rsidRDefault="00AC5DEF" w:rsidP="00F97C8B">
      <w:pPr>
        <w:spacing w:after="0" w:line="240" w:lineRule="auto"/>
        <w:jc w:val="both"/>
        <w:rPr>
          <w:rFonts w:ascii="Times New Roman" w:hAnsi="Times New Roman" w:cs="Times New Roman"/>
          <w:sz w:val="24"/>
          <w:szCs w:val="24"/>
        </w:rPr>
      </w:pPr>
    </w:p>
    <w:p w:rsidR="00AC5DEF" w:rsidRPr="00F97C8B" w:rsidRDefault="00AC5DEF" w:rsidP="00F97C8B">
      <w:pPr>
        <w:spacing w:after="0" w:line="240" w:lineRule="auto"/>
        <w:ind w:firstLine="567"/>
        <w:jc w:val="both"/>
        <w:rPr>
          <w:rFonts w:ascii="Times New Roman" w:hAnsi="Times New Roman" w:cs="Times New Roman"/>
          <w:sz w:val="24"/>
          <w:szCs w:val="24"/>
        </w:rPr>
      </w:pPr>
      <w:r w:rsidRPr="00F97C8B">
        <w:rPr>
          <w:rFonts w:ascii="Times New Roman" w:hAnsi="Times New Roman" w:cs="Times New Roman"/>
          <w:sz w:val="24"/>
          <w:szCs w:val="24"/>
        </w:rPr>
        <w:lastRenderedPageBreak/>
        <w:t>ФСК «СИЯНИЕ СЕВЕРА» не только организует соревнования на школьном уровне, но и выставляет свои команды участников в соревнованиях поселкового и муниципального уровня по всем видам спорта.</w:t>
      </w:r>
    </w:p>
    <w:tbl>
      <w:tblPr>
        <w:tblStyle w:val="ae"/>
        <w:tblW w:w="0" w:type="auto"/>
        <w:tblLook w:val="04A0"/>
      </w:tblPr>
      <w:tblGrid>
        <w:gridCol w:w="2943"/>
        <w:gridCol w:w="1617"/>
        <w:gridCol w:w="5011"/>
      </w:tblGrid>
      <w:tr w:rsidR="00AC5DEF" w:rsidRPr="00F97C8B" w:rsidTr="00F97C8B">
        <w:tc>
          <w:tcPr>
            <w:tcW w:w="2943" w:type="dxa"/>
          </w:tcPr>
          <w:p w:rsidR="00AC5DEF" w:rsidRPr="00F97C8B" w:rsidRDefault="00AC5DEF" w:rsidP="00F97C8B">
            <w:pPr>
              <w:ind w:firstLine="567"/>
              <w:jc w:val="both"/>
              <w:rPr>
                <w:rFonts w:ascii="Times New Roman" w:hAnsi="Times New Roman" w:cs="Times New Roman"/>
                <w:sz w:val="24"/>
                <w:szCs w:val="24"/>
              </w:rPr>
            </w:pPr>
          </w:p>
        </w:tc>
        <w:tc>
          <w:tcPr>
            <w:tcW w:w="1617"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Количество участников</w:t>
            </w:r>
          </w:p>
        </w:tc>
        <w:tc>
          <w:tcPr>
            <w:tcW w:w="5011" w:type="dxa"/>
          </w:tcPr>
          <w:p w:rsidR="00AC5DEF" w:rsidRPr="00F97C8B" w:rsidRDefault="00AC5DEF" w:rsidP="00F97C8B">
            <w:pPr>
              <w:ind w:firstLine="567"/>
              <w:jc w:val="both"/>
              <w:rPr>
                <w:rFonts w:ascii="Times New Roman" w:hAnsi="Times New Roman" w:cs="Times New Roman"/>
                <w:sz w:val="24"/>
                <w:szCs w:val="24"/>
              </w:rPr>
            </w:pPr>
            <w:r w:rsidRPr="00F97C8B">
              <w:rPr>
                <w:rFonts w:ascii="Times New Roman" w:hAnsi="Times New Roman" w:cs="Times New Roman"/>
                <w:sz w:val="24"/>
                <w:szCs w:val="24"/>
              </w:rPr>
              <w:t>Результат</w:t>
            </w:r>
          </w:p>
        </w:tc>
      </w:tr>
      <w:tr w:rsidR="00AC5DEF" w:rsidRPr="00F97C8B" w:rsidTr="00F97C8B">
        <w:tc>
          <w:tcPr>
            <w:tcW w:w="2943"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«Кросс наций»</w:t>
            </w:r>
          </w:p>
        </w:tc>
        <w:tc>
          <w:tcPr>
            <w:tcW w:w="1617"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14</w:t>
            </w:r>
          </w:p>
        </w:tc>
        <w:tc>
          <w:tcPr>
            <w:tcW w:w="5011"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 xml:space="preserve">Доонова Елена </w:t>
            </w:r>
            <w:r w:rsidRPr="00F97C8B">
              <w:rPr>
                <w:rFonts w:ascii="Times New Roman" w:hAnsi="Times New Roman" w:cs="Times New Roman"/>
                <w:sz w:val="24"/>
                <w:szCs w:val="24"/>
                <w:lang w:val="en-US"/>
              </w:rPr>
              <w:t>I</w:t>
            </w:r>
            <w:r w:rsidRPr="00F97C8B">
              <w:rPr>
                <w:rFonts w:ascii="Times New Roman" w:hAnsi="Times New Roman" w:cs="Times New Roman"/>
                <w:sz w:val="24"/>
                <w:szCs w:val="24"/>
              </w:rPr>
              <w:t xml:space="preserve"> место</w:t>
            </w:r>
          </w:p>
          <w:p w:rsidR="00AC5DEF" w:rsidRPr="00F97C8B" w:rsidRDefault="00AC5DEF" w:rsidP="00F97C8B">
            <w:pPr>
              <w:jc w:val="both"/>
              <w:rPr>
                <w:rFonts w:ascii="Times New Roman" w:hAnsi="Times New Roman" w:cs="Times New Roman"/>
                <w:sz w:val="24"/>
                <w:szCs w:val="24"/>
              </w:rPr>
            </w:pPr>
            <w:proofErr w:type="spellStart"/>
            <w:r w:rsidRPr="00F97C8B">
              <w:rPr>
                <w:rFonts w:ascii="Times New Roman" w:hAnsi="Times New Roman" w:cs="Times New Roman"/>
                <w:sz w:val="24"/>
                <w:szCs w:val="24"/>
              </w:rPr>
              <w:t>Четвераков</w:t>
            </w:r>
            <w:proofErr w:type="spellEnd"/>
            <w:r w:rsidRPr="00F97C8B">
              <w:rPr>
                <w:rFonts w:ascii="Times New Roman" w:hAnsi="Times New Roman" w:cs="Times New Roman"/>
                <w:sz w:val="24"/>
                <w:szCs w:val="24"/>
              </w:rPr>
              <w:t xml:space="preserve"> Даниил </w:t>
            </w:r>
            <w:r w:rsidRPr="00F97C8B">
              <w:rPr>
                <w:rFonts w:ascii="Times New Roman" w:hAnsi="Times New Roman" w:cs="Times New Roman"/>
                <w:sz w:val="24"/>
                <w:szCs w:val="24"/>
                <w:lang w:val="en-US"/>
              </w:rPr>
              <w:t>I</w:t>
            </w:r>
            <w:r w:rsidRPr="00F97C8B">
              <w:rPr>
                <w:rFonts w:ascii="Times New Roman" w:hAnsi="Times New Roman" w:cs="Times New Roman"/>
                <w:sz w:val="24"/>
                <w:szCs w:val="24"/>
              </w:rPr>
              <w:t xml:space="preserve"> место</w:t>
            </w:r>
          </w:p>
          <w:p w:rsidR="00AC5DEF" w:rsidRPr="00F97C8B" w:rsidRDefault="00AC5DEF" w:rsidP="00F97C8B">
            <w:pPr>
              <w:jc w:val="both"/>
              <w:rPr>
                <w:rFonts w:ascii="Times New Roman" w:hAnsi="Times New Roman" w:cs="Times New Roman"/>
                <w:sz w:val="24"/>
                <w:szCs w:val="24"/>
              </w:rPr>
            </w:pPr>
            <w:proofErr w:type="spellStart"/>
            <w:r w:rsidRPr="00F97C8B">
              <w:rPr>
                <w:rFonts w:ascii="Times New Roman" w:hAnsi="Times New Roman" w:cs="Times New Roman"/>
                <w:sz w:val="24"/>
                <w:szCs w:val="24"/>
              </w:rPr>
              <w:t>Чарду</w:t>
            </w:r>
            <w:proofErr w:type="spellEnd"/>
            <w:r w:rsidRPr="00F97C8B">
              <w:rPr>
                <w:rFonts w:ascii="Times New Roman" w:hAnsi="Times New Roman" w:cs="Times New Roman"/>
                <w:sz w:val="24"/>
                <w:szCs w:val="24"/>
              </w:rPr>
              <w:t xml:space="preserve"> Алена </w:t>
            </w:r>
            <w:r w:rsidRPr="00F97C8B">
              <w:rPr>
                <w:rFonts w:ascii="Times New Roman" w:hAnsi="Times New Roman" w:cs="Times New Roman"/>
                <w:sz w:val="24"/>
                <w:szCs w:val="24"/>
                <w:lang w:val="en-US"/>
              </w:rPr>
              <w:t>I</w:t>
            </w:r>
            <w:r w:rsidRPr="00F97C8B">
              <w:rPr>
                <w:rFonts w:ascii="Times New Roman" w:hAnsi="Times New Roman" w:cs="Times New Roman"/>
                <w:sz w:val="24"/>
                <w:szCs w:val="24"/>
              </w:rPr>
              <w:t xml:space="preserve"> место</w:t>
            </w:r>
          </w:p>
          <w:p w:rsidR="00AC5DEF" w:rsidRPr="00F97C8B" w:rsidRDefault="00AC5DEF" w:rsidP="00F97C8B">
            <w:pPr>
              <w:jc w:val="both"/>
              <w:rPr>
                <w:rFonts w:ascii="Times New Roman" w:hAnsi="Times New Roman" w:cs="Times New Roman"/>
                <w:sz w:val="24"/>
                <w:szCs w:val="24"/>
              </w:rPr>
            </w:pPr>
            <w:proofErr w:type="spellStart"/>
            <w:r w:rsidRPr="00F97C8B">
              <w:rPr>
                <w:rFonts w:ascii="Times New Roman" w:hAnsi="Times New Roman" w:cs="Times New Roman"/>
                <w:sz w:val="24"/>
                <w:szCs w:val="24"/>
              </w:rPr>
              <w:t>Мисан</w:t>
            </w:r>
            <w:proofErr w:type="spellEnd"/>
            <w:r w:rsidRPr="00F97C8B">
              <w:rPr>
                <w:rFonts w:ascii="Times New Roman" w:hAnsi="Times New Roman" w:cs="Times New Roman"/>
                <w:sz w:val="24"/>
                <w:szCs w:val="24"/>
              </w:rPr>
              <w:t xml:space="preserve"> Игорь </w:t>
            </w:r>
            <w:r w:rsidRPr="00F97C8B">
              <w:rPr>
                <w:rFonts w:ascii="Times New Roman" w:hAnsi="Times New Roman" w:cs="Times New Roman"/>
                <w:sz w:val="24"/>
                <w:szCs w:val="24"/>
                <w:lang w:val="en-US"/>
              </w:rPr>
              <w:t>III</w:t>
            </w:r>
            <w:r w:rsidRPr="00F97C8B">
              <w:rPr>
                <w:rFonts w:ascii="Times New Roman" w:hAnsi="Times New Roman" w:cs="Times New Roman"/>
                <w:sz w:val="24"/>
                <w:szCs w:val="24"/>
              </w:rPr>
              <w:t xml:space="preserve"> место</w:t>
            </w:r>
          </w:p>
        </w:tc>
      </w:tr>
      <w:tr w:rsidR="00AC5DEF" w:rsidRPr="00F97C8B" w:rsidTr="00F97C8B">
        <w:tc>
          <w:tcPr>
            <w:tcW w:w="2943"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«Президентских состязаний»</w:t>
            </w:r>
          </w:p>
        </w:tc>
        <w:tc>
          <w:tcPr>
            <w:tcW w:w="1617"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rPr>
              <w:t>96</w:t>
            </w:r>
          </w:p>
        </w:tc>
        <w:tc>
          <w:tcPr>
            <w:tcW w:w="5011" w:type="dxa"/>
          </w:tcPr>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lang w:val="en-US"/>
              </w:rPr>
              <w:t>I</w:t>
            </w:r>
            <w:r w:rsidRPr="00F97C8B">
              <w:rPr>
                <w:rFonts w:ascii="Times New Roman" w:hAnsi="Times New Roman" w:cs="Times New Roman"/>
                <w:sz w:val="24"/>
                <w:szCs w:val="24"/>
              </w:rPr>
              <w:t xml:space="preserve"> – место 9 «б» класс</w:t>
            </w:r>
          </w:p>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lang w:val="en-US"/>
              </w:rPr>
              <w:t>II</w:t>
            </w:r>
            <w:r w:rsidRPr="00F97C8B">
              <w:rPr>
                <w:rFonts w:ascii="Times New Roman" w:hAnsi="Times New Roman" w:cs="Times New Roman"/>
                <w:sz w:val="24"/>
                <w:szCs w:val="24"/>
              </w:rPr>
              <w:t xml:space="preserve"> – место 10 класс </w:t>
            </w:r>
          </w:p>
          <w:p w:rsidR="00AC5DEF" w:rsidRPr="00F97C8B" w:rsidRDefault="00AC5DEF" w:rsidP="00F97C8B">
            <w:pPr>
              <w:jc w:val="both"/>
              <w:rPr>
                <w:rFonts w:ascii="Times New Roman" w:hAnsi="Times New Roman" w:cs="Times New Roman"/>
                <w:sz w:val="24"/>
                <w:szCs w:val="24"/>
              </w:rPr>
            </w:pPr>
            <w:r w:rsidRPr="00F97C8B">
              <w:rPr>
                <w:rFonts w:ascii="Times New Roman" w:hAnsi="Times New Roman" w:cs="Times New Roman"/>
                <w:sz w:val="24"/>
                <w:szCs w:val="24"/>
                <w:lang w:val="en-US"/>
              </w:rPr>
              <w:t>III</w:t>
            </w:r>
            <w:r w:rsidRPr="00F97C8B">
              <w:rPr>
                <w:rFonts w:ascii="Times New Roman" w:hAnsi="Times New Roman" w:cs="Times New Roman"/>
                <w:sz w:val="24"/>
                <w:szCs w:val="24"/>
              </w:rPr>
              <w:t xml:space="preserve"> – место7 «в» класс</w:t>
            </w:r>
          </w:p>
        </w:tc>
      </w:tr>
    </w:tbl>
    <w:p w:rsidR="00AC5DEF" w:rsidRPr="00F97C8B" w:rsidRDefault="00AC5DEF" w:rsidP="00F97C8B">
      <w:pPr>
        <w:spacing w:after="0" w:line="240" w:lineRule="auto"/>
        <w:ind w:firstLine="567"/>
        <w:jc w:val="both"/>
        <w:rPr>
          <w:rFonts w:ascii="Times New Roman" w:hAnsi="Times New Roman" w:cs="Times New Roman"/>
          <w:sz w:val="24"/>
          <w:szCs w:val="24"/>
        </w:rPr>
      </w:pPr>
      <w:r w:rsidRPr="00F97C8B">
        <w:rPr>
          <w:rFonts w:ascii="Times New Roman" w:hAnsi="Times New Roman" w:cs="Times New Roman"/>
          <w:sz w:val="24"/>
          <w:szCs w:val="24"/>
        </w:rPr>
        <w:t>Стабильным осталось участие обучающихся в спортивных соревнованиях и спортивно-массовых мероприятиях, проводимых в нашем поселке и районе. Это говорит о том, что учащиеся хотят участвовать в соревнованиях, защищать честь школы.</w:t>
      </w:r>
    </w:p>
    <w:p w:rsidR="00AC5DEF" w:rsidRPr="00F97C8B" w:rsidRDefault="00AC5DEF" w:rsidP="00F97C8B">
      <w:pPr>
        <w:spacing w:after="0" w:line="240" w:lineRule="auto"/>
        <w:ind w:firstLine="567"/>
        <w:jc w:val="both"/>
        <w:rPr>
          <w:rFonts w:ascii="Times New Roman" w:hAnsi="Times New Roman" w:cs="Times New Roman"/>
          <w:sz w:val="24"/>
          <w:szCs w:val="24"/>
        </w:rPr>
      </w:pPr>
      <w:r w:rsidRPr="00F97C8B">
        <w:rPr>
          <w:rFonts w:ascii="Times New Roman" w:hAnsi="Times New Roman" w:cs="Times New Roman"/>
          <w:sz w:val="24"/>
          <w:szCs w:val="24"/>
        </w:rPr>
        <w:t>Благодаря разновозрастным командам, возникают дружеские отношения между девочками и мальчиками, малышами и старшеклассниками, воспитываются коммуникативные качества</w:t>
      </w:r>
    </w:p>
    <w:p w:rsidR="00AC5DEF" w:rsidRPr="00F97C8B" w:rsidRDefault="00AC5DEF" w:rsidP="00F97C8B">
      <w:pPr>
        <w:pStyle w:val="ab"/>
        <w:jc w:val="both"/>
        <w:rPr>
          <w:rFonts w:ascii="Times New Roman" w:hAnsi="Times New Roman" w:cs="Times New Roman"/>
          <w:color w:val="C00000"/>
          <w:sz w:val="24"/>
          <w:szCs w:val="24"/>
        </w:rPr>
      </w:pPr>
    </w:p>
    <w:p w:rsidR="00BD2DE9" w:rsidRPr="00F97C8B" w:rsidRDefault="00BD2DE9" w:rsidP="00F97C8B">
      <w:pPr>
        <w:pStyle w:val="ac"/>
        <w:ind w:left="0" w:firstLine="709"/>
        <w:jc w:val="both"/>
        <w:rPr>
          <w:b/>
        </w:rPr>
      </w:pPr>
      <w:r w:rsidRPr="00F97C8B">
        <w:rPr>
          <w:rFonts w:eastAsiaTheme="minorHAnsi"/>
          <w:b/>
          <w:lang w:eastAsia="en-US"/>
        </w:rPr>
        <w:t>4.</w:t>
      </w:r>
      <w:r w:rsidRPr="00F97C8B">
        <w:rPr>
          <w:b/>
        </w:rPr>
        <w:t>Условия для осуществления образовательного процесса.</w:t>
      </w:r>
    </w:p>
    <w:p w:rsidR="00BD2DE9" w:rsidRPr="00F97C8B" w:rsidRDefault="00BD2DE9" w:rsidP="00F97C8B">
      <w:pPr>
        <w:pStyle w:val="ac"/>
        <w:ind w:left="0" w:firstLine="709"/>
        <w:jc w:val="both"/>
      </w:pPr>
      <w:r w:rsidRPr="00F97C8B">
        <w:t>4.1.Кадровый состав</w:t>
      </w:r>
    </w:p>
    <w:p w:rsidR="001378ED" w:rsidRPr="00F97C8B" w:rsidRDefault="00BD2DE9" w:rsidP="00F97C8B">
      <w:pPr>
        <w:autoSpaceDE w:val="0"/>
        <w:autoSpaceDN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На период самообследования</w:t>
      </w:r>
      <w:r w:rsidR="001378ED" w:rsidRPr="00F97C8B">
        <w:rPr>
          <w:rFonts w:ascii="Times New Roman" w:hAnsi="Times New Roman" w:cs="Times New Roman"/>
          <w:sz w:val="24"/>
          <w:szCs w:val="24"/>
        </w:rPr>
        <w:t>в школе- интернате работают 42 педагога, 5 педагогов- совместителей.</w:t>
      </w:r>
      <w:r w:rsidR="001378ED" w:rsidRPr="00F97C8B">
        <w:rPr>
          <w:rFonts w:ascii="Times New Roman" w:hAnsi="Times New Roman" w:cs="Times New Roman"/>
          <w:sz w:val="24"/>
          <w:szCs w:val="24"/>
        </w:rPr>
        <w:tab/>
        <w:t xml:space="preserve">Из общей численности педагогов 90 % - женщины, 35 % - пенсионного возраста, 15 % молодежь до 30 лет. </w:t>
      </w:r>
    </w:p>
    <w:p w:rsidR="001378ED" w:rsidRPr="00F97C8B" w:rsidRDefault="001378ED" w:rsidP="00F97C8B">
      <w:pPr>
        <w:autoSpaceDE w:val="0"/>
        <w:autoSpaceDN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u w:val="single"/>
        </w:rPr>
        <w:t>Квалификационный уровень</w:t>
      </w:r>
      <w:r w:rsidRPr="00F97C8B">
        <w:rPr>
          <w:rFonts w:ascii="Times New Roman" w:hAnsi="Times New Roman" w:cs="Times New Roman"/>
          <w:sz w:val="24"/>
          <w:szCs w:val="24"/>
        </w:rPr>
        <w:t xml:space="preserve"> следующий:</w:t>
      </w:r>
    </w:p>
    <w:p w:rsidR="001378ED" w:rsidRPr="00F97C8B" w:rsidRDefault="001378ED" w:rsidP="00F97C8B">
      <w:pPr>
        <w:autoSpaceDE w:val="0"/>
        <w:autoSpaceDN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ab/>
        <w:t>Высшая категория – 6 педагогов (14 %)</w:t>
      </w:r>
    </w:p>
    <w:p w:rsidR="001378ED" w:rsidRPr="00F97C8B" w:rsidRDefault="001378ED" w:rsidP="00F97C8B">
      <w:pPr>
        <w:autoSpaceDE w:val="0"/>
        <w:autoSpaceDN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ab/>
        <w:t>Первая категория – 13 педагогов (30 %)</w:t>
      </w:r>
    </w:p>
    <w:p w:rsidR="001378ED" w:rsidRPr="00F97C8B" w:rsidRDefault="001378ED" w:rsidP="00F97C8B">
      <w:pPr>
        <w:autoSpaceDE w:val="0"/>
        <w:autoSpaceDN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u w:val="single"/>
        </w:rPr>
        <w:t>Образовательный уровень</w:t>
      </w:r>
    </w:p>
    <w:p w:rsidR="001378ED" w:rsidRPr="00F97C8B" w:rsidRDefault="001378ED" w:rsidP="00F97C8B">
      <w:pPr>
        <w:autoSpaceDE w:val="0"/>
        <w:autoSpaceDN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ab/>
        <w:t>Высшее профессиональное образование – 30 человек (71%)</w:t>
      </w:r>
    </w:p>
    <w:p w:rsidR="001378ED" w:rsidRPr="00F97C8B" w:rsidRDefault="001378ED" w:rsidP="00F97C8B">
      <w:pPr>
        <w:autoSpaceDE w:val="0"/>
        <w:autoSpaceDN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ab/>
        <w:t xml:space="preserve">За последние 3 года повысили квалификацию- 34 (80 %) педагога. </w:t>
      </w:r>
    </w:p>
    <w:p w:rsidR="001378ED" w:rsidRPr="00F97C8B" w:rsidRDefault="001378ED" w:rsidP="00F97C8B">
      <w:pPr>
        <w:autoSpaceDE w:val="0"/>
        <w:autoSpaceDN w:val="0"/>
        <w:spacing w:after="0" w:line="240" w:lineRule="auto"/>
        <w:ind w:firstLine="709"/>
        <w:jc w:val="both"/>
        <w:rPr>
          <w:rFonts w:ascii="Times New Roman" w:hAnsi="Times New Roman" w:cs="Times New Roman"/>
          <w:sz w:val="24"/>
          <w:szCs w:val="24"/>
        </w:rPr>
      </w:pPr>
    </w:p>
    <w:p w:rsidR="00BD2DE9" w:rsidRPr="00F97C8B" w:rsidRDefault="00BD2DE9" w:rsidP="00F97C8B">
      <w:pPr>
        <w:autoSpaceDE w:val="0"/>
        <w:autoSpaceDN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С целью создания современной, гибкой системы повышения квалификации, профессионального мастерства педагогов, внедрения современных технологий обучения в учебный процесс вшколе- интернате с 2017 года реализуется «Программа профессионального развития педагогов», каждый учитель- предметник имеет свою программу саморазвития. Педагоги школы-интерната активно повышают свой методический уровень, участвуют в работе ММО школы, района.</w:t>
      </w:r>
    </w:p>
    <w:p w:rsidR="00BD2DE9" w:rsidRPr="00F97C8B" w:rsidRDefault="00BD2DE9" w:rsidP="00F97C8B">
      <w:pPr>
        <w:autoSpaceDE w:val="0"/>
        <w:autoSpaceDN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С целью повышения учебной мотивации обучающихся, развития познавательного интереса учителями школы еженедельно проводятся внеклассные мероприятия с воспитанниками, проживающими в интернате, по программе «Мы вместе».</w:t>
      </w:r>
    </w:p>
    <w:p w:rsidR="00BD2DE9" w:rsidRPr="00F97C8B" w:rsidRDefault="00BD2DE9" w:rsidP="00F97C8B">
      <w:pPr>
        <w:autoSpaceDE w:val="0"/>
        <w:autoSpaceDN w:val="0"/>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Анализ кадрового состава свидетельствует о том, что в школе- интернате работают опытные, высококвалифицированные учителя. Это позволяет реализовывать программы начального общего образования, основного и среднего общего образования.</w:t>
      </w:r>
    </w:p>
    <w:p w:rsidR="00BD2DE9" w:rsidRPr="00F97C8B" w:rsidRDefault="00BD2DE9" w:rsidP="00F97C8B">
      <w:pPr>
        <w:pStyle w:val="ac"/>
        <w:ind w:left="0" w:firstLine="709"/>
        <w:jc w:val="both"/>
        <w:rPr>
          <w:b/>
        </w:rPr>
      </w:pPr>
      <w:r w:rsidRPr="00F97C8B">
        <w:rPr>
          <w:b/>
        </w:rPr>
        <w:t>4.2.Библиотечно – информационное обеспечение,  учебно- методическое обеспечение</w:t>
      </w:r>
    </w:p>
    <w:p w:rsidR="00F97C8B"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color w:val="C00000"/>
          <w:sz w:val="24"/>
          <w:szCs w:val="24"/>
        </w:rPr>
        <w:tab/>
      </w:r>
      <w:r w:rsidR="00F97C8B" w:rsidRPr="00F97C8B">
        <w:rPr>
          <w:rFonts w:ascii="Times New Roman" w:hAnsi="Times New Roman" w:cs="Times New Roman"/>
          <w:sz w:val="24"/>
          <w:szCs w:val="24"/>
        </w:rPr>
        <w:t xml:space="preserve">Фонд школьной библиотеки формируется в соответствии с образовательными программами образовательного учреждения. </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ab/>
        <w:t>Основные контрольные показатели за 2022-2023 учебный год.</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 xml:space="preserve">  Фонд школьной библиотеки  насчитывает  11151 книг. </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Из них 8044 учебников.</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 xml:space="preserve">Учебников для начальной школы (1-4 </w:t>
      </w:r>
      <w:proofErr w:type="spellStart"/>
      <w:r w:rsidRPr="00F97C8B">
        <w:rPr>
          <w:rFonts w:ascii="Times New Roman" w:hAnsi="Times New Roman" w:cs="Times New Roman"/>
          <w:sz w:val="24"/>
          <w:szCs w:val="24"/>
        </w:rPr>
        <w:t>кл</w:t>
      </w:r>
      <w:proofErr w:type="spellEnd"/>
      <w:r w:rsidRPr="00F97C8B">
        <w:rPr>
          <w:rFonts w:ascii="Times New Roman" w:hAnsi="Times New Roman" w:cs="Times New Roman"/>
          <w:sz w:val="24"/>
          <w:szCs w:val="24"/>
        </w:rPr>
        <w:t>.) – 2025.</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 xml:space="preserve">Учебников для среднего звена школы (5-9 </w:t>
      </w:r>
      <w:proofErr w:type="spellStart"/>
      <w:r w:rsidRPr="00F97C8B">
        <w:rPr>
          <w:rFonts w:ascii="Times New Roman" w:hAnsi="Times New Roman" w:cs="Times New Roman"/>
          <w:sz w:val="24"/>
          <w:szCs w:val="24"/>
        </w:rPr>
        <w:t>кл</w:t>
      </w:r>
      <w:proofErr w:type="spellEnd"/>
      <w:r w:rsidRPr="00F97C8B">
        <w:rPr>
          <w:rFonts w:ascii="Times New Roman" w:hAnsi="Times New Roman" w:cs="Times New Roman"/>
          <w:sz w:val="24"/>
          <w:szCs w:val="24"/>
        </w:rPr>
        <w:t>) -4600.</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lastRenderedPageBreak/>
        <w:t>Учебников для старшего звена школы (10-11кл.) – 1119.</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ab/>
        <w:t>В текущем учебном году фонд учебников обновился на  1072 учебников.  В том числе в 1- 4 классах на 160 учебников,  5-9 классах на  784 учебника, 10-11 классах на 128 учебников. Все новые учебники по ФГОС. Учебники были приобретены за счет средств Министерства образования на общую сумму 459651,61 рубля.  В таких издательствах как  издательского центра «</w:t>
      </w:r>
      <w:proofErr w:type="spellStart"/>
      <w:r w:rsidRPr="00F97C8B">
        <w:rPr>
          <w:rFonts w:ascii="Times New Roman" w:hAnsi="Times New Roman" w:cs="Times New Roman"/>
          <w:sz w:val="24"/>
          <w:szCs w:val="24"/>
        </w:rPr>
        <w:t>Вентана</w:t>
      </w:r>
      <w:proofErr w:type="spellEnd"/>
      <w:r w:rsidRPr="00F97C8B">
        <w:rPr>
          <w:rFonts w:ascii="Times New Roman" w:hAnsi="Times New Roman" w:cs="Times New Roman"/>
          <w:sz w:val="24"/>
          <w:szCs w:val="24"/>
        </w:rPr>
        <w:t xml:space="preserve"> - Граф», Акционерного общества «Издательство «Просвещение» , ООО «Дрофа». Основной фонд учебной литературы обновлен в полном составе. В текущем году списания учебников не было.</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ab/>
        <w:t xml:space="preserve">Фонд художественной литературы  составляет 587 экземпляров. </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Из них фонд научной и методической литературы 129, энциклопедий 16,  отраслевых словарей -142.</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ab/>
        <w:t>ООО «Комсомольская правда»  безвозмездно передала в школьную библиотеку серию различных книг в количестве 139 штук.</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ab/>
        <w:t>Библиотека оснащена 2 компьютерами, с подключением к сети Интернет, планируется поставить дополнительно рабочие места с интернетом.</w:t>
      </w:r>
    </w:p>
    <w:p w:rsidR="00F97C8B" w:rsidRPr="00F97C8B" w:rsidRDefault="00F97C8B"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ab/>
        <w:t>Обеспеченность обучающихся учебниками в полном объеме по обязательным для изучения предметам (%) 100.</w:t>
      </w:r>
    </w:p>
    <w:p w:rsidR="00BD2DE9" w:rsidRPr="00F97C8B" w:rsidRDefault="00BD2DE9" w:rsidP="00F97C8B">
      <w:pPr>
        <w:pStyle w:val="ab"/>
        <w:ind w:firstLine="709"/>
        <w:jc w:val="both"/>
        <w:rPr>
          <w:rFonts w:ascii="Times New Roman" w:hAnsi="Times New Roman" w:cs="Times New Roman"/>
          <w:color w:val="C00000"/>
          <w:sz w:val="24"/>
          <w:szCs w:val="24"/>
        </w:rPr>
      </w:pPr>
    </w:p>
    <w:p w:rsidR="00BD2DE9" w:rsidRPr="00F97C8B" w:rsidRDefault="00BD2DE9" w:rsidP="00F97C8B">
      <w:pPr>
        <w:pStyle w:val="ac"/>
        <w:ind w:left="0" w:firstLine="709"/>
        <w:jc w:val="both"/>
        <w:rPr>
          <w:b/>
        </w:rPr>
      </w:pPr>
      <w:r w:rsidRPr="00F97C8B">
        <w:rPr>
          <w:b/>
        </w:rPr>
        <w:t>4.3.Материально-техническое обеспечение.</w:t>
      </w:r>
    </w:p>
    <w:p w:rsidR="00BD2DE9" w:rsidRPr="00F97C8B" w:rsidRDefault="00BD2DE9" w:rsidP="00F97C8B">
      <w:pPr>
        <w:pStyle w:val="ac"/>
        <w:ind w:left="0" w:firstLine="709"/>
        <w:jc w:val="both"/>
      </w:pPr>
      <w:r w:rsidRPr="00F97C8B">
        <w:t>Школа-интернат функционирует в трех зданиях: в главном учебном корпусе обучаются учащиеся 5-11 класса,  находится актовый зал, медицинский кабинет, помещения администрации, во втором корпусе обучаются начальные классы и находится столовая, третий корпус – спальный, в нем расположены комнаты для детей, проживающих в интернате; в кирпичной пристройке – спортивный зал.</w:t>
      </w:r>
    </w:p>
    <w:p w:rsidR="00BD2DE9" w:rsidRPr="00F97C8B" w:rsidRDefault="00BD2DE9" w:rsidP="00F97C8B">
      <w:pPr>
        <w:pStyle w:val="ac"/>
        <w:ind w:left="0" w:firstLine="709"/>
        <w:jc w:val="both"/>
      </w:pPr>
      <w:r w:rsidRPr="00F97C8B">
        <w:t xml:space="preserve">Материально-техническая база школы-интерната позволяет обеспечить необходимые условия для эффективной организации учебно-воспитательного процесса. Кабинеты на 85 % укомплектованы в соответствии с требованиями к оснащению учебным оборудованием. </w:t>
      </w:r>
    </w:p>
    <w:p w:rsidR="00BD2DE9" w:rsidRPr="00F97C8B" w:rsidRDefault="00F57033" w:rsidP="00F97C8B">
      <w:pPr>
        <w:pStyle w:val="ac"/>
        <w:ind w:left="0" w:firstLine="709"/>
        <w:jc w:val="both"/>
        <w:rPr>
          <w:color w:val="C00000"/>
        </w:rPr>
      </w:pPr>
      <w:r w:rsidRPr="00F97C8B">
        <w:t>В 2021</w:t>
      </w:r>
      <w:r w:rsidR="00BD2DE9" w:rsidRPr="00F97C8B">
        <w:t xml:space="preserve"> году приобретение учебного оборудования кра</w:t>
      </w:r>
      <w:r w:rsidR="00F97C8B" w:rsidRPr="00F97C8B">
        <w:t>евой субвенцией отпущено 4 758 411,47</w:t>
      </w:r>
      <w:r w:rsidR="00BD2DE9" w:rsidRPr="00F97C8B">
        <w:t xml:space="preserve"> рублей, за счет этих средств приобретено новое компьютерное оборудовани</w:t>
      </w:r>
      <w:r w:rsidR="00F97C8B" w:rsidRPr="00F97C8B">
        <w:t>е (ноутбуки</w:t>
      </w:r>
      <w:r w:rsidR="00BD2DE9" w:rsidRPr="00F97C8B">
        <w:t>)</w:t>
      </w:r>
      <w:r w:rsidR="00F97C8B" w:rsidRPr="00F97C8B">
        <w:t>-20 штук, школьная мебель, оборудование, цифровая лаборатория, принтеры-7 штук</w:t>
      </w:r>
      <w:r w:rsidR="00F97C8B">
        <w:rPr>
          <w:color w:val="C00000"/>
        </w:rPr>
        <w:t>.</w:t>
      </w:r>
    </w:p>
    <w:p w:rsidR="00BD2DE9" w:rsidRPr="00F97C8B" w:rsidRDefault="00BD2DE9" w:rsidP="00F97C8B">
      <w:pPr>
        <w:pStyle w:val="ac"/>
        <w:ind w:left="0" w:firstLine="709"/>
        <w:jc w:val="both"/>
      </w:pPr>
      <w:r w:rsidRPr="00F97C8B">
        <w:t xml:space="preserve">По </w:t>
      </w:r>
      <w:r w:rsidR="00F57033" w:rsidRPr="00F97C8B">
        <w:t>состоянию на 31 декабря 2021</w:t>
      </w:r>
      <w:r w:rsidRPr="00F97C8B">
        <w:t xml:space="preserve"> года общее количество действующих в школе-интернате компьютеров составило – 36 ед. Компьютерный класс подключен к сети Интернет через спутниковую связь.</w:t>
      </w:r>
    </w:p>
    <w:p w:rsidR="00BD2DE9" w:rsidRPr="00F97C8B" w:rsidRDefault="00BD2DE9" w:rsidP="00F97C8B">
      <w:pPr>
        <w:pStyle w:val="ac"/>
        <w:ind w:left="0" w:firstLine="709"/>
        <w:jc w:val="both"/>
      </w:pPr>
      <w:r w:rsidRPr="00F97C8B">
        <w:t xml:space="preserve">Создан и постоянно обновляется школьный сайт. </w:t>
      </w:r>
    </w:p>
    <w:p w:rsidR="00BD2DE9" w:rsidRPr="00F97C8B" w:rsidRDefault="00BD2DE9" w:rsidP="00F97C8B">
      <w:pPr>
        <w:pStyle w:val="ac"/>
        <w:ind w:left="0" w:firstLine="709"/>
        <w:jc w:val="both"/>
        <w:rPr>
          <w:b/>
        </w:rPr>
      </w:pPr>
      <w:r w:rsidRPr="00F97C8B">
        <w:rPr>
          <w:b/>
          <w:lang w:eastAsia="ru-RU"/>
        </w:rPr>
        <w:t>4.5.Забота о безопасности обучающихся и сохранении их здоровья</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ab/>
        <w:t>В школе-интернате обучаются дети с круглосуточным пребыванием, это обязывает оперативно реагировать на предписания надзорных органов, заботиться  о  жизни и здоровье учащихся. Поэтому в работе администрации школы-интерната уделяется этому направлению особое внимание.</w:t>
      </w:r>
    </w:p>
    <w:p w:rsidR="00BD2DE9" w:rsidRPr="00F97C8B" w:rsidRDefault="00BD2DE9" w:rsidP="00F97C8B">
      <w:pPr>
        <w:pStyle w:val="ab"/>
        <w:ind w:firstLine="709"/>
        <w:jc w:val="both"/>
        <w:rPr>
          <w:rFonts w:ascii="Times New Roman" w:hAnsi="Times New Roman" w:cs="Times New Roman"/>
          <w:sz w:val="24"/>
          <w:szCs w:val="24"/>
          <w:u w:val="single"/>
        </w:rPr>
      </w:pPr>
      <w:r w:rsidRPr="00F97C8B">
        <w:rPr>
          <w:rFonts w:ascii="Times New Roman" w:hAnsi="Times New Roman" w:cs="Times New Roman"/>
          <w:sz w:val="24"/>
          <w:szCs w:val="24"/>
          <w:u w:val="single"/>
        </w:rPr>
        <w:t>Противопожарная и антитеррористическая безопасность</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Выполнение правил пожарной безопасности: удовлетворительное (имеются  инструкции, планы эвакуации,  правила техники безопасности, распределены ответственные).</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Внеплановые проверки Главного управления МЧС России по Кр</w:t>
      </w:r>
      <w:r w:rsidR="00F57033" w:rsidRPr="00F97C8B">
        <w:rPr>
          <w:rFonts w:ascii="Times New Roman" w:hAnsi="Times New Roman" w:cs="Times New Roman"/>
          <w:sz w:val="24"/>
          <w:szCs w:val="24"/>
        </w:rPr>
        <w:t>асноярскому краю  в течение 2021</w:t>
      </w:r>
      <w:r w:rsidRPr="00F97C8B">
        <w:rPr>
          <w:rFonts w:ascii="Times New Roman" w:hAnsi="Times New Roman" w:cs="Times New Roman"/>
          <w:sz w:val="24"/>
          <w:szCs w:val="24"/>
        </w:rPr>
        <w:t xml:space="preserve"> года не проводились. В начале года совместно с заместителем директора по АХР </w:t>
      </w:r>
      <w:proofErr w:type="spellStart"/>
      <w:r w:rsidRPr="00F97C8B">
        <w:rPr>
          <w:rFonts w:ascii="Times New Roman" w:hAnsi="Times New Roman" w:cs="Times New Roman"/>
          <w:sz w:val="24"/>
          <w:szCs w:val="24"/>
        </w:rPr>
        <w:t>Жеребчиковым</w:t>
      </w:r>
      <w:proofErr w:type="spellEnd"/>
      <w:r w:rsidRPr="00F97C8B">
        <w:rPr>
          <w:rFonts w:ascii="Times New Roman" w:hAnsi="Times New Roman" w:cs="Times New Roman"/>
          <w:sz w:val="24"/>
          <w:szCs w:val="24"/>
        </w:rPr>
        <w:t xml:space="preserve"> А.Ю</w:t>
      </w:r>
      <w:r w:rsidR="00F57033" w:rsidRPr="00F97C8B">
        <w:rPr>
          <w:rFonts w:ascii="Times New Roman" w:hAnsi="Times New Roman" w:cs="Times New Roman"/>
          <w:sz w:val="24"/>
          <w:szCs w:val="24"/>
        </w:rPr>
        <w:t xml:space="preserve">. </w:t>
      </w:r>
      <w:r w:rsidRPr="00F97C8B">
        <w:rPr>
          <w:rFonts w:ascii="Times New Roman" w:hAnsi="Times New Roman" w:cs="Times New Roman"/>
          <w:sz w:val="24"/>
          <w:szCs w:val="24"/>
        </w:rPr>
        <w:t>и специалистом из охранной службы «Максимум» была проведена комплексная проверка противопожарной системы и оповещение пожарной части.</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lastRenderedPageBreak/>
        <w:t>Техническое обслуживание системы пожарной сигнализации и централизованное наблюдение за состоянием средств тревожной и пожарной охраны осуществляется  ООО «Максимум».</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Комплексное опробование установок автоматической пожарной защиты  проводится ежеквартально, системы работают устойчиво во всех режимах. Установлено внутреннее и наружное оборудование во всех корпусах.</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Ежегодно 1 раз в квартал  в школе-интернате проводятся учебные тренировки по отработке действий сотрудников и обучающихся при эвакуации в случае возникновения пожара и чрезвычайных ситуациях.</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В школе организованно два контрольно- пропускных пункта, которые оборудованы тревожными кнопками, кнопками противопожарной системы и системой видео- наблюдения за периметром школы и внутреннем наблюдением. </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Санитарный, питьевой, температурный режим соответствуют нормам СанПиНа, система канализации, теплоснабжения и электроснабжения работают устойчиво.</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Систематически проводятся проверки санитарно-эпидемиологического благополучия, по выявленным нарушениям проводятся меро</w:t>
      </w:r>
      <w:r w:rsidR="00F57033" w:rsidRPr="00F97C8B">
        <w:rPr>
          <w:rFonts w:ascii="Times New Roman" w:hAnsi="Times New Roman" w:cs="Times New Roman"/>
          <w:sz w:val="24"/>
          <w:szCs w:val="24"/>
        </w:rPr>
        <w:t>приятия по их устранению. В 2021</w:t>
      </w:r>
      <w:r w:rsidRPr="00F97C8B">
        <w:rPr>
          <w:rFonts w:ascii="Times New Roman" w:hAnsi="Times New Roman" w:cs="Times New Roman"/>
          <w:sz w:val="24"/>
          <w:szCs w:val="24"/>
        </w:rPr>
        <w:t xml:space="preserve"> году был составлен план с указанием перечня мероприятий по приведению помещений учреждения в соответствие с требованиями </w:t>
      </w:r>
      <w:proofErr w:type="spellStart"/>
      <w:r w:rsidRPr="00F97C8B">
        <w:rPr>
          <w:rFonts w:ascii="Times New Roman" w:hAnsi="Times New Roman" w:cs="Times New Roman"/>
          <w:sz w:val="24"/>
          <w:szCs w:val="24"/>
        </w:rPr>
        <w:t>РосПотребНадзора</w:t>
      </w:r>
      <w:proofErr w:type="spellEnd"/>
      <w:r w:rsidRPr="00F97C8B">
        <w:rPr>
          <w:rFonts w:ascii="Times New Roman" w:hAnsi="Times New Roman" w:cs="Times New Roman"/>
          <w:sz w:val="24"/>
          <w:szCs w:val="24"/>
        </w:rPr>
        <w:t>.</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b/>
          <w:sz w:val="24"/>
          <w:szCs w:val="24"/>
        </w:rPr>
        <w:t>Медицинский контроль</w:t>
      </w:r>
      <w:r w:rsidRPr="00F97C8B">
        <w:rPr>
          <w:rFonts w:ascii="Times New Roman" w:hAnsi="Times New Roman" w:cs="Times New Roman"/>
          <w:sz w:val="24"/>
          <w:szCs w:val="24"/>
        </w:rPr>
        <w:t xml:space="preserve"> за состоянием здоровья обучающихся осуществляется медицинской сестрой, врачом(в соответствии с заключенным договором МБУЗ ЦРБ).</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В школе-интернате в течение пяти лет проводится диагностика состояния здоровья детей, в соответствии с краевой программой. Обследуются дети, относящиеся к категории подростков, находящихся в трудной жизненной ситуации.</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Результаты осмотра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409"/>
        <w:gridCol w:w="1704"/>
        <w:gridCol w:w="1815"/>
        <w:gridCol w:w="1675"/>
        <w:gridCol w:w="1442"/>
      </w:tblGrid>
      <w:tr w:rsidR="00BD2DE9" w:rsidRPr="00F97C8B" w:rsidTr="003639D7">
        <w:tc>
          <w:tcPr>
            <w:tcW w:w="1526"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Учебный год</w:t>
            </w:r>
          </w:p>
        </w:tc>
        <w:tc>
          <w:tcPr>
            <w:tcW w:w="1409"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Всего учащихся</w:t>
            </w:r>
          </w:p>
        </w:tc>
        <w:tc>
          <w:tcPr>
            <w:tcW w:w="1704"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1 группа здоровья (практически здоровые)</w:t>
            </w:r>
          </w:p>
        </w:tc>
        <w:tc>
          <w:tcPr>
            <w:tcW w:w="1815"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2 группа здоровья (имеющие отклонения в состоянии здоровья)</w:t>
            </w:r>
          </w:p>
        </w:tc>
        <w:tc>
          <w:tcPr>
            <w:tcW w:w="1675"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3 группа здоровья (имеющие хронические заболевания)</w:t>
            </w:r>
          </w:p>
        </w:tc>
        <w:tc>
          <w:tcPr>
            <w:tcW w:w="1442"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инвалиды</w:t>
            </w:r>
          </w:p>
        </w:tc>
      </w:tr>
      <w:tr w:rsidR="00BD2DE9" w:rsidRPr="00F97C8B" w:rsidTr="003639D7">
        <w:tc>
          <w:tcPr>
            <w:tcW w:w="1526"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b/>
                <w:sz w:val="24"/>
                <w:szCs w:val="24"/>
              </w:rPr>
            </w:pPr>
            <w:r w:rsidRPr="00F97C8B">
              <w:rPr>
                <w:rFonts w:ascii="Times New Roman" w:hAnsi="Times New Roman" w:cs="Times New Roman"/>
                <w:b/>
                <w:sz w:val="24"/>
                <w:szCs w:val="24"/>
              </w:rPr>
              <w:t>2018-2019</w:t>
            </w:r>
          </w:p>
        </w:tc>
        <w:tc>
          <w:tcPr>
            <w:tcW w:w="1409"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249</w:t>
            </w:r>
          </w:p>
        </w:tc>
        <w:tc>
          <w:tcPr>
            <w:tcW w:w="1704"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25</w:t>
            </w:r>
          </w:p>
        </w:tc>
        <w:tc>
          <w:tcPr>
            <w:tcW w:w="1815"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204</w:t>
            </w:r>
          </w:p>
        </w:tc>
        <w:tc>
          <w:tcPr>
            <w:tcW w:w="1675"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20</w:t>
            </w:r>
          </w:p>
        </w:tc>
        <w:tc>
          <w:tcPr>
            <w:tcW w:w="1442"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4</w:t>
            </w:r>
          </w:p>
        </w:tc>
      </w:tr>
      <w:tr w:rsidR="00BD2DE9" w:rsidRPr="00F97C8B" w:rsidTr="003639D7">
        <w:tc>
          <w:tcPr>
            <w:tcW w:w="1526"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b/>
                <w:sz w:val="24"/>
                <w:szCs w:val="24"/>
              </w:rPr>
            </w:pPr>
            <w:r w:rsidRPr="00F97C8B">
              <w:rPr>
                <w:rFonts w:ascii="Times New Roman" w:hAnsi="Times New Roman" w:cs="Times New Roman"/>
                <w:b/>
                <w:sz w:val="24"/>
                <w:szCs w:val="24"/>
              </w:rPr>
              <w:t>2019-2020</w:t>
            </w:r>
          </w:p>
        </w:tc>
        <w:tc>
          <w:tcPr>
            <w:tcW w:w="1409"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334</w:t>
            </w:r>
          </w:p>
        </w:tc>
        <w:tc>
          <w:tcPr>
            <w:tcW w:w="1704"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25</w:t>
            </w:r>
          </w:p>
        </w:tc>
        <w:tc>
          <w:tcPr>
            <w:tcW w:w="1815"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228</w:t>
            </w:r>
          </w:p>
        </w:tc>
        <w:tc>
          <w:tcPr>
            <w:tcW w:w="1675"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75</w:t>
            </w:r>
          </w:p>
        </w:tc>
        <w:tc>
          <w:tcPr>
            <w:tcW w:w="1442" w:type="dxa"/>
            <w:tcBorders>
              <w:top w:val="single" w:sz="4" w:space="0" w:color="auto"/>
              <w:left w:val="single" w:sz="4" w:space="0" w:color="auto"/>
              <w:bottom w:val="single" w:sz="4" w:space="0" w:color="auto"/>
              <w:right w:val="single" w:sz="4" w:space="0" w:color="auto"/>
            </w:tcBorders>
            <w:hideMark/>
          </w:tcPr>
          <w:p w:rsidR="00BD2DE9" w:rsidRPr="00F97C8B" w:rsidRDefault="00BD2DE9"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6</w:t>
            </w:r>
          </w:p>
        </w:tc>
      </w:tr>
      <w:tr w:rsidR="00F57033" w:rsidRPr="00F97C8B" w:rsidTr="003639D7">
        <w:tc>
          <w:tcPr>
            <w:tcW w:w="1526" w:type="dxa"/>
            <w:tcBorders>
              <w:top w:val="single" w:sz="4" w:space="0" w:color="auto"/>
              <w:left w:val="single" w:sz="4" w:space="0" w:color="auto"/>
              <w:bottom w:val="single" w:sz="4" w:space="0" w:color="auto"/>
              <w:right w:val="single" w:sz="4" w:space="0" w:color="auto"/>
            </w:tcBorders>
            <w:hideMark/>
          </w:tcPr>
          <w:p w:rsidR="00F57033" w:rsidRPr="00F97C8B" w:rsidRDefault="00F57033" w:rsidP="00F97C8B">
            <w:pPr>
              <w:pStyle w:val="ab"/>
              <w:jc w:val="both"/>
              <w:rPr>
                <w:rFonts w:ascii="Times New Roman" w:hAnsi="Times New Roman" w:cs="Times New Roman"/>
                <w:b/>
                <w:sz w:val="24"/>
                <w:szCs w:val="24"/>
              </w:rPr>
            </w:pPr>
            <w:r w:rsidRPr="00F97C8B">
              <w:rPr>
                <w:rFonts w:ascii="Times New Roman" w:hAnsi="Times New Roman" w:cs="Times New Roman"/>
                <w:b/>
                <w:sz w:val="24"/>
                <w:szCs w:val="24"/>
              </w:rPr>
              <w:t>2020-2021</w:t>
            </w:r>
          </w:p>
        </w:tc>
        <w:tc>
          <w:tcPr>
            <w:tcW w:w="1409" w:type="dxa"/>
            <w:tcBorders>
              <w:top w:val="single" w:sz="4" w:space="0" w:color="auto"/>
              <w:left w:val="single" w:sz="4" w:space="0" w:color="auto"/>
              <w:bottom w:val="single" w:sz="4" w:space="0" w:color="auto"/>
              <w:right w:val="single" w:sz="4" w:space="0" w:color="auto"/>
            </w:tcBorders>
            <w:hideMark/>
          </w:tcPr>
          <w:p w:rsidR="00F57033" w:rsidRPr="00F97C8B" w:rsidRDefault="00F57033"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335</w:t>
            </w:r>
          </w:p>
        </w:tc>
        <w:tc>
          <w:tcPr>
            <w:tcW w:w="1704" w:type="dxa"/>
            <w:tcBorders>
              <w:top w:val="single" w:sz="4" w:space="0" w:color="auto"/>
              <w:left w:val="single" w:sz="4" w:space="0" w:color="auto"/>
              <w:bottom w:val="single" w:sz="4" w:space="0" w:color="auto"/>
              <w:right w:val="single" w:sz="4" w:space="0" w:color="auto"/>
            </w:tcBorders>
            <w:hideMark/>
          </w:tcPr>
          <w:p w:rsidR="00F57033" w:rsidRPr="00F97C8B" w:rsidRDefault="00F57033"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26</w:t>
            </w:r>
          </w:p>
        </w:tc>
        <w:tc>
          <w:tcPr>
            <w:tcW w:w="1815" w:type="dxa"/>
            <w:tcBorders>
              <w:top w:val="single" w:sz="4" w:space="0" w:color="auto"/>
              <w:left w:val="single" w:sz="4" w:space="0" w:color="auto"/>
              <w:bottom w:val="single" w:sz="4" w:space="0" w:color="auto"/>
              <w:right w:val="single" w:sz="4" w:space="0" w:color="auto"/>
            </w:tcBorders>
            <w:hideMark/>
          </w:tcPr>
          <w:p w:rsidR="00F57033" w:rsidRPr="00F97C8B" w:rsidRDefault="00F57033"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228</w:t>
            </w:r>
          </w:p>
        </w:tc>
        <w:tc>
          <w:tcPr>
            <w:tcW w:w="1675" w:type="dxa"/>
            <w:tcBorders>
              <w:top w:val="single" w:sz="4" w:space="0" w:color="auto"/>
              <w:left w:val="single" w:sz="4" w:space="0" w:color="auto"/>
              <w:bottom w:val="single" w:sz="4" w:space="0" w:color="auto"/>
              <w:right w:val="single" w:sz="4" w:space="0" w:color="auto"/>
            </w:tcBorders>
            <w:hideMark/>
          </w:tcPr>
          <w:p w:rsidR="00F57033" w:rsidRPr="00F97C8B" w:rsidRDefault="00F57033"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75</w:t>
            </w:r>
          </w:p>
        </w:tc>
        <w:tc>
          <w:tcPr>
            <w:tcW w:w="1442" w:type="dxa"/>
            <w:tcBorders>
              <w:top w:val="single" w:sz="4" w:space="0" w:color="auto"/>
              <w:left w:val="single" w:sz="4" w:space="0" w:color="auto"/>
              <w:bottom w:val="single" w:sz="4" w:space="0" w:color="auto"/>
              <w:right w:val="single" w:sz="4" w:space="0" w:color="auto"/>
            </w:tcBorders>
            <w:hideMark/>
          </w:tcPr>
          <w:p w:rsidR="00F57033" w:rsidRPr="00F97C8B" w:rsidRDefault="00F57033" w:rsidP="00F97C8B">
            <w:pPr>
              <w:pStyle w:val="ab"/>
              <w:jc w:val="both"/>
              <w:rPr>
                <w:rFonts w:ascii="Times New Roman" w:hAnsi="Times New Roman" w:cs="Times New Roman"/>
                <w:sz w:val="24"/>
                <w:szCs w:val="24"/>
              </w:rPr>
            </w:pPr>
            <w:r w:rsidRPr="00F97C8B">
              <w:rPr>
                <w:rFonts w:ascii="Times New Roman" w:hAnsi="Times New Roman" w:cs="Times New Roman"/>
                <w:sz w:val="24"/>
                <w:szCs w:val="24"/>
              </w:rPr>
              <w:t>6</w:t>
            </w:r>
          </w:p>
        </w:tc>
      </w:tr>
    </w:tbl>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Проведенные обследования детей позволяют на ранней стадии провести предписанное врачами лечение выполнить другие профилактические мероприятия.Случаев травм во время учебных занятий нет.</w:t>
      </w:r>
    </w:p>
    <w:p w:rsidR="00BD2DE9" w:rsidRPr="00F97C8B" w:rsidRDefault="00BD2DE9" w:rsidP="00F97C8B">
      <w:pPr>
        <w:pStyle w:val="ab"/>
        <w:ind w:firstLine="709"/>
        <w:jc w:val="both"/>
        <w:rPr>
          <w:rFonts w:ascii="Times New Roman" w:hAnsi="Times New Roman" w:cs="Times New Roman"/>
          <w:sz w:val="24"/>
          <w:szCs w:val="24"/>
        </w:rPr>
      </w:pPr>
      <w:r w:rsidRPr="00F97C8B">
        <w:rPr>
          <w:rFonts w:ascii="Times New Roman" w:hAnsi="Times New Roman" w:cs="Times New Roman"/>
          <w:sz w:val="24"/>
          <w:szCs w:val="24"/>
        </w:rPr>
        <w:t xml:space="preserve">В школе организовано бесплатное горячее питание – школьный завтрак и обед для обучающихся группы продленного дня за счет средств, отпускаемых по </w:t>
      </w:r>
      <w:r w:rsidRPr="00F97C8B">
        <w:rPr>
          <w:rFonts w:ascii="Times New Roman" w:hAnsi="Times New Roman" w:cs="Times New Roman"/>
          <w:bCs/>
          <w:sz w:val="24"/>
          <w:szCs w:val="24"/>
        </w:rPr>
        <w:t xml:space="preserve">Закону Красноярского  края от 18.12.2008 № 7-2658 "О социальной поддержке граждан, проживающих в Эвенкийском муниципальном районе Красноярского края".  </w:t>
      </w:r>
    </w:p>
    <w:p w:rsidR="00BD2DE9" w:rsidRPr="00F97C8B" w:rsidRDefault="00BD2DE9" w:rsidP="00F97C8B">
      <w:pPr>
        <w:spacing w:after="0" w:line="240" w:lineRule="auto"/>
        <w:ind w:firstLine="709"/>
        <w:jc w:val="both"/>
        <w:rPr>
          <w:rFonts w:ascii="Times New Roman" w:hAnsi="Times New Roman" w:cs="Times New Roman"/>
          <w:sz w:val="24"/>
          <w:szCs w:val="24"/>
        </w:rPr>
      </w:pPr>
      <w:r w:rsidRPr="00F97C8B">
        <w:rPr>
          <w:rFonts w:ascii="Times New Roman" w:hAnsi="Times New Roman" w:cs="Times New Roman"/>
          <w:sz w:val="24"/>
          <w:szCs w:val="24"/>
        </w:rPr>
        <w:t>Ежегодно на базе школы-интерната работает летний оздоровительный лагерь дневного пребывания детей «</w:t>
      </w:r>
      <w:proofErr w:type="spellStart"/>
      <w:r w:rsidRPr="00F97C8B">
        <w:rPr>
          <w:rFonts w:ascii="Times New Roman" w:hAnsi="Times New Roman" w:cs="Times New Roman"/>
          <w:sz w:val="24"/>
          <w:szCs w:val="24"/>
        </w:rPr>
        <w:t>Орончикан</w:t>
      </w:r>
      <w:proofErr w:type="spellEnd"/>
      <w:r w:rsidRPr="00F97C8B">
        <w:rPr>
          <w:rFonts w:ascii="Times New Roman" w:hAnsi="Times New Roman" w:cs="Times New Roman"/>
          <w:sz w:val="24"/>
          <w:szCs w:val="24"/>
        </w:rPr>
        <w:t>».</w:t>
      </w:r>
    </w:p>
    <w:p w:rsidR="00BD2DE9" w:rsidRPr="00F97C8B" w:rsidRDefault="00BD2DE9" w:rsidP="00F97C8B">
      <w:pPr>
        <w:pStyle w:val="ac"/>
        <w:numPr>
          <w:ilvl w:val="0"/>
          <w:numId w:val="6"/>
        </w:numPr>
        <w:autoSpaceDE w:val="0"/>
        <w:autoSpaceDN w:val="0"/>
        <w:ind w:left="0" w:firstLine="709"/>
        <w:jc w:val="both"/>
        <w:rPr>
          <w:b/>
        </w:rPr>
      </w:pPr>
      <w:r w:rsidRPr="00F97C8B">
        <w:rPr>
          <w:b/>
        </w:rPr>
        <w:t>Функционирование внутренней системы оценки качества образования</w:t>
      </w:r>
    </w:p>
    <w:p w:rsidR="00BD2DE9" w:rsidRPr="00F97C8B" w:rsidRDefault="00BD2DE9" w:rsidP="00F97C8B">
      <w:pPr>
        <w:pStyle w:val="Style4"/>
        <w:tabs>
          <w:tab w:val="left" w:leader="underscore" w:pos="4243"/>
          <w:tab w:val="left" w:pos="6158"/>
          <w:tab w:val="left" w:leader="underscore" w:pos="8323"/>
        </w:tabs>
        <w:spacing w:line="240" w:lineRule="auto"/>
        <w:ind w:firstLine="709"/>
        <w:jc w:val="both"/>
        <w:rPr>
          <w:rStyle w:val="FontStyle38"/>
          <w:sz w:val="24"/>
          <w:szCs w:val="24"/>
        </w:rPr>
      </w:pPr>
      <w:r w:rsidRPr="00F97C8B">
        <w:t xml:space="preserve">В школе- интернате действует внутренняя система оценки качества образования, включающая в себя процедуру мониторинга образовательного процесса, оценку образовательных условий и образовательного результата. </w:t>
      </w:r>
      <w:r w:rsidRPr="00F97C8B">
        <w:rPr>
          <w:rStyle w:val="FontStyle38"/>
          <w:b w:val="0"/>
          <w:sz w:val="24"/>
          <w:szCs w:val="24"/>
        </w:rPr>
        <w:t>Средствами внутренней диагностики результатов обучения являются контрольные и тестовые работы, входные и выходные диагностические работы, пробные ЕГЭ, ОГЭ; внешней – государственная итоговая аттестация.</w:t>
      </w:r>
      <w:r w:rsidRPr="00F97C8B">
        <w:t xml:space="preserve"> На основе получаемых данных ведется оценка индивидуальных достижений каждого обучающегося. Внутренняя система оценки качества образования в школе использует результаты внешней оценки качества образовательного результата: Всероссийских проверочных работ, краевых контрольных работ, ОГЭ, ЕГЭ.</w:t>
      </w:r>
    </w:p>
    <w:p w:rsidR="00BD2DE9" w:rsidRPr="00F97C8B" w:rsidRDefault="00BD2DE9" w:rsidP="00F97C8B">
      <w:pPr>
        <w:pStyle w:val="Style4"/>
        <w:tabs>
          <w:tab w:val="left" w:leader="underscore" w:pos="4243"/>
          <w:tab w:val="left" w:pos="6158"/>
          <w:tab w:val="left" w:leader="underscore" w:pos="8323"/>
        </w:tabs>
        <w:spacing w:line="240" w:lineRule="auto"/>
        <w:ind w:firstLine="709"/>
        <w:jc w:val="both"/>
        <w:rPr>
          <w:rStyle w:val="FontStyle38"/>
          <w:b w:val="0"/>
          <w:sz w:val="24"/>
          <w:szCs w:val="24"/>
        </w:rPr>
      </w:pPr>
      <w:r w:rsidRPr="00F97C8B">
        <w:rPr>
          <w:rStyle w:val="FontStyle38"/>
          <w:b w:val="0"/>
          <w:sz w:val="24"/>
          <w:szCs w:val="24"/>
        </w:rPr>
        <w:lastRenderedPageBreak/>
        <w:t xml:space="preserve">Важнейшей функцией в управлении образовательной организацией является </w:t>
      </w:r>
      <w:proofErr w:type="spellStart"/>
      <w:r w:rsidRPr="00F97C8B">
        <w:rPr>
          <w:rStyle w:val="FontStyle38"/>
          <w:b w:val="0"/>
          <w:sz w:val="24"/>
          <w:szCs w:val="24"/>
        </w:rPr>
        <w:t>внутришкольный</w:t>
      </w:r>
      <w:proofErr w:type="spellEnd"/>
      <w:r w:rsidRPr="00F97C8B">
        <w:rPr>
          <w:rStyle w:val="FontStyle38"/>
          <w:b w:val="0"/>
          <w:sz w:val="24"/>
          <w:szCs w:val="24"/>
        </w:rPr>
        <w:t xml:space="preserve"> контроль, который осуществляется на основании плана. Основными направлениями </w:t>
      </w:r>
      <w:proofErr w:type="spellStart"/>
      <w:r w:rsidRPr="00F97C8B">
        <w:rPr>
          <w:rStyle w:val="FontStyle38"/>
          <w:b w:val="0"/>
          <w:sz w:val="24"/>
          <w:szCs w:val="24"/>
        </w:rPr>
        <w:t>внутришкольного</w:t>
      </w:r>
      <w:proofErr w:type="spellEnd"/>
      <w:r w:rsidRPr="00F97C8B">
        <w:rPr>
          <w:rStyle w:val="FontStyle38"/>
          <w:b w:val="0"/>
          <w:sz w:val="24"/>
          <w:szCs w:val="24"/>
        </w:rPr>
        <w:t xml:space="preserve"> контроля образовательного процесса, как и в предыдущем учебном году, являются: осуществление контроля за исполнением законодательства в области образования, состояние и качество нормативной и учебно-методической документации, выполнение решений педагогических советов и совещаний, содержание и качество подготовки и проведения итоговой аттестации выпускников, оценка эффективности результатов деятельности педагогических работников, выполнение учебных планов и программ, соблюдение прав участников образовательного процесса, соблюдения требований федеральных государственных образовательных стандартов, совершенствование системы управления качеством образования. </w:t>
      </w:r>
    </w:p>
    <w:p w:rsidR="00BD2DE9" w:rsidRPr="00F97C8B" w:rsidRDefault="00BD2DE9" w:rsidP="00F97C8B">
      <w:pPr>
        <w:pStyle w:val="Style4"/>
        <w:tabs>
          <w:tab w:val="left" w:leader="underscore" w:pos="4243"/>
          <w:tab w:val="left" w:pos="6158"/>
          <w:tab w:val="left" w:leader="underscore" w:pos="8323"/>
        </w:tabs>
        <w:spacing w:line="240" w:lineRule="auto"/>
        <w:ind w:firstLine="709"/>
        <w:jc w:val="both"/>
        <w:rPr>
          <w:rStyle w:val="FontStyle38"/>
          <w:b w:val="0"/>
          <w:sz w:val="24"/>
          <w:szCs w:val="24"/>
        </w:rPr>
      </w:pPr>
      <w:r w:rsidRPr="00F97C8B">
        <w:rPr>
          <w:rStyle w:val="FontStyle38"/>
          <w:b w:val="0"/>
          <w:sz w:val="24"/>
          <w:szCs w:val="24"/>
        </w:rPr>
        <w:t xml:space="preserve">Итоговые документы ВШК оформлены в форме справок, </w:t>
      </w:r>
      <w:r w:rsidR="00FA0217" w:rsidRPr="00F97C8B">
        <w:rPr>
          <w:rStyle w:val="FontStyle38"/>
          <w:b w:val="0"/>
          <w:sz w:val="24"/>
          <w:szCs w:val="24"/>
        </w:rPr>
        <w:t>анализов</w:t>
      </w:r>
      <w:r w:rsidRPr="00F97C8B">
        <w:rPr>
          <w:rStyle w:val="FontStyle38"/>
          <w:b w:val="0"/>
          <w:sz w:val="24"/>
          <w:szCs w:val="24"/>
        </w:rPr>
        <w:t xml:space="preserve"> на педагогическом совете, совете трудового коллектива, родительском комитете и других органах самоупр</w:t>
      </w:r>
      <w:r w:rsidRPr="00F97C8B">
        <w:rPr>
          <w:rStyle w:val="FontStyle38"/>
          <w:sz w:val="24"/>
          <w:szCs w:val="24"/>
        </w:rPr>
        <w:t>а</w:t>
      </w:r>
      <w:r w:rsidRPr="00F97C8B">
        <w:rPr>
          <w:rStyle w:val="FontStyle38"/>
          <w:b w:val="0"/>
          <w:sz w:val="24"/>
          <w:szCs w:val="24"/>
        </w:rPr>
        <w:t xml:space="preserve">вления учреждения. План </w:t>
      </w:r>
      <w:proofErr w:type="spellStart"/>
      <w:r w:rsidRPr="00F97C8B">
        <w:rPr>
          <w:rStyle w:val="FontStyle38"/>
          <w:b w:val="0"/>
          <w:sz w:val="24"/>
          <w:szCs w:val="24"/>
        </w:rPr>
        <w:t>внутришкольного</w:t>
      </w:r>
      <w:proofErr w:type="spellEnd"/>
      <w:r w:rsidRPr="00F97C8B">
        <w:rPr>
          <w:rStyle w:val="FontStyle38"/>
          <w:b w:val="0"/>
          <w:sz w:val="24"/>
          <w:szCs w:val="24"/>
        </w:rPr>
        <w:t xml:space="preserve"> контроля выполнен  в полном объеме.</w:t>
      </w:r>
    </w:p>
    <w:p w:rsidR="00BD2DE9" w:rsidRPr="00F97C8B" w:rsidRDefault="00BD2DE9" w:rsidP="00F97C8B">
      <w:pPr>
        <w:spacing w:after="0" w:line="240" w:lineRule="auto"/>
        <w:ind w:firstLine="709"/>
        <w:jc w:val="both"/>
        <w:rPr>
          <w:rFonts w:ascii="Times New Roman" w:hAnsi="Times New Roman" w:cs="Times New Roman"/>
          <w:b/>
          <w:bCs/>
          <w:sz w:val="24"/>
          <w:szCs w:val="24"/>
        </w:rPr>
      </w:pPr>
      <w:r w:rsidRPr="00F97C8B">
        <w:rPr>
          <w:rFonts w:ascii="Times New Roman" w:hAnsi="Times New Roman" w:cs="Times New Roman"/>
          <w:b/>
          <w:sz w:val="24"/>
          <w:szCs w:val="24"/>
        </w:rPr>
        <w:t>Вывод:</w:t>
      </w:r>
      <w:r w:rsidRPr="00F97C8B">
        <w:rPr>
          <w:rFonts w:ascii="Times New Roman" w:hAnsi="Times New Roman" w:cs="Times New Roman"/>
          <w:sz w:val="24"/>
          <w:szCs w:val="24"/>
        </w:rPr>
        <w:t xml:space="preserve"> МКОУ ТСШ-И обеспечивает 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 предоставление всем участникам образовательного процесса и общественности достоверной информации о качестве образования.</w:t>
      </w:r>
      <w:r w:rsidRPr="00F97C8B">
        <w:rPr>
          <w:rStyle w:val="FontStyle38"/>
          <w:b w:val="0"/>
          <w:sz w:val="24"/>
          <w:szCs w:val="24"/>
        </w:rPr>
        <w:t xml:space="preserve"> Работа  по  внутренней  системе  оценки  кач</w:t>
      </w:r>
      <w:r w:rsidR="00FA0217" w:rsidRPr="00F97C8B">
        <w:rPr>
          <w:rStyle w:val="FontStyle38"/>
          <w:b w:val="0"/>
          <w:sz w:val="24"/>
          <w:szCs w:val="24"/>
        </w:rPr>
        <w:t>ества  образования  школы в 2021</w:t>
      </w:r>
      <w:r w:rsidRPr="00F97C8B">
        <w:rPr>
          <w:rStyle w:val="FontStyle38"/>
          <w:b w:val="0"/>
          <w:sz w:val="24"/>
          <w:szCs w:val="24"/>
        </w:rPr>
        <w:t xml:space="preserve"> году проведена на  удовлетворительном уровне</w:t>
      </w:r>
      <w:r w:rsidRPr="00F97C8B">
        <w:rPr>
          <w:rStyle w:val="FontStyle38"/>
          <w:sz w:val="24"/>
          <w:szCs w:val="24"/>
        </w:rPr>
        <w:t>.</w:t>
      </w:r>
    </w:p>
    <w:p w:rsidR="00BD2DE9" w:rsidRPr="007C6141" w:rsidRDefault="00BD2DE9" w:rsidP="00BD2DE9">
      <w:pPr>
        <w:spacing w:after="0" w:line="240" w:lineRule="auto"/>
        <w:jc w:val="center"/>
        <w:rPr>
          <w:rFonts w:ascii="Times New Roman" w:hAnsi="Times New Roman" w:cs="Times New Roman"/>
          <w:b/>
          <w:bCs/>
          <w:sz w:val="24"/>
          <w:szCs w:val="24"/>
        </w:rPr>
      </w:pPr>
      <w:r w:rsidRPr="007C6141">
        <w:rPr>
          <w:rFonts w:ascii="Times New Roman" w:hAnsi="Times New Roman" w:cs="Times New Roman"/>
          <w:b/>
          <w:bCs/>
          <w:sz w:val="24"/>
          <w:szCs w:val="24"/>
        </w:rPr>
        <w:t xml:space="preserve">ПОКАЗАТЕЛИ </w:t>
      </w:r>
    </w:p>
    <w:p w:rsidR="00BD2DE9" w:rsidRPr="007C6141" w:rsidRDefault="00BD2DE9" w:rsidP="00BD2DE9">
      <w:pPr>
        <w:spacing w:after="0" w:line="240" w:lineRule="auto"/>
        <w:jc w:val="center"/>
        <w:rPr>
          <w:rFonts w:ascii="Times New Roman" w:hAnsi="Times New Roman" w:cs="Times New Roman"/>
          <w:b/>
          <w:bCs/>
          <w:sz w:val="24"/>
          <w:szCs w:val="24"/>
        </w:rPr>
      </w:pPr>
      <w:r w:rsidRPr="007C6141">
        <w:rPr>
          <w:rFonts w:ascii="Times New Roman" w:hAnsi="Times New Roman" w:cs="Times New Roman"/>
          <w:b/>
          <w:bCs/>
          <w:sz w:val="24"/>
          <w:szCs w:val="24"/>
        </w:rPr>
        <w:t xml:space="preserve">деятельности Муниципального казенного общеобразовательного учреждения «Туринская средняя школа-интернат  имени Алитета Николаевича Немтушкина» Эвенкийского муниципального района Красноярского края </w:t>
      </w:r>
    </w:p>
    <w:p w:rsidR="00BD2DE9" w:rsidRPr="007C6141" w:rsidRDefault="00BD2DE9" w:rsidP="00BD2DE9">
      <w:pPr>
        <w:spacing w:after="0" w:line="240" w:lineRule="auto"/>
        <w:jc w:val="center"/>
        <w:rPr>
          <w:rFonts w:ascii="Times New Roman" w:hAnsi="Times New Roman" w:cs="Times New Roman"/>
          <w:b/>
          <w:bCs/>
          <w:sz w:val="24"/>
          <w:szCs w:val="24"/>
        </w:rPr>
      </w:pPr>
      <w:r w:rsidRPr="007C6141">
        <w:rPr>
          <w:rFonts w:ascii="Times New Roman" w:hAnsi="Times New Roman" w:cs="Times New Roman"/>
          <w:b/>
          <w:bCs/>
          <w:sz w:val="24"/>
          <w:szCs w:val="24"/>
        </w:rPr>
        <w:t>по результатам самообследования</w:t>
      </w:r>
      <w:r w:rsidRPr="007C6141">
        <w:rPr>
          <w:rFonts w:ascii="Times New Roman" w:hAnsi="Times New Roman" w:cs="Times New Roman"/>
          <w:b/>
          <w:sz w:val="24"/>
          <w:szCs w:val="24"/>
        </w:rPr>
        <w:t xml:space="preserve">по итогам работы </w:t>
      </w:r>
      <w:r w:rsidR="00F57033">
        <w:rPr>
          <w:rFonts w:ascii="Times New Roman" w:hAnsi="Times New Roman" w:cs="Times New Roman"/>
          <w:b/>
          <w:sz w:val="24"/>
          <w:szCs w:val="24"/>
        </w:rPr>
        <w:t>в 2021</w:t>
      </w:r>
      <w:r w:rsidRPr="007C6141">
        <w:rPr>
          <w:rFonts w:ascii="Times New Roman" w:hAnsi="Times New Roman" w:cs="Times New Roman"/>
          <w:b/>
          <w:sz w:val="24"/>
          <w:szCs w:val="24"/>
        </w:rPr>
        <w:t>учебном году</w:t>
      </w:r>
    </w:p>
    <w:tbl>
      <w:tblPr>
        <w:tblW w:w="9889" w:type="dxa"/>
        <w:tblInd w:w="-318" w:type="dxa"/>
        <w:tblLook w:val="04A0"/>
      </w:tblPr>
      <w:tblGrid>
        <w:gridCol w:w="852"/>
        <w:gridCol w:w="6260"/>
        <w:gridCol w:w="1514"/>
        <w:gridCol w:w="1263"/>
      </w:tblGrid>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b/>
                <w:bCs/>
                <w:sz w:val="24"/>
                <w:szCs w:val="24"/>
              </w:rPr>
            </w:pPr>
            <w:r w:rsidRPr="007C6141">
              <w:rPr>
                <w:rFonts w:ascii="Times New Roman" w:hAnsi="Times New Roman" w:cs="Times New Roman"/>
                <w:b/>
                <w:bCs/>
                <w:sz w:val="24"/>
                <w:szCs w:val="24"/>
              </w:rPr>
              <w:t>№</w:t>
            </w:r>
          </w:p>
          <w:p w:rsidR="00BD2DE9" w:rsidRPr="007C6141" w:rsidRDefault="00BD2DE9" w:rsidP="003639D7">
            <w:pPr>
              <w:spacing w:line="240" w:lineRule="auto"/>
              <w:jc w:val="center"/>
              <w:rPr>
                <w:rFonts w:ascii="Times New Roman" w:hAnsi="Times New Roman" w:cs="Times New Roman"/>
                <w:b/>
                <w:bCs/>
                <w:sz w:val="24"/>
                <w:szCs w:val="24"/>
              </w:rPr>
            </w:pPr>
            <w:r w:rsidRPr="007C6141">
              <w:rPr>
                <w:rFonts w:ascii="Times New Roman" w:hAnsi="Times New Roman" w:cs="Times New Roman"/>
                <w:b/>
                <w:bCs/>
                <w:sz w:val="24"/>
                <w:szCs w:val="24"/>
              </w:rPr>
              <w:t>п/п</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b/>
                <w:bCs/>
                <w:sz w:val="24"/>
                <w:szCs w:val="24"/>
              </w:rPr>
            </w:pPr>
            <w:r w:rsidRPr="007C6141">
              <w:rPr>
                <w:rFonts w:ascii="Times New Roman" w:hAnsi="Times New Roman" w:cs="Times New Roman"/>
                <w:b/>
                <w:bCs/>
                <w:sz w:val="24"/>
                <w:szCs w:val="24"/>
              </w:rPr>
              <w:t xml:space="preserve">Показатели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b/>
                <w:bCs/>
                <w:sz w:val="24"/>
                <w:szCs w:val="24"/>
              </w:rPr>
            </w:pPr>
            <w:r w:rsidRPr="007C6141">
              <w:rPr>
                <w:rFonts w:ascii="Times New Roman" w:hAnsi="Times New Roman" w:cs="Times New Roman"/>
                <w:b/>
                <w:bCs/>
                <w:sz w:val="24"/>
                <w:szCs w:val="24"/>
              </w:rPr>
              <w:t xml:space="preserve">Единица измерения </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b/>
                <w:bCs/>
                <w:sz w:val="24"/>
                <w:szCs w:val="24"/>
              </w:rPr>
            </w:pPr>
            <w:r w:rsidRPr="007C6141">
              <w:rPr>
                <w:rFonts w:ascii="Times New Roman" w:hAnsi="Times New Roman" w:cs="Times New Roman"/>
                <w:b/>
                <w:bCs/>
                <w:sz w:val="24"/>
                <w:szCs w:val="24"/>
              </w:rPr>
              <w:t>Кол-во</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b/>
                <w:bCs/>
                <w:sz w:val="24"/>
                <w:szCs w:val="24"/>
              </w:rPr>
            </w:pPr>
            <w:r w:rsidRPr="007C6141">
              <w:rPr>
                <w:rFonts w:ascii="Times New Roman" w:hAnsi="Times New Roman" w:cs="Times New Roman"/>
                <w:b/>
                <w:bCs/>
                <w:sz w:val="24"/>
                <w:szCs w:val="24"/>
              </w:rPr>
              <w:t>1.</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b/>
                <w:bCs/>
                <w:sz w:val="24"/>
                <w:szCs w:val="24"/>
              </w:rPr>
            </w:pPr>
            <w:r w:rsidRPr="007C6141">
              <w:rPr>
                <w:rFonts w:ascii="Times New Roman" w:hAnsi="Times New Roman" w:cs="Times New Roman"/>
                <w:b/>
                <w:bCs/>
                <w:sz w:val="24"/>
                <w:szCs w:val="24"/>
              </w:rPr>
              <w:t xml:space="preserve">Образовательная деятельность </w:t>
            </w:r>
          </w:p>
        </w:tc>
        <w:tc>
          <w:tcPr>
            <w:tcW w:w="1514" w:type="dxa"/>
            <w:tcBorders>
              <w:top w:val="single" w:sz="4" w:space="0" w:color="auto"/>
              <w:left w:val="single" w:sz="4" w:space="0" w:color="auto"/>
              <w:bottom w:val="single" w:sz="4" w:space="0" w:color="auto"/>
              <w:right w:val="single" w:sz="4" w:space="0" w:color="auto"/>
            </w:tcBorders>
          </w:tcPr>
          <w:p w:rsidR="00BD2DE9" w:rsidRPr="007C6141" w:rsidRDefault="00BD2DE9" w:rsidP="003639D7">
            <w:pPr>
              <w:spacing w:line="240" w:lineRule="auto"/>
              <w:jc w:val="center"/>
              <w:rPr>
                <w:rFonts w:ascii="Times New Roman" w:hAnsi="Times New Roman"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tcPr>
          <w:p w:rsidR="00BD2DE9" w:rsidRPr="007C6141" w:rsidRDefault="00BD2DE9" w:rsidP="003639D7">
            <w:pPr>
              <w:spacing w:line="240" w:lineRule="auto"/>
              <w:jc w:val="center"/>
              <w:rPr>
                <w:rFonts w:ascii="Times New Roman" w:hAnsi="Times New Roman" w:cs="Times New Roman"/>
                <w:sz w:val="24"/>
                <w:szCs w:val="24"/>
              </w:rPr>
            </w:pP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Общая численность учащихся</w:t>
            </w:r>
            <w:r w:rsidR="00F97C8B">
              <w:rPr>
                <w:rFonts w:ascii="Times New Roman" w:hAnsi="Times New Roman" w:cs="Times New Roman"/>
                <w:sz w:val="24"/>
                <w:szCs w:val="24"/>
              </w:rPr>
              <w:t xml:space="preserve"> по состоянию на 31.12.2021</w:t>
            </w:r>
            <w:r w:rsidRPr="007C6141">
              <w:rPr>
                <w:rFonts w:ascii="Times New Roman" w:hAnsi="Times New Roman" w:cs="Times New Roman"/>
                <w:sz w:val="24"/>
                <w:szCs w:val="24"/>
              </w:rPr>
              <w:t xml:space="preserve"> года</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F97C8B">
              <w:rPr>
                <w:rFonts w:ascii="Times New Roman" w:hAnsi="Times New Roman" w:cs="Times New Roman"/>
                <w:sz w:val="24"/>
                <w:szCs w:val="24"/>
              </w:rPr>
              <w:t>53</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Численность учащихся по образовательной программе начального общего образования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F97C8B"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1.3</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 учащихся по образовательной программе основного общего образования 5-9 кл</w:t>
            </w:r>
            <w:r w:rsidR="00046AF8">
              <w:rPr>
                <w:rFonts w:ascii="Times New Roman" w:hAnsi="Times New Roman" w:cs="Times New Roman"/>
                <w:sz w:val="24"/>
                <w:szCs w:val="24"/>
              </w:rPr>
              <w:t>асс</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A83943">
              <w:rPr>
                <w:rFonts w:ascii="Times New Roman" w:hAnsi="Times New Roman" w:cs="Times New Roman"/>
                <w:sz w:val="24"/>
                <w:szCs w:val="24"/>
              </w:rPr>
              <w:t>24</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1.4</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 учащихся по образовательной программе  среднего общего образования 10-11 кл</w:t>
            </w:r>
            <w:r w:rsidR="00046AF8">
              <w:rPr>
                <w:rFonts w:ascii="Times New Roman" w:hAnsi="Times New Roman" w:cs="Times New Roman"/>
                <w:sz w:val="24"/>
                <w:szCs w:val="24"/>
              </w:rPr>
              <w:t>асс</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A83943"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1.5</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 %</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A83943"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94</w:t>
            </w:r>
            <w:r w:rsidR="00C64914">
              <w:rPr>
                <w:rFonts w:ascii="Times New Roman" w:hAnsi="Times New Roman" w:cs="Times New Roman"/>
                <w:sz w:val="24"/>
                <w:szCs w:val="24"/>
                <w:lang w:val="en-US"/>
              </w:rPr>
              <w:t>/</w:t>
            </w:r>
            <w:r w:rsidR="00C64914">
              <w:rPr>
                <w:rFonts w:ascii="Times New Roman" w:hAnsi="Times New Roman" w:cs="Times New Roman"/>
                <w:sz w:val="24"/>
                <w:szCs w:val="24"/>
              </w:rPr>
              <w:t>28</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1.6</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Средний балл государственной итоговой аттестации выпускников 9-го класса по русскому языку</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балл</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A83943"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1.7</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Средний балл государственной итоговой аттестации выпускников 9-го класса по математике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балл</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A83943"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lastRenderedPageBreak/>
              <w:t>1.8</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Средний балл единого государственного экзамена выпускников 11-го класса по русскому языку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балл</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C64914"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1.9</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Средний балл единого государственного экзамена выпускников 11-го класса по математике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балл</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C64914"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1.10</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Численность/удельный вес численности выпускников 9-го класса, получивших неудовлетворительные результаты на государственной итоговой аттестации по русскому языку, в общей численности выпускников 9-го класса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1.11</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Численность/удельный вес численности выпускников 9-го класса, получивших неудовлетворительные результаты на государственной итоговой аттестации по математике, в общей численности выпускников 9-го класса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1.12</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11-го класса</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1.13</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11-го класса</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1.14</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выпускников 9-го класса, не получивших аттестаты об основном общем образовании, в общей численности выпускников 9-го класса</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1.15</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выпускников 11-го класса, не получивших аттестаты о среднем общем образовании, в общей численности выпускников 11-го класса</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1.16</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выпускников 9-го класса, получивших аттестаты об основном общем образовании, с отличием, в общей численности выпускников 9-го класса</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1.17</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выпускников 11-го класса, получивших аттестаты о среднем общем образовании, с отличием, в общей численности выпускников 11-го класса</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C64914"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19</w:t>
            </w:r>
          </w:p>
        </w:tc>
      </w:tr>
      <w:tr w:rsidR="00BD2DE9" w:rsidRPr="00C64914" w:rsidTr="00024011">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D2DE9" w:rsidRPr="00024011" w:rsidRDefault="00BD2DE9" w:rsidP="003639D7">
            <w:pPr>
              <w:spacing w:line="240" w:lineRule="auto"/>
              <w:rPr>
                <w:rFonts w:ascii="Times New Roman" w:hAnsi="Times New Roman" w:cs="Times New Roman"/>
                <w:sz w:val="24"/>
                <w:szCs w:val="24"/>
              </w:rPr>
            </w:pPr>
            <w:r w:rsidRPr="00024011">
              <w:rPr>
                <w:rFonts w:ascii="Times New Roman" w:hAnsi="Times New Roman" w:cs="Times New Roman"/>
                <w:sz w:val="24"/>
                <w:szCs w:val="24"/>
              </w:rPr>
              <w:t>1.18</w:t>
            </w:r>
          </w:p>
        </w:tc>
        <w:tc>
          <w:tcPr>
            <w:tcW w:w="6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D2DE9" w:rsidRPr="00024011" w:rsidRDefault="00BD2DE9" w:rsidP="003639D7">
            <w:pPr>
              <w:spacing w:line="240" w:lineRule="auto"/>
              <w:rPr>
                <w:rFonts w:ascii="Times New Roman" w:hAnsi="Times New Roman" w:cs="Times New Roman"/>
                <w:sz w:val="24"/>
                <w:szCs w:val="24"/>
              </w:rPr>
            </w:pPr>
            <w:r w:rsidRPr="00024011">
              <w:rPr>
                <w:rFonts w:ascii="Times New Roman" w:hAnsi="Times New Roman" w:cs="Times New Roman"/>
                <w:sz w:val="24"/>
                <w:szCs w:val="24"/>
              </w:rPr>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D2DE9" w:rsidRPr="00024011" w:rsidRDefault="00BD2DE9" w:rsidP="003639D7">
            <w:pPr>
              <w:spacing w:line="240" w:lineRule="auto"/>
              <w:jc w:val="center"/>
              <w:rPr>
                <w:rFonts w:ascii="Times New Roman" w:hAnsi="Times New Roman" w:cs="Times New Roman"/>
                <w:sz w:val="24"/>
                <w:szCs w:val="24"/>
              </w:rPr>
            </w:pPr>
            <w:r w:rsidRPr="0002401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D2DE9" w:rsidRPr="00024011" w:rsidRDefault="00024011" w:rsidP="003639D7">
            <w:pPr>
              <w:spacing w:line="240" w:lineRule="auto"/>
              <w:jc w:val="center"/>
              <w:rPr>
                <w:rFonts w:ascii="Times New Roman" w:hAnsi="Times New Roman" w:cs="Times New Roman"/>
                <w:sz w:val="24"/>
                <w:szCs w:val="24"/>
                <w:lang w:val="en-US"/>
              </w:rPr>
            </w:pPr>
            <w:r w:rsidRPr="00024011">
              <w:rPr>
                <w:rFonts w:ascii="Times New Roman" w:hAnsi="Times New Roman" w:cs="Times New Roman"/>
                <w:sz w:val="24"/>
                <w:szCs w:val="24"/>
                <w:lang w:val="en-US"/>
              </w:rPr>
              <w:t>86/24</w:t>
            </w:r>
          </w:p>
        </w:tc>
      </w:tr>
      <w:tr w:rsidR="00BD2DE9" w:rsidRPr="00805EDB" w:rsidTr="00805EDB">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1.19</w:t>
            </w:r>
          </w:p>
        </w:tc>
        <w:tc>
          <w:tcPr>
            <w:tcW w:w="6260" w:type="dxa"/>
            <w:tcBorders>
              <w:top w:val="single" w:sz="4" w:space="0" w:color="auto"/>
              <w:left w:val="single" w:sz="4" w:space="0" w:color="auto"/>
              <w:bottom w:val="single" w:sz="4" w:space="0" w:color="auto"/>
              <w:right w:val="single" w:sz="4" w:space="0" w:color="auto"/>
            </w:tcBorders>
            <w:hideMark/>
          </w:tcPr>
          <w:p w:rsidR="00BD2DE9" w:rsidRPr="00805EDB" w:rsidRDefault="00BD2DE9" w:rsidP="003639D7">
            <w:pPr>
              <w:spacing w:line="240" w:lineRule="auto"/>
              <w:rPr>
                <w:rFonts w:ascii="Times New Roman" w:hAnsi="Times New Roman" w:cs="Times New Roman"/>
                <w:sz w:val="24"/>
                <w:szCs w:val="24"/>
              </w:rPr>
            </w:pPr>
            <w:r w:rsidRPr="00805EDB">
              <w:rPr>
                <w:rFonts w:ascii="Times New Roman" w:hAnsi="Times New Roman" w:cs="Times New Roman"/>
                <w:sz w:val="24"/>
                <w:szCs w:val="24"/>
              </w:rPr>
              <w:t xml:space="preserve">Численность/удельный вес численности учащихся-победителей и призеров олимпиад, смотров, конкурсов, в </w:t>
            </w:r>
            <w:r w:rsidRPr="00805EDB">
              <w:rPr>
                <w:rFonts w:ascii="Times New Roman" w:hAnsi="Times New Roman" w:cs="Times New Roman"/>
                <w:sz w:val="24"/>
                <w:szCs w:val="24"/>
              </w:rPr>
              <w:lastRenderedPageBreak/>
              <w:t>общей численности учащихся, в том числе:</w:t>
            </w:r>
          </w:p>
        </w:tc>
        <w:tc>
          <w:tcPr>
            <w:tcW w:w="1514" w:type="dxa"/>
            <w:tcBorders>
              <w:top w:val="single" w:sz="4" w:space="0" w:color="auto"/>
              <w:left w:val="single" w:sz="4" w:space="0" w:color="auto"/>
              <w:bottom w:val="single" w:sz="4" w:space="0" w:color="auto"/>
              <w:right w:val="single" w:sz="4" w:space="0" w:color="auto"/>
            </w:tcBorders>
            <w:hideMark/>
          </w:tcPr>
          <w:p w:rsidR="00BD2DE9" w:rsidRPr="00805EDB" w:rsidRDefault="00BD2DE9" w:rsidP="003639D7">
            <w:pPr>
              <w:spacing w:line="240" w:lineRule="auto"/>
              <w:jc w:val="center"/>
              <w:rPr>
                <w:rFonts w:ascii="Times New Roman" w:hAnsi="Times New Roman" w:cs="Times New Roman"/>
                <w:sz w:val="24"/>
                <w:szCs w:val="24"/>
              </w:rPr>
            </w:pPr>
            <w:r w:rsidRPr="00805EDB">
              <w:rPr>
                <w:rFonts w:ascii="Times New Roman" w:hAnsi="Times New Roman" w:cs="Times New Roman"/>
                <w:sz w:val="24"/>
                <w:szCs w:val="24"/>
              </w:rPr>
              <w:lastRenderedPageBreak/>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BD2DE9" w:rsidRPr="00805EDB" w:rsidRDefault="00805EDB" w:rsidP="003639D7">
            <w:pPr>
              <w:spacing w:line="240" w:lineRule="auto"/>
              <w:jc w:val="center"/>
              <w:rPr>
                <w:rFonts w:ascii="Times New Roman" w:hAnsi="Times New Roman" w:cs="Times New Roman"/>
                <w:sz w:val="24"/>
                <w:szCs w:val="24"/>
                <w:highlight w:val="yellow"/>
              </w:rPr>
            </w:pPr>
            <w:r w:rsidRPr="00805EDB">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lastRenderedPageBreak/>
              <w:t>1.19.1</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Регионального уровня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jc w:val="center"/>
              <w:rPr>
                <w:rFonts w:ascii="Times New Roman" w:hAnsi="Times New Roman" w:cs="Times New Roman"/>
                <w:sz w:val="24"/>
                <w:szCs w:val="24"/>
                <w:highlight w:val="yellow"/>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1.19.2</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Федерального уровня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1.19.3</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Международного уровня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1.20</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1.21</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1.22</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1.23</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1.24</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Общая численность педагогических работников, в том числе: </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4</w:t>
            </w:r>
            <w:r>
              <w:rPr>
                <w:rFonts w:ascii="Times New Roman" w:hAnsi="Times New Roman" w:cs="Times New Roman"/>
                <w:sz w:val="24"/>
                <w:szCs w:val="24"/>
              </w:rPr>
              <w:t>2</w:t>
            </w:r>
          </w:p>
        </w:tc>
      </w:tr>
      <w:tr w:rsidR="00BD2DE9" w:rsidRPr="007C6141" w:rsidTr="003639D7">
        <w:trPr>
          <w:trHeight w:val="1234"/>
        </w:trPr>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1.25</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BD2DE9" w:rsidRPr="00C06653"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rPr>
              <w:t>30</w:t>
            </w:r>
            <w:r>
              <w:rPr>
                <w:rFonts w:ascii="Times New Roman" w:hAnsi="Times New Roman" w:cs="Times New Roman"/>
                <w:sz w:val="24"/>
                <w:szCs w:val="24"/>
                <w:lang w:val="en-US"/>
              </w:rPr>
              <w:t>/</w:t>
            </w:r>
            <w:r w:rsidRPr="007C6141">
              <w:rPr>
                <w:rFonts w:ascii="Times New Roman" w:hAnsi="Times New Roman" w:cs="Times New Roman"/>
                <w:sz w:val="24"/>
                <w:szCs w:val="24"/>
              </w:rPr>
              <w:t>7</w:t>
            </w:r>
            <w:r>
              <w:rPr>
                <w:rFonts w:ascii="Times New Roman" w:hAnsi="Times New Roman" w:cs="Times New Roman"/>
                <w:sz w:val="24"/>
                <w:szCs w:val="24"/>
                <w:lang w:val="en-US"/>
              </w:rPr>
              <w:t>1</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1.26</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29/6</w:t>
            </w:r>
            <w:r w:rsidRPr="007C6141">
              <w:rPr>
                <w:rFonts w:ascii="Times New Roman" w:hAnsi="Times New Roman" w:cs="Times New Roman"/>
                <w:sz w:val="24"/>
                <w:szCs w:val="24"/>
              </w:rPr>
              <w:t>9</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1.27</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BD2DE9" w:rsidRPr="00C06653"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r w:rsidRPr="007C6141">
              <w:rPr>
                <w:rFonts w:ascii="Times New Roman" w:hAnsi="Times New Roman" w:cs="Times New Roman"/>
                <w:sz w:val="24"/>
                <w:szCs w:val="24"/>
              </w:rPr>
              <w:t>2</w:t>
            </w:r>
            <w:r>
              <w:rPr>
                <w:rFonts w:ascii="Times New Roman" w:hAnsi="Times New Roman" w:cs="Times New Roman"/>
                <w:sz w:val="24"/>
                <w:szCs w:val="24"/>
                <w:lang w:val="en-US"/>
              </w:rPr>
              <w:t>8</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1.28</w:t>
            </w:r>
          </w:p>
        </w:tc>
        <w:tc>
          <w:tcPr>
            <w:tcW w:w="6260"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14" w:type="dxa"/>
            <w:tcBorders>
              <w:top w:val="single" w:sz="4" w:space="0" w:color="auto"/>
              <w:left w:val="single" w:sz="4" w:space="0" w:color="auto"/>
              <w:bottom w:val="single" w:sz="4" w:space="0" w:color="auto"/>
              <w:right w:val="single" w:sz="4" w:space="0" w:color="auto"/>
            </w:tcBorders>
            <w:shd w:val="clear" w:color="auto" w:fill="auto"/>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BD2DE9" w:rsidRPr="00C06653"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r w:rsidRPr="007C6141">
              <w:rPr>
                <w:rFonts w:ascii="Times New Roman" w:hAnsi="Times New Roman" w:cs="Times New Roman"/>
                <w:sz w:val="24"/>
                <w:szCs w:val="24"/>
              </w:rPr>
              <w:t>2</w:t>
            </w:r>
            <w:r>
              <w:rPr>
                <w:rFonts w:ascii="Times New Roman" w:hAnsi="Times New Roman" w:cs="Times New Roman"/>
                <w:sz w:val="24"/>
                <w:szCs w:val="24"/>
                <w:lang w:val="en-US"/>
              </w:rPr>
              <w:t>1</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1.29</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D2DE9" w:rsidRPr="00C06653"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19/45</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1.29.1</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Высшая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D2DE9" w:rsidRPr="00C06653"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6/14</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lastRenderedPageBreak/>
              <w:t>1.29.2</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Первая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D2DE9" w:rsidRPr="00C06653"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13/30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1.30</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14" w:type="dxa"/>
            <w:tcBorders>
              <w:top w:val="single" w:sz="4" w:space="0" w:color="auto"/>
              <w:left w:val="single" w:sz="4" w:space="0" w:color="auto"/>
              <w:bottom w:val="single" w:sz="4" w:space="0" w:color="auto"/>
              <w:right w:val="single" w:sz="4" w:space="0" w:color="auto"/>
            </w:tcBorders>
          </w:tcPr>
          <w:p w:rsidR="00BD2DE9" w:rsidRPr="007C6141" w:rsidRDefault="00BD2DE9" w:rsidP="003639D7">
            <w:pPr>
              <w:spacing w:line="240" w:lineRule="auto"/>
              <w:jc w:val="center"/>
              <w:rPr>
                <w:rFonts w:ascii="Times New Roman" w:hAnsi="Times New Roman"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tcPr>
          <w:p w:rsidR="00BD2DE9" w:rsidRPr="007C6141" w:rsidRDefault="00BD2DE9" w:rsidP="003639D7">
            <w:pPr>
              <w:spacing w:line="240" w:lineRule="auto"/>
              <w:jc w:val="center"/>
              <w:rPr>
                <w:rFonts w:ascii="Times New Roman" w:hAnsi="Times New Roman" w:cs="Times New Roman"/>
                <w:sz w:val="24"/>
                <w:szCs w:val="24"/>
                <w:highlight w:val="yellow"/>
              </w:rPr>
            </w:pP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1.30.1</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До 5 лет</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C06653"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7/17</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1.30.2</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Свыше 30 лет</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C06653"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7/17</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1.31</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29650C"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7/17</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1.32</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29650C"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10/24</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1.33</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lowKashida"/>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w:t>
            </w:r>
          </w:p>
          <w:p w:rsidR="00BD2DE9" w:rsidRPr="007C6141" w:rsidRDefault="00BD2DE9" w:rsidP="003639D7">
            <w:pPr>
              <w:spacing w:line="240" w:lineRule="auto"/>
              <w:jc w:val="lowKashida"/>
              <w:rPr>
                <w:rFonts w:ascii="Times New Roman" w:hAnsi="Times New Roman" w:cs="Times New Roman"/>
                <w:sz w:val="24"/>
                <w:szCs w:val="24"/>
              </w:rPr>
            </w:pPr>
            <w:r w:rsidRPr="007C6141">
              <w:rPr>
                <w:rFonts w:ascii="Times New Roman" w:hAnsi="Times New Roman" w:cs="Times New Roman"/>
                <w:sz w:val="24"/>
                <w:szCs w:val="24"/>
              </w:rPr>
              <w:t xml:space="preserve">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29650C"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4/80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1.34</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0</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b/>
                <w:bCs/>
                <w:sz w:val="24"/>
                <w:szCs w:val="24"/>
              </w:rPr>
            </w:pPr>
            <w:r w:rsidRPr="007C6141">
              <w:rPr>
                <w:rFonts w:ascii="Times New Roman" w:hAnsi="Times New Roman" w:cs="Times New Roman"/>
                <w:b/>
                <w:bCs/>
                <w:sz w:val="24"/>
                <w:szCs w:val="24"/>
              </w:rPr>
              <w:t>2.</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b/>
                <w:bCs/>
                <w:sz w:val="24"/>
                <w:szCs w:val="24"/>
              </w:rPr>
            </w:pPr>
            <w:r w:rsidRPr="007C6141">
              <w:rPr>
                <w:rFonts w:ascii="Times New Roman" w:hAnsi="Times New Roman" w:cs="Times New Roman"/>
                <w:b/>
                <w:bCs/>
                <w:sz w:val="24"/>
                <w:szCs w:val="24"/>
              </w:rPr>
              <w:t xml:space="preserve">Инфраструктура </w:t>
            </w:r>
          </w:p>
        </w:tc>
        <w:tc>
          <w:tcPr>
            <w:tcW w:w="1514" w:type="dxa"/>
            <w:tcBorders>
              <w:top w:val="single" w:sz="4" w:space="0" w:color="auto"/>
              <w:left w:val="single" w:sz="4" w:space="0" w:color="auto"/>
              <w:bottom w:val="single" w:sz="4" w:space="0" w:color="auto"/>
              <w:right w:val="single" w:sz="4" w:space="0" w:color="auto"/>
            </w:tcBorders>
          </w:tcPr>
          <w:p w:rsidR="00BD2DE9" w:rsidRPr="007C6141" w:rsidRDefault="00BD2DE9" w:rsidP="003639D7">
            <w:pPr>
              <w:spacing w:line="240" w:lineRule="auto"/>
              <w:jc w:val="center"/>
              <w:rPr>
                <w:rFonts w:ascii="Times New Roman" w:hAnsi="Times New Roman"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tcPr>
          <w:p w:rsidR="00BD2DE9" w:rsidRPr="007C6141" w:rsidRDefault="00BD2DE9" w:rsidP="003639D7">
            <w:pPr>
              <w:spacing w:line="240" w:lineRule="auto"/>
              <w:jc w:val="center"/>
              <w:rPr>
                <w:rFonts w:ascii="Times New Roman" w:hAnsi="Times New Roman" w:cs="Times New Roman"/>
                <w:sz w:val="24"/>
                <w:szCs w:val="24"/>
                <w:highlight w:val="yellow"/>
              </w:rPr>
            </w:pP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2.1</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Количество компьютеров в расчете на одного учащегося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единиц</w:t>
            </w:r>
          </w:p>
        </w:tc>
        <w:tc>
          <w:tcPr>
            <w:tcW w:w="1263" w:type="dxa"/>
            <w:tcBorders>
              <w:top w:val="single" w:sz="4" w:space="0" w:color="auto"/>
              <w:left w:val="single" w:sz="4" w:space="0" w:color="auto"/>
              <w:bottom w:val="single" w:sz="4" w:space="0" w:color="auto"/>
              <w:right w:val="single" w:sz="4" w:space="0" w:color="auto"/>
            </w:tcBorders>
            <w:hideMark/>
          </w:tcPr>
          <w:p w:rsidR="00BD2DE9" w:rsidRPr="0029650C" w:rsidRDefault="00BD2DE9" w:rsidP="003639D7">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rPr>
              <w:t>0,11</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2.2</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единиц</w:t>
            </w:r>
          </w:p>
        </w:tc>
        <w:tc>
          <w:tcPr>
            <w:tcW w:w="1263" w:type="dxa"/>
            <w:tcBorders>
              <w:top w:val="single" w:sz="4" w:space="0" w:color="auto"/>
              <w:left w:val="single" w:sz="4" w:space="0" w:color="auto"/>
              <w:bottom w:val="single" w:sz="4" w:space="0" w:color="auto"/>
              <w:right w:val="single" w:sz="4" w:space="0" w:color="auto"/>
            </w:tcBorders>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23,1</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2.3</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Наличие в образовательной организации системы электронного документооборота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да/нет</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2.4</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Наличие читального зала библиотеки, в том числе:</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да/нет</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нет</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2.4.1</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да/нет</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lastRenderedPageBreak/>
              <w:t>2.4.2</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С </w:t>
            </w:r>
            <w:proofErr w:type="spellStart"/>
            <w:r w:rsidRPr="007C6141">
              <w:rPr>
                <w:rFonts w:ascii="Times New Roman" w:hAnsi="Times New Roman" w:cs="Times New Roman"/>
                <w:sz w:val="24"/>
                <w:szCs w:val="24"/>
              </w:rPr>
              <w:t>медиатекой</w:t>
            </w:r>
            <w:proofErr w:type="spellEnd"/>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да/нет</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2.4.3</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Оснащенного средствами сканирования и распознавания текстов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да/нет</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2.4.4</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С выходом в Интернет с компьютеров, расположенных в помещении библиотеки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да/нет</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2.4.5</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 xml:space="preserve">С контролируемой распечаткой бумажных материалов </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да/нет</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да</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2.5</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человек/%</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28</w:t>
            </w:r>
          </w:p>
        </w:tc>
      </w:tr>
      <w:tr w:rsidR="00BD2DE9" w:rsidRPr="007C6141" w:rsidTr="003639D7">
        <w:tc>
          <w:tcPr>
            <w:tcW w:w="852"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2.6</w:t>
            </w:r>
          </w:p>
        </w:tc>
        <w:tc>
          <w:tcPr>
            <w:tcW w:w="6260"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rPr>
                <w:rFonts w:ascii="Times New Roman" w:hAnsi="Times New Roman" w:cs="Times New Roman"/>
                <w:sz w:val="24"/>
                <w:szCs w:val="24"/>
              </w:rPr>
            </w:pPr>
            <w:r w:rsidRPr="007C6141">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1514"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кв.м</w:t>
            </w:r>
          </w:p>
        </w:tc>
        <w:tc>
          <w:tcPr>
            <w:tcW w:w="1263" w:type="dxa"/>
            <w:tcBorders>
              <w:top w:val="single" w:sz="4" w:space="0" w:color="auto"/>
              <w:left w:val="single" w:sz="4" w:space="0" w:color="auto"/>
              <w:bottom w:val="single" w:sz="4" w:space="0" w:color="auto"/>
              <w:right w:val="single" w:sz="4" w:space="0" w:color="auto"/>
            </w:tcBorders>
            <w:hideMark/>
          </w:tcPr>
          <w:p w:rsidR="00BD2DE9" w:rsidRPr="007C6141" w:rsidRDefault="00BD2DE9" w:rsidP="003639D7">
            <w:pPr>
              <w:spacing w:line="240" w:lineRule="auto"/>
              <w:jc w:val="center"/>
              <w:rPr>
                <w:rFonts w:ascii="Times New Roman" w:hAnsi="Times New Roman" w:cs="Times New Roman"/>
                <w:sz w:val="24"/>
                <w:szCs w:val="24"/>
              </w:rPr>
            </w:pPr>
            <w:r w:rsidRPr="007C6141">
              <w:rPr>
                <w:rFonts w:ascii="Times New Roman" w:hAnsi="Times New Roman" w:cs="Times New Roman"/>
                <w:sz w:val="24"/>
                <w:szCs w:val="24"/>
              </w:rPr>
              <w:t>5,1</w:t>
            </w:r>
          </w:p>
        </w:tc>
      </w:tr>
    </w:tbl>
    <w:p w:rsidR="00BD2DE9" w:rsidRDefault="00BD2DE9" w:rsidP="00BD2DE9">
      <w:pPr>
        <w:spacing w:line="240" w:lineRule="auto"/>
        <w:rPr>
          <w:rFonts w:ascii="Times New Roman" w:hAnsi="Times New Roman" w:cs="Times New Roman"/>
          <w:sz w:val="24"/>
          <w:szCs w:val="24"/>
          <w:lang w:val="en-US"/>
        </w:rPr>
      </w:pPr>
    </w:p>
    <w:p w:rsidR="00BD2DE9" w:rsidRPr="007C6141" w:rsidRDefault="00BD2DE9" w:rsidP="00BD2DE9">
      <w:pPr>
        <w:spacing w:line="240" w:lineRule="auto"/>
        <w:rPr>
          <w:rFonts w:ascii="Times New Roman" w:hAnsi="Times New Roman" w:cs="Times New Roman"/>
          <w:sz w:val="24"/>
          <w:szCs w:val="24"/>
        </w:rPr>
      </w:pPr>
      <w:r w:rsidRPr="007C6141">
        <w:rPr>
          <w:rFonts w:ascii="Times New Roman" w:hAnsi="Times New Roman" w:cs="Times New Roman"/>
          <w:sz w:val="24"/>
          <w:szCs w:val="24"/>
        </w:rPr>
        <w:t>Директор</w:t>
      </w:r>
      <w:r w:rsidRPr="007C6141">
        <w:rPr>
          <w:rFonts w:ascii="Times New Roman" w:hAnsi="Times New Roman" w:cs="Times New Roman"/>
          <w:sz w:val="24"/>
          <w:szCs w:val="24"/>
        </w:rPr>
        <w:tab/>
      </w:r>
      <w:r w:rsidRPr="007C6141">
        <w:rPr>
          <w:rFonts w:ascii="Times New Roman" w:hAnsi="Times New Roman" w:cs="Times New Roman"/>
          <w:sz w:val="24"/>
          <w:szCs w:val="24"/>
        </w:rPr>
        <w:tab/>
      </w:r>
      <w:r w:rsidRPr="007C6141">
        <w:rPr>
          <w:rFonts w:ascii="Times New Roman" w:hAnsi="Times New Roman" w:cs="Times New Roman"/>
          <w:sz w:val="24"/>
          <w:szCs w:val="24"/>
        </w:rPr>
        <w:tab/>
      </w:r>
      <w:r w:rsidRPr="007C6141">
        <w:rPr>
          <w:rFonts w:ascii="Times New Roman" w:hAnsi="Times New Roman" w:cs="Times New Roman"/>
          <w:sz w:val="24"/>
          <w:szCs w:val="24"/>
        </w:rPr>
        <w:tab/>
        <w:t>А.А. Павлов</w:t>
      </w:r>
    </w:p>
    <w:p w:rsidR="00133850" w:rsidRDefault="00133850"/>
    <w:sectPr w:rsidR="00133850" w:rsidSect="00FF7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Times New Roman"/>
    <w:panose1 w:val="020B0604020202020204"/>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360"/>
        </w:tabs>
        <w:ind w:left="360" w:hanging="360"/>
      </w:pPr>
      <w:rPr>
        <w:rFonts w:ascii="OpenSymbol" w:hAnsi="OpenSymbol"/>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3CA0EEF"/>
    <w:multiLevelType w:val="hybridMultilevel"/>
    <w:tmpl w:val="30383DC8"/>
    <w:lvl w:ilvl="0" w:tplc="C842434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A60D8D"/>
    <w:multiLevelType w:val="hybridMultilevel"/>
    <w:tmpl w:val="967E0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5B3EC9"/>
    <w:multiLevelType w:val="hybridMultilevel"/>
    <w:tmpl w:val="D3948538"/>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E42AC9"/>
    <w:multiLevelType w:val="hybridMultilevel"/>
    <w:tmpl w:val="3E22F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6467D7"/>
    <w:multiLevelType w:val="hybridMultilevel"/>
    <w:tmpl w:val="E850E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A46D50"/>
    <w:multiLevelType w:val="hybridMultilevel"/>
    <w:tmpl w:val="D7345C7C"/>
    <w:lvl w:ilvl="0" w:tplc="D9B0F10C">
      <w:start w:val="1"/>
      <w:numFmt w:val="decimal"/>
      <w:lvlText w:val="%1."/>
      <w:lvlJc w:val="center"/>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15B5A4E"/>
    <w:multiLevelType w:val="hybridMultilevel"/>
    <w:tmpl w:val="CF324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0D033C"/>
    <w:multiLevelType w:val="multilevel"/>
    <w:tmpl w:val="93EE7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0D51B3"/>
    <w:multiLevelType w:val="hybridMultilevel"/>
    <w:tmpl w:val="6CD6B5C4"/>
    <w:lvl w:ilvl="0" w:tplc="E2661288">
      <w:start w:val="1"/>
      <w:numFmt w:val="decimal"/>
      <w:lvlText w:val="%1."/>
      <w:lvlJc w:val="left"/>
      <w:pPr>
        <w:ind w:left="644"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F136D6"/>
    <w:multiLevelType w:val="hybridMultilevel"/>
    <w:tmpl w:val="C9FC55D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8074C81"/>
    <w:multiLevelType w:val="hybridMultilevel"/>
    <w:tmpl w:val="6F103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3D20D3"/>
    <w:multiLevelType w:val="multilevel"/>
    <w:tmpl w:val="E2BC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D857618"/>
    <w:multiLevelType w:val="hybridMultilevel"/>
    <w:tmpl w:val="D7345C7C"/>
    <w:lvl w:ilvl="0" w:tplc="D9B0F10C">
      <w:start w:val="1"/>
      <w:numFmt w:val="decimal"/>
      <w:lvlText w:val="%1."/>
      <w:lvlJc w:val="center"/>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E24585C"/>
    <w:multiLevelType w:val="multilevel"/>
    <w:tmpl w:val="17206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03E4CCA"/>
    <w:multiLevelType w:val="hybridMultilevel"/>
    <w:tmpl w:val="AA24A7F0"/>
    <w:lvl w:ilvl="0" w:tplc="52C4961E">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18B3597"/>
    <w:multiLevelType w:val="multilevel"/>
    <w:tmpl w:val="1D20D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66B3693"/>
    <w:multiLevelType w:val="multilevel"/>
    <w:tmpl w:val="EB5A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CE6224"/>
    <w:multiLevelType w:val="multilevel"/>
    <w:tmpl w:val="AE4637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0D2E76"/>
    <w:multiLevelType w:val="hybridMultilevel"/>
    <w:tmpl w:val="5F8E1E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A8506C3"/>
    <w:multiLevelType w:val="hybridMultilevel"/>
    <w:tmpl w:val="ECBC7132"/>
    <w:lvl w:ilvl="0" w:tplc="3BDA939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B9266C8"/>
    <w:multiLevelType w:val="hybridMultilevel"/>
    <w:tmpl w:val="79F4E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1E4A72"/>
    <w:multiLevelType w:val="hybridMultilevel"/>
    <w:tmpl w:val="10E44DB0"/>
    <w:lvl w:ilvl="0" w:tplc="7876E8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41E3CBF"/>
    <w:multiLevelType w:val="hybridMultilevel"/>
    <w:tmpl w:val="6D165A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E03E4C"/>
    <w:multiLevelType w:val="hybridMultilevel"/>
    <w:tmpl w:val="4B4AAE9C"/>
    <w:lvl w:ilvl="0" w:tplc="C6B83342">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FFF7C85"/>
    <w:multiLevelType w:val="hybridMultilevel"/>
    <w:tmpl w:val="3ECA42A8"/>
    <w:lvl w:ilvl="0" w:tplc="BE70582E">
      <w:start w:val="1"/>
      <w:numFmt w:val="decimal"/>
      <w:lvlText w:val="%1)"/>
      <w:lvlJc w:val="left"/>
      <w:pPr>
        <w:ind w:left="63" w:hanging="360"/>
      </w:pPr>
      <w:rPr>
        <w:rFonts w:cstheme="minorBidi" w:hint="default"/>
      </w:rPr>
    </w:lvl>
    <w:lvl w:ilvl="1" w:tplc="04190019" w:tentative="1">
      <w:start w:val="1"/>
      <w:numFmt w:val="lowerLetter"/>
      <w:lvlText w:val="%2."/>
      <w:lvlJc w:val="left"/>
      <w:pPr>
        <w:ind w:left="783" w:hanging="360"/>
      </w:pPr>
    </w:lvl>
    <w:lvl w:ilvl="2" w:tplc="0419001B" w:tentative="1">
      <w:start w:val="1"/>
      <w:numFmt w:val="lowerRoman"/>
      <w:lvlText w:val="%3."/>
      <w:lvlJc w:val="right"/>
      <w:pPr>
        <w:ind w:left="1503" w:hanging="180"/>
      </w:pPr>
    </w:lvl>
    <w:lvl w:ilvl="3" w:tplc="0419000F" w:tentative="1">
      <w:start w:val="1"/>
      <w:numFmt w:val="decimal"/>
      <w:lvlText w:val="%4."/>
      <w:lvlJc w:val="left"/>
      <w:pPr>
        <w:ind w:left="2223" w:hanging="360"/>
      </w:pPr>
    </w:lvl>
    <w:lvl w:ilvl="4" w:tplc="04190019" w:tentative="1">
      <w:start w:val="1"/>
      <w:numFmt w:val="lowerLetter"/>
      <w:lvlText w:val="%5."/>
      <w:lvlJc w:val="left"/>
      <w:pPr>
        <w:ind w:left="2943" w:hanging="360"/>
      </w:pPr>
    </w:lvl>
    <w:lvl w:ilvl="5" w:tplc="0419001B" w:tentative="1">
      <w:start w:val="1"/>
      <w:numFmt w:val="lowerRoman"/>
      <w:lvlText w:val="%6."/>
      <w:lvlJc w:val="right"/>
      <w:pPr>
        <w:ind w:left="3663" w:hanging="180"/>
      </w:pPr>
    </w:lvl>
    <w:lvl w:ilvl="6" w:tplc="0419000F" w:tentative="1">
      <w:start w:val="1"/>
      <w:numFmt w:val="decimal"/>
      <w:lvlText w:val="%7."/>
      <w:lvlJc w:val="left"/>
      <w:pPr>
        <w:ind w:left="4383" w:hanging="360"/>
      </w:pPr>
    </w:lvl>
    <w:lvl w:ilvl="7" w:tplc="04190019" w:tentative="1">
      <w:start w:val="1"/>
      <w:numFmt w:val="lowerLetter"/>
      <w:lvlText w:val="%8."/>
      <w:lvlJc w:val="left"/>
      <w:pPr>
        <w:ind w:left="5103" w:hanging="360"/>
      </w:pPr>
    </w:lvl>
    <w:lvl w:ilvl="8" w:tplc="0419001B" w:tentative="1">
      <w:start w:val="1"/>
      <w:numFmt w:val="lowerRoman"/>
      <w:lvlText w:val="%9."/>
      <w:lvlJc w:val="right"/>
      <w:pPr>
        <w:ind w:left="5823" w:hanging="180"/>
      </w:pPr>
    </w:lvl>
  </w:abstractNum>
  <w:abstractNum w:abstractNumId="27">
    <w:nsid w:val="63503868"/>
    <w:multiLevelType w:val="multilevel"/>
    <w:tmpl w:val="7F16D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44E5B3F"/>
    <w:multiLevelType w:val="multilevel"/>
    <w:tmpl w:val="A6D8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1E66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0503AE"/>
    <w:multiLevelType w:val="hybridMultilevel"/>
    <w:tmpl w:val="7724FF2C"/>
    <w:lvl w:ilvl="0" w:tplc="0419000B">
      <w:start w:val="1"/>
      <w:numFmt w:val="bullet"/>
      <w:lvlText w:val=""/>
      <w:lvlJc w:val="left"/>
      <w:pPr>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7AC47FC"/>
    <w:multiLevelType w:val="multilevel"/>
    <w:tmpl w:val="9DBE1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505D7C"/>
    <w:multiLevelType w:val="multilevel"/>
    <w:tmpl w:val="2BA013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87B54F6"/>
    <w:multiLevelType w:val="multilevel"/>
    <w:tmpl w:val="384AC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C1B5979"/>
    <w:multiLevelType w:val="hybridMultilevel"/>
    <w:tmpl w:val="9F4ED97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19"/>
  </w:num>
  <w:num w:numId="11">
    <w:abstractNumId w:val="3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num>
  <w:num w:numId="16">
    <w:abstractNumId w:val="0"/>
  </w:num>
  <w:num w:numId="17">
    <w:abstractNumId w:val="29"/>
  </w:num>
  <w:num w:numId="18">
    <w:abstractNumId w:val="3"/>
  </w:num>
  <w:num w:numId="19">
    <w:abstractNumId w:val="11"/>
  </w:num>
  <w:num w:numId="20">
    <w:abstractNumId w:val="7"/>
  </w:num>
  <w:num w:numId="21">
    <w:abstractNumId w:val="14"/>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2"/>
  </w:num>
  <w:num w:numId="25">
    <w:abstractNumId w:val="10"/>
  </w:num>
  <w:num w:numId="26">
    <w:abstractNumId w:val="28"/>
  </w:num>
  <w:num w:numId="27">
    <w:abstractNumId w:val="13"/>
  </w:num>
  <w:num w:numId="28">
    <w:abstractNumId w:val="17"/>
  </w:num>
  <w:num w:numId="29">
    <w:abstractNumId w:val="15"/>
  </w:num>
  <w:num w:numId="30">
    <w:abstractNumId w:val="33"/>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4"/>
  </w:num>
  <w:num w:numId="34">
    <w:abstractNumId w:val="2"/>
  </w:num>
  <w:num w:numId="35">
    <w:abstractNumId w:val="26"/>
  </w:num>
  <w:num w:numId="36">
    <w:abstractNumId w:val="22"/>
  </w:num>
  <w:num w:numId="37">
    <w:abstractNumId w:val="5"/>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useFELayout/>
  </w:compat>
  <w:rsids>
    <w:rsidRoot w:val="00BD2DE9"/>
    <w:rsid w:val="000011B1"/>
    <w:rsid w:val="00024011"/>
    <w:rsid w:val="00027456"/>
    <w:rsid w:val="000353CB"/>
    <w:rsid w:val="00046AF8"/>
    <w:rsid w:val="0007339A"/>
    <w:rsid w:val="000E1A00"/>
    <w:rsid w:val="0010413A"/>
    <w:rsid w:val="00133850"/>
    <w:rsid w:val="001378ED"/>
    <w:rsid w:val="001533A0"/>
    <w:rsid w:val="00164B2E"/>
    <w:rsid w:val="00184C03"/>
    <w:rsid w:val="001C4AD7"/>
    <w:rsid w:val="001D4A0B"/>
    <w:rsid w:val="001D7E6B"/>
    <w:rsid w:val="002B6B8D"/>
    <w:rsid w:val="002D6324"/>
    <w:rsid w:val="002F4788"/>
    <w:rsid w:val="00342851"/>
    <w:rsid w:val="003639D7"/>
    <w:rsid w:val="003852AD"/>
    <w:rsid w:val="003E2A38"/>
    <w:rsid w:val="00443A6B"/>
    <w:rsid w:val="004601F2"/>
    <w:rsid w:val="00495AEC"/>
    <w:rsid w:val="004A04D3"/>
    <w:rsid w:val="00536F8B"/>
    <w:rsid w:val="00556CFD"/>
    <w:rsid w:val="005A2C96"/>
    <w:rsid w:val="005B3D7E"/>
    <w:rsid w:val="005D1332"/>
    <w:rsid w:val="00601DD1"/>
    <w:rsid w:val="00625CA4"/>
    <w:rsid w:val="00652147"/>
    <w:rsid w:val="00696EE9"/>
    <w:rsid w:val="006D19B0"/>
    <w:rsid w:val="007A3A2B"/>
    <w:rsid w:val="007C4D49"/>
    <w:rsid w:val="00801C31"/>
    <w:rsid w:val="00805EDB"/>
    <w:rsid w:val="008217BB"/>
    <w:rsid w:val="008B28CB"/>
    <w:rsid w:val="008D32CB"/>
    <w:rsid w:val="009E173E"/>
    <w:rsid w:val="009E3872"/>
    <w:rsid w:val="009E6194"/>
    <w:rsid w:val="00A24671"/>
    <w:rsid w:val="00A83943"/>
    <w:rsid w:val="00A97E30"/>
    <w:rsid w:val="00AC5DEF"/>
    <w:rsid w:val="00AF082F"/>
    <w:rsid w:val="00B21A6E"/>
    <w:rsid w:val="00B92477"/>
    <w:rsid w:val="00BA6AE8"/>
    <w:rsid w:val="00BD2DE9"/>
    <w:rsid w:val="00C0054D"/>
    <w:rsid w:val="00C64914"/>
    <w:rsid w:val="00DC533F"/>
    <w:rsid w:val="00E35A42"/>
    <w:rsid w:val="00ED2E23"/>
    <w:rsid w:val="00F17444"/>
    <w:rsid w:val="00F54415"/>
    <w:rsid w:val="00F57033"/>
    <w:rsid w:val="00F97C8B"/>
    <w:rsid w:val="00FA0217"/>
    <w:rsid w:val="00FF72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227"/>
  </w:style>
  <w:style w:type="paragraph" w:styleId="1">
    <w:name w:val="heading 1"/>
    <w:basedOn w:val="a"/>
    <w:next w:val="a"/>
    <w:link w:val="10"/>
    <w:uiPriority w:val="9"/>
    <w:qFormat/>
    <w:rsid w:val="00BD2DE9"/>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
    <w:unhideWhenUsed/>
    <w:qFormat/>
    <w:rsid w:val="00BD2D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2DE9"/>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BD2DE9"/>
    <w:rPr>
      <w:rFonts w:asciiTheme="majorHAnsi" w:eastAsiaTheme="majorEastAsia" w:hAnsiTheme="majorHAnsi" w:cstheme="majorBidi"/>
      <w:b/>
      <w:bCs/>
      <w:color w:val="365F91" w:themeColor="accent1" w:themeShade="BF"/>
      <w:sz w:val="28"/>
      <w:szCs w:val="28"/>
      <w:lang w:eastAsia="ar-SA"/>
    </w:rPr>
  </w:style>
  <w:style w:type="paragraph" w:styleId="a3">
    <w:name w:val="Normal (Web)"/>
    <w:basedOn w:val="a"/>
    <w:uiPriority w:val="99"/>
    <w:unhideWhenUsed/>
    <w:qFormat/>
    <w:rsid w:val="00BD2DE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BD2DE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D2DE9"/>
  </w:style>
  <w:style w:type="paragraph" w:styleId="a6">
    <w:name w:val="footer"/>
    <w:basedOn w:val="a"/>
    <w:link w:val="a7"/>
    <w:uiPriority w:val="99"/>
    <w:semiHidden/>
    <w:unhideWhenUsed/>
    <w:rsid w:val="00BD2DE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D2DE9"/>
  </w:style>
  <w:style w:type="paragraph" w:styleId="a8">
    <w:name w:val="Balloon Text"/>
    <w:basedOn w:val="a"/>
    <w:link w:val="a9"/>
    <w:uiPriority w:val="99"/>
    <w:semiHidden/>
    <w:unhideWhenUsed/>
    <w:rsid w:val="00BD2D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D2DE9"/>
    <w:rPr>
      <w:rFonts w:ascii="Tahoma" w:hAnsi="Tahoma" w:cs="Tahoma"/>
      <w:sz w:val="16"/>
      <w:szCs w:val="16"/>
    </w:rPr>
  </w:style>
  <w:style w:type="character" w:customStyle="1" w:styleId="aa">
    <w:name w:val="Без интервала Знак"/>
    <w:basedOn w:val="a0"/>
    <w:link w:val="ab"/>
    <w:uiPriority w:val="1"/>
    <w:locked/>
    <w:rsid w:val="00BD2DE9"/>
    <w:rPr>
      <w:rFonts w:ascii="Calibri" w:eastAsiaTheme="minorHAnsi" w:hAnsi="Calibri" w:cs="Calibri"/>
      <w:lang w:eastAsia="en-US"/>
    </w:rPr>
  </w:style>
  <w:style w:type="paragraph" w:styleId="ab">
    <w:name w:val="No Spacing"/>
    <w:link w:val="aa"/>
    <w:uiPriority w:val="1"/>
    <w:qFormat/>
    <w:rsid w:val="00BD2DE9"/>
    <w:pPr>
      <w:spacing w:after="0" w:line="240" w:lineRule="auto"/>
    </w:pPr>
    <w:rPr>
      <w:rFonts w:ascii="Calibri" w:eastAsiaTheme="minorHAnsi" w:hAnsi="Calibri" w:cs="Calibri"/>
      <w:lang w:eastAsia="en-US"/>
    </w:rPr>
  </w:style>
  <w:style w:type="paragraph" w:styleId="ac">
    <w:name w:val="List Paragraph"/>
    <w:basedOn w:val="a"/>
    <w:link w:val="ad"/>
    <w:qFormat/>
    <w:rsid w:val="00BD2DE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d">
    <w:name w:val="Абзац списка Знак"/>
    <w:link w:val="ac"/>
    <w:locked/>
    <w:rsid w:val="00BD2DE9"/>
    <w:rPr>
      <w:rFonts w:ascii="Times New Roman" w:eastAsia="Times New Roman" w:hAnsi="Times New Roman" w:cs="Times New Roman"/>
      <w:sz w:val="24"/>
      <w:szCs w:val="24"/>
      <w:lang w:eastAsia="ar-SA"/>
    </w:rPr>
  </w:style>
  <w:style w:type="paragraph" w:customStyle="1" w:styleId="Style4">
    <w:name w:val="Style4"/>
    <w:basedOn w:val="a"/>
    <w:uiPriority w:val="99"/>
    <w:rsid w:val="00BD2DE9"/>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5">
    <w:name w:val="Style5"/>
    <w:basedOn w:val="a"/>
    <w:uiPriority w:val="99"/>
    <w:rsid w:val="00BD2DE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uiPriority w:val="99"/>
    <w:rsid w:val="00BD2DE9"/>
    <w:pPr>
      <w:widowControl w:val="0"/>
      <w:autoSpaceDE w:val="0"/>
      <w:autoSpaceDN w:val="0"/>
      <w:adjustRightInd w:val="0"/>
      <w:spacing w:after="0" w:line="283" w:lineRule="exact"/>
      <w:ind w:firstLine="710"/>
    </w:pPr>
    <w:rPr>
      <w:rFonts w:ascii="Times New Roman" w:eastAsia="Times New Roman" w:hAnsi="Times New Roman" w:cs="Times New Roman"/>
      <w:sz w:val="24"/>
      <w:szCs w:val="24"/>
    </w:rPr>
  </w:style>
  <w:style w:type="paragraph" w:customStyle="1" w:styleId="Style9">
    <w:name w:val="Style9"/>
    <w:basedOn w:val="a"/>
    <w:uiPriority w:val="99"/>
    <w:rsid w:val="00BD2DE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32">
    <w:name w:val="Font Style32"/>
    <w:basedOn w:val="a0"/>
    <w:rsid w:val="00BD2DE9"/>
    <w:rPr>
      <w:rFonts w:ascii="Times New Roman" w:hAnsi="Times New Roman" w:cs="Times New Roman" w:hint="default"/>
      <w:sz w:val="22"/>
      <w:szCs w:val="22"/>
    </w:rPr>
  </w:style>
  <w:style w:type="character" w:customStyle="1" w:styleId="FontStyle38">
    <w:name w:val="Font Style38"/>
    <w:basedOn w:val="a0"/>
    <w:rsid w:val="00BD2DE9"/>
    <w:rPr>
      <w:rFonts w:ascii="Times New Roman" w:hAnsi="Times New Roman" w:cs="Times New Roman" w:hint="default"/>
      <w:b/>
      <w:bCs/>
      <w:sz w:val="20"/>
      <w:szCs w:val="20"/>
    </w:rPr>
  </w:style>
  <w:style w:type="character" w:customStyle="1" w:styleId="FontStyle41">
    <w:name w:val="Font Style41"/>
    <w:basedOn w:val="a0"/>
    <w:rsid w:val="00BD2DE9"/>
    <w:rPr>
      <w:rFonts w:ascii="Times New Roman" w:hAnsi="Times New Roman" w:cs="Times New Roman" w:hint="default"/>
      <w:sz w:val="20"/>
      <w:szCs w:val="20"/>
    </w:rPr>
  </w:style>
  <w:style w:type="table" w:styleId="ae">
    <w:name w:val="Table Grid"/>
    <w:basedOn w:val="a1"/>
    <w:uiPriority w:val="39"/>
    <w:rsid w:val="00BD2DE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BD2DE9"/>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BD2DE9"/>
    <w:rPr>
      <w:b/>
      <w:bCs/>
    </w:rPr>
  </w:style>
  <w:style w:type="paragraph" w:customStyle="1" w:styleId="msolistparagraphcxspfirstmailrucssattributepostfix">
    <w:name w:val="msolistparagraphcxspfirst_mailru_css_attribute_postfix"/>
    <w:basedOn w:val="a"/>
    <w:rsid w:val="00BD2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mailrucssattributepostfix">
    <w:name w:val="msolistparagraphcxspmiddle_mailru_css_attribute_postfix"/>
    <w:basedOn w:val="a"/>
    <w:rsid w:val="00BD2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mailrucssattributepostfix">
    <w:name w:val="msolistparagraphcxsplast_mailru_css_attribute_postfix"/>
    <w:basedOn w:val="a"/>
    <w:rsid w:val="00BD2D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0">
    <w:name w:val="Стиль"/>
    <w:rsid w:val="00BD2DE9"/>
    <w:pPr>
      <w:widowControl w:val="0"/>
      <w:autoSpaceDE w:val="0"/>
      <w:autoSpaceDN w:val="0"/>
      <w:adjustRightInd w:val="0"/>
      <w:spacing w:after="0" w:line="240" w:lineRule="auto"/>
    </w:pPr>
    <w:rPr>
      <w:rFonts w:ascii="Times New Roman" w:hAnsi="Times New Roman" w:cs="Times New Roman"/>
      <w:sz w:val="24"/>
      <w:szCs w:val="24"/>
    </w:rPr>
  </w:style>
  <w:style w:type="paragraph" w:styleId="af1">
    <w:name w:val="Body Text Indent"/>
    <w:basedOn w:val="a"/>
    <w:link w:val="af2"/>
    <w:semiHidden/>
    <w:unhideWhenUsed/>
    <w:rsid w:val="00BD2DE9"/>
    <w:pPr>
      <w:widowControl w:val="0"/>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en-US"/>
    </w:rPr>
  </w:style>
  <w:style w:type="character" w:customStyle="1" w:styleId="af2">
    <w:name w:val="Основной текст с отступом Знак"/>
    <w:basedOn w:val="a0"/>
    <w:link w:val="af1"/>
    <w:semiHidden/>
    <w:rsid w:val="00BD2DE9"/>
    <w:rPr>
      <w:rFonts w:ascii="Times New Roman" w:eastAsia="Times New Roman" w:hAnsi="Times New Roman" w:cs="Times New Roman"/>
      <w:sz w:val="28"/>
      <w:szCs w:val="20"/>
      <w:lang w:eastAsia="en-US"/>
    </w:rPr>
  </w:style>
  <w:style w:type="paragraph" w:styleId="3">
    <w:name w:val="Body Text Indent 3"/>
    <w:basedOn w:val="a"/>
    <w:link w:val="30"/>
    <w:unhideWhenUsed/>
    <w:rsid w:val="00BD2DE9"/>
    <w:pPr>
      <w:widowControl w:val="0"/>
      <w:overflowPunct w:val="0"/>
      <w:autoSpaceDE w:val="0"/>
      <w:autoSpaceDN w:val="0"/>
      <w:adjustRightInd w:val="0"/>
      <w:spacing w:after="0" w:line="240" w:lineRule="auto"/>
      <w:ind w:firstLine="720"/>
    </w:pPr>
    <w:rPr>
      <w:rFonts w:ascii="Times New Roman" w:eastAsia="Times New Roman" w:hAnsi="Times New Roman" w:cs="Times New Roman"/>
      <w:sz w:val="28"/>
      <w:szCs w:val="20"/>
      <w:lang w:eastAsia="en-US"/>
    </w:rPr>
  </w:style>
  <w:style w:type="character" w:customStyle="1" w:styleId="30">
    <w:name w:val="Основной текст с отступом 3 Знак"/>
    <w:basedOn w:val="a0"/>
    <w:link w:val="3"/>
    <w:rsid w:val="00BD2DE9"/>
    <w:rPr>
      <w:rFonts w:ascii="Times New Roman" w:eastAsia="Times New Roman" w:hAnsi="Times New Roman" w:cs="Times New Roman"/>
      <w:sz w:val="28"/>
      <w:szCs w:val="20"/>
      <w:lang w:eastAsia="en-US"/>
    </w:rPr>
  </w:style>
  <w:style w:type="paragraph" w:styleId="af3">
    <w:name w:val="Plain Text"/>
    <w:basedOn w:val="a"/>
    <w:link w:val="af4"/>
    <w:semiHidden/>
    <w:unhideWhenUsed/>
    <w:rsid w:val="00BD2DE9"/>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en-US"/>
    </w:rPr>
  </w:style>
  <w:style w:type="character" w:customStyle="1" w:styleId="af4">
    <w:name w:val="Текст Знак"/>
    <w:basedOn w:val="a0"/>
    <w:link w:val="af3"/>
    <w:semiHidden/>
    <w:rsid w:val="00BD2DE9"/>
    <w:rPr>
      <w:rFonts w:ascii="Courier New" w:eastAsia="Times New Roman" w:hAnsi="Courier New" w:cs="Times New Roman"/>
      <w:sz w:val="20"/>
      <w:szCs w:val="20"/>
      <w:lang w:eastAsia="en-US"/>
    </w:rPr>
  </w:style>
  <w:style w:type="table" w:styleId="-6">
    <w:name w:val="Light Grid Accent 6"/>
    <w:basedOn w:val="a1"/>
    <w:uiPriority w:val="62"/>
    <w:rsid w:val="00BD2DE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Default">
    <w:name w:val="Default"/>
    <w:rsid w:val="00BD2DE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msonormalbullet2gif">
    <w:name w:val="msonormalbullet2.gif"/>
    <w:basedOn w:val="a"/>
    <w:rsid w:val="00BD2DE9"/>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basedOn w:val="a0"/>
    <w:uiPriority w:val="99"/>
    <w:semiHidden/>
    <w:unhideWhenUsed/>
    <w:rsid w:val="00BD2D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135754">
      <w:bodyDiv w:val="1"/>
      <w:marLeft w:val="0"/>
      <w:marRight w:val="0"/>
      <w:marTop w:val="0"/>
      <w:marBottom w:val="0"/>
      <w:divBdr>
        <w:top w:val="none" w:sz="0" w:space="0" w:color="auto"/>
        <w:left w:val="none" w:sz="0" w:space="0" w:color="auto"/>
        <w:bottom w:val="none" w:sz="0" w:space="0" w:color="auto"/>
        <w:right w:val="none" w:sz="0" w:space="0" w:color="auto"/>
      </w:divBdr>
    </w:div>
    <w:div w:id="972559590">
      <w:bodyDiv w:val="1"/>
      <w:marLeft w:val="0"/>
      <w:marRight w:val="0"/>
      <w:marTop w:val="0"/>
      <w:marBottom w:val="0"/>
      <w:divBdr>
        <w:top w:val="none" w:sz="0" w:space="0" w:color="auto"/>
        <w:left w:val="none" w:sz="0" w:space="0" w:color="auto"/>
        <w:bottom w:val="none" w:sz="0" w:space="0" w:color="auto"/>
        <w:right w:val="none" w:sz="0" w:space="0" w:color="auto"/>
      </w:divBdr>
    </w:div>
    <w:div w:id="1041318404">
      <w:bodyDiv w:val="1"/>
      <w:marLeft w:val="0"/>
      <w:marRight w:val="0"/>
      <w:marTop w:val="0"/>
      <w:marBottom w:val="0"/>
      <w:divBdr>
        <w:top w:val="none" w:sz="0" w:space="0" w:color="auto"/>
        <w:left w:val="none" w:sz="0" w:space="0" w:color="auto"/>
        <w:bottom w:val="none" w:sz="0" w:space="0" w:color="auto"/>
        <w:right w:val="none" w:sz="0" w:space="0" w:color="auto"/>
      </w:divBdr>
    </w:div>
    <w:div w:id="1369601061">
      <w:bodyDiv w:val="1"/>
      <w:marLeft w:val="0"/>
      <w:marRight w:val="0"/>
      <w:marTop w:val="0"/>
      <w:marBottom w:val="0"/>
      <w:divBdr>
        <w:top w:val="none" w:sz="0" w:space="0" w:color="auto"/>
        <w:left w:val="none" w:sz="0" w:space="0" w:color="auto"/>
        <w:bottom w:val="none" w:sz="0" w:space="0" w:color="auto"/>
        <w:right w:val="none" w:sz="0" w:space="0" w:color="auto"/>
      </w:divBdr>
    </w:div>
    <w:div w:id="1768623515">
      <w:bodyDiv w:val="1"/>
      <w:marLeft w:val="0"/>
      <w:marRight w:val="0"/>
      <w:marTop w:val="0"/>
      <w:marBottom w:val="0"/>
      <w:divBdr>
        <w:top w:val="none" w:sz="0" w:space="0" w:color="auto"/>
        <w:left w:val="none" w:sz="0" w:space="0" w:color="auto"/>
        <w:bottom w:val="none" w:sz="0" w:space="0" w:color="auto"/>
        <w:right w:val="none" w:sz="0" w:space="0" w:color="auto"/>
      </w:divBdr>
    </w:div>
    <w:div w:id="19375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2018</c:v>
                </c:pt>
              </c:strCache>
            </c:strRef>
          </c:tx>
          <c:dLbls>
            <c:showVal val="1"/>
          </c:dLbls>
          <c:cat>
            <c:strRef>
              <c:f>Лист1!$A$2:$A$3</c:f>
              <c:strCache>
                <c:ptCount val="2"/>
                <c:pt idx="0">
                  <c:v>ГИА в основной период</c:v>
                </c:pt>
                <c:pt idx="1">
                  <c:v>ГИАв дополнительный период</c:v>
                </c:pt>
              </c:strCache>
            </c:strRef>
          </c:cat>
          <c:val>
            <c:numRef>
              <c:f>Лист1!$B$2:$B$3</c:f>
              <c:numCache>
                <c:formatCode>General</c:formatCode>
                <c:ptCount val="2"/>
                <c:pt idx="0">
                  <c:v>13</c:v>
                </c:pt>
                <c:pt idx="1">
                  <c:v>9</c:v>
                </c:pt>
              </c:numCache>
            </c:numRef>
          </c:val>
        </c:ser>
        <c:ser>
          <c:idx val="1"/>
          <c:order val="1"/>
          <c:tx>
            <c:strRef>
              <c:f>Лист1!$C$1</c:f>
              <c:strCache>
                <c:ptCount val="1"/>
                <c:pt idx="0">
                  <c:v>2019</c:v>
                </c:pt>
              </c:strCache>
            </c:strRef>
          </c:tx>
          <c:dLbls>
            <c:showVal val="1"/>
          </c:dLbls>
          <c:cat>
            <c:strRef>
              <c:f>Лист1!$A$2:$A$3</c:f>
              <c:strCache>
                <c:ptCount val="2"/>
                <c:pt idx="0">
                  <c:v>ГИА в основной период</c:v>
                </c:pt>
                <c:pt idx="1">
                  <c:v>ГИАв дополнительный период</c:v>
                </c:pt>
              </c:strCache>
            </c:strRef>
          </c:cat>
          <c:val>
            <c:numRef>
              <c:f>Лист1!$C$2:$C$3</c:f>
              <c:numCache>
                <c:formatCode>General</c:formatCode>
                <c:ptCount val="2"/>
                <c:pt idx="0">
                  <c:v>20</c:v>
                </c:pt>
                <c:pt idx="1">
                  <c:v>2</c:v>
                </c:pt>
              </c:numCache>
            </c:numRef>
          </c:val>
        </c:ser>
        <c:ser>
          <c:idx val="2"/>
          <c:order val="2"/>
          <c:tx>
            <c:strRef>
              <c:f>Лист1!$D$1</c:f>
              <c:strCache>
                <c:ptCount val="1"/>
                <c:pt idx="0">
                  <c:v>2021</c:v>
                </c:pt>
              </c:strCache>
            </c:strRef>
          </c:tx>
          <c:dLbls>
            <c:showVal val="1"/>
          </c:dLbls>
          <c:cat>
            <c:strRef>
              <c:f>Лист1!$A$2:$A$3</c:f>
              <c:strCache>
                <c:ptCount val="2"/>
                <c:pt idx="0">
                  <c:v>ГИА в основной период</c:v>
                </c:pt>
                <c:pt idx="1">
                  <c:v>ГИАв дополнительный период</c:v>
                </c:pt>
              </c:strCache>
            </c:strRef>
          </c:cat>
          <c:val>
            <c:numRef>
              <c:f>Лист1!$D$2:$D$3</c:f>
              <c:numCache>
                <c:formatCode>General</c:formatCode>
                <c:ptCount val="2"/>
                <c:pt idx="0">
                  <c:v>31</c:v>
                </c:pt>
                <c:pt idx="1">
                  <c:v>19</c:v>
                </c:pt>
              </c:numCache>
            </c:numRef>
          </c:val>
        </c:ser>
        <c:axId val="103271040"/>
        <c:axId val="103276928"/>
      </c:barChart>
      <c:catAx>
        <c:axId val="103271040"/>
        <c:scaling>
          <c:orientation val="minMax"/>
        </c:scaling>
        <c:axPos val="b"/>
        <c:tickLblPos val="nextTo"/>
        <c:crossAx val="103276928"/>
        <c:crosses val="autoZero"/>
        <c:auto val="1"/>
        <c:lblAlgn val="ctr"/>
        <c:lblOffset val="100"/>
      </c:catAx>
      <c:valAx>
        <c:axId val="103276928"/>
        <c:scaling>
          <c:orientation val="minMax"/>
        </c:scaling>
        <c:axPos val="l"/>
        <c:majorGridlines/>
        <c:numFmt formatCode="General" sourceLinked="1"/>
        <c:tickLblPos val="nextTo"/>
        <c:crossAx val="103271040"/>
        <c:crosses val="autoZero"/>
        <c:crossBetween val="between"/>
      </c:valAx>
    </c:plotArea>
    <c:legend>
      <c:legendPos val="r"/>
    </c:legend>
    <c:plotVisOnly val="1"/>
    <c:dispBlanksAs val="gap"/>
  </c:chart>
  <c:txPr>
    <a:bodyPr/>
    <a:lstStyle/>
    <a:p>
      <a:pPr>
        <a:defRPr sz="1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2019</c:v>
                </c:pt>
              </c:strCache>
            </c:strRef>
          </c:tx>
          <c:dLbls>
            <c:showVal val="1"/>
          </c:dLbls>
          <c:cat>
            <c:strRef>
              <c:f>Лист1!$A$2:$A$6</c:f>
              <c:strCache>
                <c:ptCount val="5"/>
                <c:pt idx="0">
                  <c:v>минимальный (0-36)</c:v>
                </c:pt>
                <c:pt idx="1">
                  <c:v>низкий (37-60)</c:v>
                </c:pt>
                <c:pt idx="2">
                  <c:v>средний (61-80)</c:v>
                </c:pt>
                <c:pt idx="3">
                  <c:v>высокий (81-100)</c:v>
                </c:pt>
                <c:pt idx="4">
                  <c:v>доля сдававших</c:v>
                </c:pt>
              </c:strCache>
            </c:strRef>
          </c:cat>
          <c:val>
            <c:numRef>
              <c:f>Лист1!$B$2:$B$6</c:f>
              <c:numCache>
                <c:formatCode>General</c:formatCode>
                <c:ptCount val="5"/>
                <c:pt idx="0">
                  <c:v>0</c:v>
                </c:pt>
                <c:pt idx="1">
                  <c:v>65</c:v>
                </c:pt>
                <c:pt idx="2">
                  <c:v>35</c:v>
                </c:pt>
                <c:pt idx="3">
                  <c:v>0</c:v>
                </c:pt>
                <c:pt idx="4">
                  <c:v>100</c:v>
                </c:pt>
              </c:numCache>
            </c:numRef>
          </c:val>
        </c:ser>
        <c:ser>
          <c:idx val="1"/>
          <c:order val="1"/>
          <c:tx>
            <c:strRef>
              <c:f>Лист1!$C$1</c:f>
              <c:strCache>
                <c:ptCount val="1"/>
                <c:pt idx="0">
                  <c:v>2020</c:v>
                </c:pt>
              </c:strCache>
            </c:strRef>
          </c:tx>
          <c:dLbls>
            <c:showVal val="1"/>
          </c:dLbls>
          <c:cat>
            <c:strRef>
              <c:f>Лист1!$A$2:$A$6</c:f>
              <c:strCache>
                <c:ptCount val="5"/>
                <c:pt idx="0">
                  <c:v>минимальный (0-36)</c:v>
                </c:pt>
                <c:pt idx="1">
                  <c:v>низкий (37-60)</c:v>
                </c:pt>
                <c:pt idx="2">
                  <c:v>средний (61-80)</c:v>
                </c:pt>
                <c:pt idx="3">
                  <c:v>высокий (81-100)</c:v>
                </c:pt>
                <c:pt idx="4">
                  <c:v>доля сдававших</c:v>
                </c:pt>
              </c:strCache>
            </c:strRef>
          </c:cat>
          <c:val>
            <c:numRef>
              <c:f>Лист1!$C$2:$C$6</c:f>
              <c:numCache>
                <c:formatCode>General</c:formatCode>
                <c:ptCount val="5"/>
                <c:pt idx="0">
                  <c:v>0</c:v>
                </c:pt>
                <c:pt idx="1">
                  <c:v>75</c:v>
                </c:pt>
                <c:pt idx="2">
                  <c:v>25</c:v>
                </c:pt>
                <c:pt idx="3">
                  <c:v>0</c:v>
                </c:pt>
                <c:pt idx="4">
                  <c:v>50</c:v>
                </c:pt>
              </c:numCache>
            </c:numRef>
          </c:val>
        </c:ser>
        <c:ser>
          <c:idx val="2"/>
          <c:order val="2"/>
          <c:tx>
            <c:strRef>
              <c:f>Лист1!$D$1</c:f>
              <c:strCache>
                <c:ptCount val="1"/>
                <c:pt idx="0">
                  <c:v>2021</c:v>
                </c:pt>
              </c:strCache>
            </c:strRef>
          </c:tx>
          <c:dLbls>
            <c:showVal val="1"/>
          </c:dLbls>
          <c:cat>
            <c:strRef>
              <c:f>Лист1!$A$2:$A$6</c:f>
              <c:strCache>
                <c:ptCount val="5"/>
                <c:pt idx="0">
                  <c:v>минимальный (0-36)</c:v>
                </c:pt>
                <c:pt idx="1">
                  <c:v>низкий (37-60)</c:v>
                </c:pt>
                <c:pt idx="2">
                  <c:v>средний (61-80)</c:v>
                </c:pt>
                <c:pt idx="3">
                  <c:v>высокий (81-100)</c:v>
                </c:pt>
                <c:pt idx="4">
                  <c:v>доля сдававших</c:v>
                </c:pt>
              </c:strCache>
            </c:strRef>
          </c:cat>
          <c:val>
            <c:numRef>
              <c:f>Лист1!$D$2:$D$6</c:f>
              <c:numCache>
                <c:formatCode>General</c:formatCode>
                <c:ptCount val="5"/>
                <c:pt idx="0">
                  <c:v>0</c:v>
                </c:pt>
                <c:pt idx="1">
                  <c:v>25</c:v>
                </c:pt>
                <c:pt idx="2">
                  <c:v>43</c:v>
                </c:pt>
                <c:pt idx="3">
                  <c:v>33</c:v>
                </c:pt>
                <c:pt idx="4">
                  <c:v>75</c:v>
                </c:pt>
              </c:numCache>
            </c:numRef>
          </c:val>
        </c:ser>
        <c:shape val="cylinder"/>
        <c:axId val="92670592"/>
        <c:axId val="101196160"/>
        <c:axId val="0"/>
      </c:bar3DChart>
      <c:catAx>
        <c:axId val="92670592"/>
        <c:scaling>
          <c:orientation val="minMax"/>
        </c:scaling>
        <c:axPos val="b"/>
        <c:tickLblPos val="nextTo"/>
        <c:crossAx val="101196160"/>
        <c:crosses val="autoZero"/>
        <c:auto val="1"/>
        <c:lblAlgn val="ctr"/>
        <c:lblOffset val="100"/>
      </c:catAx>
      <c:valAx>
        <c:axId val="101196160"/>
        <c:scaling>
          <c:orientation val="minMax"/>
        </c:scaling>
        <c:axPos val="l"/>
        <c:numFmt formatCode="General" sourceLinked="1"/>
        <c:tickLblPos val="nextTo"/>
        <c:crossAx val="92670592"/>
        <c:crosses val="autoZero"/>
        <c:crossBetween val="between"/>
      </c:valAx>
    </c:plotArea>
    <c:legend>
      <c:legendPos val="r"/>
    </c:legend>
    <c:plotVisOnly val="1"/>
    <c:dispBlanksAs val="gap"/>
  </c:chart>
  <c:txPr>
    <a:bodyPr/>
    <a:lstStyle/>
    <a:p>
      <a:pPr>
        <a:defRPr sz="18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русский язык</c:v>
                </c:pt>
              </c:strCache>
            </c:strRef>
          </c:tx>
          <c:dLbls>
            <c:showVal val="1"/>
          </c:dLbls>
          <c:cat>
            <c:strRef>
              <c:f>Лист1!$A$2:$A$6</c:f>
              <c:strCache>
                <c:ptCount val="5"/>
                <c:pt idx="0">
                  <c:v>доля сдававших</c:v>
                </c:pt>
                <c:pt idx="1">
                  <c:v>5</c:v>
                </c:pt>
                <c:pt idx="2">
                  <c:v>4</c:v>
                </c:pt>
                <c:pt idx="3">
                  <c:v>3</c:v>
                </c:pt>
                <c:pt idx="4">
                  <c:v>2</c:v>
                </c:pt>
              </c:strCache>
            </c:strRef>
          </c:cat>
          <c:val>
            <c:numRef>
              <c:f>Лист1!$B$2:$B$6</c:f>
              <c:numCache>
                <c:formatCode>General</c:formatCode>
                <c:ptCount val="5"/>
                <c:pt idx="0">
                  <c:v>25</c:v>
                </c:pt>
                <c:pt idx="1">
                  <c:v>25</c:v>
                </c:pt>
                <c:pt idx="2">
                  <c:v>50</c:v>
                </c:pt>
                <c:pt idx="3">
                  <c:v>25</c:v>
                </c:pt>
                <c:pt idx="4">
                  <c:v>0</c:v>
                </c:pt>
              </c:numCache>
            </c:numRef>
          </c:val>
        </c:ser>
        <c:ser>
          <c:idx val="1"/>
          <c:order val="1"/>
          <c:tx>
            <c:strRef>
              <c:f>Лист1!$C$1</c:f>
              <c:strCache>
                <c:ptCount val="1"/>
                <c:pt idx="0">
                  <c:v>математика</c:v>
                </c:pt>
              </c:strCache>
            </c:strRef>
          </c:tx>
          <c:cat>
            <c:strRef>
              <c:f>Лист1!$A$2:$A$6</c:f>
              <c:strCache>
                <c:ptCount val="5"/>
                <c:pt idx="0">
                  <c:v>доля сдававших</c:v>
                </c:pt>
                <c:pt idx="1">
                  <c:v>5</c:v>
                </c:pt>
                <c:pt idx="2">
                  <c:v>4</c:v>
                </c:pt>
                <c:pt idx="3">
                  <c:v>3</c:v>
                </c:pt>
                <c:pt idx="4">
                  <c:v>2</c:v>
                </c:pt>
              </c:strCache>
            </c:strRef>
          </c:cat>
          <c:val>
            <c:numRef>
              <c:f>Лист1!$C$2:$C$6</c:f>
              <c:numCache>
                <c:formatCode>General</c:formatCode>
                <c:ptCount val="5"/>
                <c:pt idx="0">
                  <c:v>25</c:v>
                </c:pt>
                <c:pt idx="1">
                  <c:v>0</c:v>
                </c:pt>
                <c:pt idx="2">
                  <c:v>25</c:v>
                </c:pt>
                <c:pt idx="3">
                  <c:v>50</c:v>
                </c:pt>
                <c:pt idx="4">
                  <c:v>25</c:v>
                </c:pt>
              </c:numCache>
            </c:numRef>
          </c:val>
        </c:ser>
        <c:shape val="cylinder"/>
        <c:axId val="104526976"/>
        <c:axId val="104528512"/>
        <c:axId val="0"/>
      </c:bar3DChart>
      <c:catAx>
        <c:axId val="104526976"/>
        <c:scaling>
          <c:orientation val="minMax"/>
        </c:scaling>
        <c:axPos val="b"/>
        <c:tickLblPos val="nextTo"/>
        <c:crossAx val="104528512"/>
        <c:crosses val="autoZero"/>
        <c:auto val="1"/>
        <c:lblAlgn val="ctr"/>
        <c:lblOffset val="100"/>
      </c:catAx>
      <c:valAx>
        <c:axId val="104528512"/>
        <c:scaling>
          <c:orientation val="minMax"/>
        </c:scaling>
        <c:axPos val="l"/>
        <c:numFmt formatCode="General" sourceLinked="1"/>
        <c:tickLblPos val="nextTo"/>
        <c:crossAx val="104526976"/>
        <c:crosses val="autoZero"/>
        <c:crossBetween val="between"/>
      </c:valAx>
    </c:plotArea>
    <c:legend>
      <c:legendPos val="r"/>
    </c:legend>
    <c:plotVisOnly val="1"/>
    <c:dispBlanksAs val="gap"/>
  </c:chart>
  <c:txPr>
    <a:bodyPr/>
    <a:lstStyle/>
    <a:p>
      <a:pPr>
        <a:defRPr sz="1800"/>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4"/>
  <c:chart>
    <c:view3D>
      <c:rAngAx val="1"/>
    </c:view3D>
    <c:plotArea>
      <c:layout/>
      <c:bar3DChart>
        <c:barDir val="col"/>
        <c:grouping val="clustered"/>
        <c:ser>
          <c:idx val="0"/>
          <c:order val="0"/>
          <c:tx>
            <c:strRef>
              <c:f>Лист1!$B$1</c:f>
              <c:strCache>
                <c:ptCount val="1"/>
                <c:pt idx="0">
                  <c:v>ВШУ </c:v>
                </c:pt>
              </c:strCache>
            </c:strRef>
          </c:tx>
          <c:cat>
            <c:strRef>
              <c:f>Лист1!$A$2:$A$4</c:f>
              <c:strCache>
                <c:ptCount val="3"/>
                <c:pt idx="0">
                  <c:v>2019-2020</c:v>
                </c:pt>
                <c:pt idx="1">
                  <c:v>2020-2021</c:v>
                </c:pt>
                <c:pt idx="2">
                  <c:v>2021-2022</c:v>
                </c:pt>
              </c:strCache>
            </c:strRef>
          </c:cat>
          <c:val>
            <c:numRef>
              <c:f>Лист1!$B$2:$B$4</c:f>
              <c:numCache>
                <c:formatCode>General</c:formatCode>
                <c:ptCount val="3"/>
                <c:pt idx="0">
                  <c:v>30</c:v>
                </c:pt>
                <c:pt idx="1">
                  <c:v>30</c:v>
                </c:pt>
                <c:pt idx="2">
                  <c:v>28</c:v>
                </c:pt>
              </c:numCache>
            </c:numRef>
          </c:val>
        </c:ser>
        <c:ser>
          <c:idx val="1"/>
          <c:order val="1"/>
          <c:tx>
            <c:strRef>
              <c:f>Лист1!$C$1</c:f>
              <c:strCache>
                <c:ptCount val="1"/>
                <c:pt idx="0">
                  <c:v>КДНиЗП </c:v>
                </c:pt>
              </c:strCache>
            </c:strRef>
          </c:tx>
          <c:cat>
            <c:strRef>
              <c:f>Лист1!$A$2:$A$4</c:f>
              <c:strCache>
                <c:ptCount val="3"/>
                <c:pt idx="0">
                  <c:v>2019-2020</c:v>
                </c:pt>
                <c:pt idx="1">
                  <c:v>2020-2021</c:v>
                </c:pt>
                <c:pt idx="2">
                  <c:v>2021-2022</c:v>
                </c:pt>
              </c:strCache>
            </c:strRef>
          </c:cat>
          <c:val>
            <c:numRef>
              <c:f>Лист1!$C$2:$C$4</c:f>
              <c:numCache>
                <c:formatCode>General</c:formatCode>
                <c:ptCount val="3"/>
                <c:pt idx="0">
                  <c:v>14</c:v>
                </c:pt>
                <c:pt idx="1">
                  <c:v>14</c:v>
                </c:pt>
                <c:pt idx="2">
                  <c:v>11</c:v>
                </c:pt>
              </c:numCache>
            </c:numRef>
          </c:val>
        </c:ser>
        <c:ser>
          <c:idx val="2"/>
          <c:order val="2"/>
          <c:tx>
            <c:strRef>
              <c:f>Лист1!$D$1</c:f>
              <c:strCache>
                <c:ptCount val="1"/>
                <c:pt idx="0">
                  <c:v>ПДН ОМВД</c:v>
                </c:pt>
              </c:strCache>
            </c:strRef>
          </c:tx>
          <c:cat>
            <c:strRef>
              <c:f>Лист1!$A$2:$A$4</c:f>
              <c:strCache>
                <c:ptCount val="3"/>
                <c:pt idx="0">
                  <c:v>2019-2020</c:v>
                </c:pt>
                <c:pt idx="1">
                  <c:v>2020-2021</c:v>
                </c:pt>
                <c:pt idx="2">
                  <c:v>2021-2022</c:v>
                </c:pt>
              </c:strCache>
            </c:strRef>
          </c:cat>
          <c:val>
            <c:numRef>
              <c:f>Лист1!$D$2:$D$4</c:f>
              <c:numCache>
                <c:formatCode>General</c:formatCode>
                <c:ptCount val="3"/>
                <c:pt idx="0">
                  <c:v>3</c:v>
                </c:pt>
                <c:pt idx="1">
                  <c:v>7</c:v>
                </c:pt>
                <c:pt idx="2">
                  <c:v>3</c:v>
                </c:pt>
              </c:numCache>
            </c:numRef>
          </c:val>
        </c:ser>
        <c:ser>
          <c:idx val="3"/>
          <c:order val="3"/>
          <c:tx>
            <c:strRef>
              <c:f>Лист1!$E$1</c:f>
              <c:strCache>
                <c:ptCount val="1"/>
                <c:pt idx="0">
                  <c:v>Опекаемые </c:v>
                </c:pt>
              </c:strCache>
            </c:strRef>
          </c:tx>
          <c:cat>
            <c:strRef>
              <c:f>Лист1!$A$2:$A$4</c:f>
              <c:strCache>
                <c:ptCount val="3"/>
                <c:pt idx="0">
                  <c:v>2019-2020</c:v>
                </c:pt>
                <c:pt idx="1">
                  <c:v>2020-2021</c:v>
                </c:pt>
                <c:pt idx="2">
                  <c:v>2021-2022</c:v>
                </c:pt>
              </c:strCache>
            </c:strRef>
          </c:cat>
          <c:val>
            <c:numRef>
              <c:f>Лист1!$E$2:$E$4</c:f>
              <c:numCache>
                <c:formatCode>General</c:formatCode>
                <c:ptCount val="3"/>
                <c:pt idx="0">
                  <c:v>19</c:v>
                </c:pt>
                <c:pt idx="1">
                  <c:v>14</c:v>
                </c:pt>
                <c:pt idx="2">
                  <c:v>13</c:v>
                </c:pt>
              </c:numCache>
            </c:numRef>
          </c:val>
        </c:ser>
        <c:shape val="cylinder"/>
        <c:axId val="104422784"/>
        <c:axId val="104428672"/>
        <c:axId val="0"/>
      </c:bar3DChart>
      <c:catAx>
        <c:axId val="104422784"/>
        <c:scaling>
          <c:orientation val="minMax"/>
        </c:scaling>
        <c:axPos val="b"/>
        <c:tickLblPos val="nextTo"/>
        <c:crossAx val="104428672"/>
        <c:crosses val="autoZero"/>
        <c:auto val="1"/>
        <c:lblAlgn val="ctr"/>
        <c:lblOffset val="100"/>
      </c:catAx>
      <c:valAx>
        <c:axId val="104428672"/>
        <c:scaling>
          <c:orientation val="minMax"/>
        </c:scaling>
        <c:axPos val="l"/>
        <c:majorGridlines/>
        <c:numFmt formatCode="General" sourceLinked="1"/>
        <c:tickLblPos val="nextTo"/>
        <c:crossAx val="10442278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A90D9-7E06-42F7-8906-FF117EDC7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24</Pages>
  <Words>7987</Words>
  <Characters>45530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Вход</dc:creator>
  <cp:keywords/>
  <dc:description/>
  <cp:lastModifiedBy>Роман</cp:lastModifiedBy>
  <cp:revision>37</cp:revision>
  <dcterms:created xsi:type="dcterms:W3CDTF">2022-03-09T13:47:00Z</dcterms:created>
  <dcterms:modified xsi:type="dcterms:W3CDTF">2022-03-31T02:04:00Z</dcterms:modified>
</cp:coreProperties>
</file>