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F97" w:rsidRPr="00C41F97" w:rsidRDefault="00C41F97" w:rsidP="00C41F97">
      <w:pPr>
        <w:spacing w:before="100" w:beforeAutospacing="1" w:after="100" w:afterAutospacing="1" w:line="240" w:lineRule="auto"/>
        <w:outlineLvl w:val="0"/>
        <w:rPr>
          <w:rFonts w:ascii="Helvetica" w:eastAsia="Times New Roman" w:hAnsi="Helvetica" w:cs="Helvetica"/>
          <w:b/>
          <w:bCs/>
          <w:kern w:val="36"/>
          <w:sz w:val="48"/>
          <w:szCs w:val="48"/>
        </w:rPr>
      </w:pPr>
      <w:proofErr w:type="spellStart"/>
      <w:r w:rsidRPr="00C41F97">
        <w:rPr>
          <w:rFonts w:ascii="Helvetica" w:eastAsia="Times New Roman" w:hAnsi="Helvetica" w:cs="Helvetica"/>
          <w:b/>
          <w:bCs/>
          <w:kern w:val="36"/>
          <w:sz w:val="48"/>
          <w:szCs w:val="48"/>
        </w:rPr>
        <w:t>Немтушкин</w:t>
      </w:r>
      <w:proofErr w:type="spellEnd"/>
      <w:r w:rsidRPr="00C41F97">
        <w:rPr>
          <w:rFonts w:ascii="Helvetica" w:eastAsia="Times New Roman" w:hAnsi="Helvetica" w:cs="Helvetica"/>
          <w:b/>
          <w:bCs/>
          <w:kern w:val="36"/>
          <w:sz w:val="48"/>
          <w:szCs w:val="48"/>
        </w:rPr>
        <w:t xml:space="preserve"> </w:t>
      </w:r>
      <w:proofErr w:type="spellStart"/>
      <w:r w:rsidRPr="00C41F97">
        <w:rPr>
          <w:rFonts w:ascii="Helvetica" w:eastAsia="Times New Roman" w:hAnsi="Helvetica" w:cs="Helvetica"/>
          <w:b/>
          <w:bCs/>
          <w:kern w:val="36"/>
          <w:sz w:val="48"/>
          <w:szCs w:val="48"/>
        </w:rPr>
        <w:t>Алитет</w:t>
      </w:r>
      <w:proofErr w:type="spellEnd"/>
      <w:r w:rsidRPr="00C41F97">
        <w:rPr>
          <w:rFonts w:ascii="Helvetica" w:eastAsia="Times New Roman" w:hAnsi="Helvetica" w:cs="Helvetica"/>
          <w:b/>
          <w:bCs/>
          <w:kern w:val="36"/>
          <w:sz w:val="48"/>
          <w:szCs w:val="48"/>
        </w:rPr>
        <w:t xml:space="preserve"> (Альберт) Николаевич (12.11.1939–04.11.2006 гг.)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 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 Первый из эвенков член Союза писателей СССР.  Родился 12 ноября 1939 года в  деревне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Токма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(стойбище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Ирикши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),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Катангского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района, Иркутской области, в семье охотника.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Рано остался без родителей. Мать умерла, отец погиб на фронте. Воспитывался в школах-интернатах и бабушкой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Огдо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— Евдокией Ивановной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Немтушкиной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. У бабушки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Огдо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было четырнадцать детей. 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В 1957 году окончил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Ербогаченскую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среднюю школу.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 Имя Альберт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Немтушкину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дали при рождении. А с именем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Алитет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приключилась, говорят, такая история. Старшей из его тёток была загадочная шаманка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Сынкоик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>, к которой все эвенки испытывали и уважение, и страх. Она пережила всех своих братьев и сестёр. Ходила молва, что она попросту "съела" их, чтобы продлить своё собственное существование за их счёт.  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 Потому-то родственники и посоветовали повзрослевшему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Немтушкину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, когда он отправлялся из родного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Ербогачена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поступать на северное отделение Ленинградского педагогического института имени Герцена, сменить имя. Чтобы коварная шаманка его "потеряла" и ненароком тоже не скушала. И тогда в городе на Неве появился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Алитет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, уехавший с реки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Непы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Альбертом. 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Тут коротко надо бы рассказать о том, что тётка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Сынкоик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, конечно же, никого не ела. Просто, некоторые из её ближайших родственников в тридцатые годы были репрессированы, другие умерли от болезней, а третьи, включая отца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Немтушкина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>, погибли на фронтах Великой Отечественной войны, защищая Родину.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 После нескольких лет учебы  в Ленинграде и Красноярске, 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Алитет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Николаевич приезжает работать в Эвенкию корреспондентом газеты "Красноярский рабочий" по Эвенкийскому национальному округу. 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В 1961 году стал редактором Эвенкийского радио. Уже в 1960 году выходит первый сборник его стихов на эвенкийском языке "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Тымани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агиду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>" (Утро в тайге). Стихи молодого поэта печатаются в сборнике "Север поет", в журналах "Новый мир", "Юность", "Дружба народов", "Енисей".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Прекрасно владея родным языком (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Токминский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говор восточного наречия),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Алитет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Николаевич, чтобы быть понятным  эвенкам всех территориальных групп, говорящих на разных диалектах, не просто овладел  литературным эвенкийским языком, но и обогатил его новыми словосочетаниями.  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 Начинающему поэту много помогал профессор М.Г. Воскобойников, большой знаток и пропагандист творчества народов Севера.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 А.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Немтушкин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был  участником 1-ой Всесоюзной конференции писателей Севера, которая проходила под Ленинградом в марте 1961 года.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Окончил  Высшие  литературные курсы в Москве.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 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Алитет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Николаевич — сын тайги. Он поёт о своём народе, и в этом смысле его творчество глубоко национально. Любовь к родной земле — основная  тема творчества  писателя.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lastRenderedPageBreak/>
        <w:t>Беспокоит писателя будущее основы северной  экономики — оленеводство: его упадок может привести к этнической катастрофе.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 Удивительные по теплоте, душевности строки стихов поэта  вдохновили многих профессиональных и самодеятельных композиторов на создание красивейших мелодий, такие песни как "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Гудее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дуннэ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>", "Олени", "Песня рыбака" и т.д.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 Уже став известным поэтом,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Алитет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Николаевич пробует себя в прозе.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 Творчество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Немтушкина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в последнее десятилетие связано с прозой. В своём первом прозаическом произведении — повести "Птицы, вернитесь" автор выразил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сыновью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привязанность и свою, и лирического героя к родной земле, к самому дорогому человеку на свете — бабушке, заменившей ему мать.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 Памятные слова о Небе, как о Большой Книге, сопутствуют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Алитету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Немтушкину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из рода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Хэйкогиров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на протяжении всей его творческой жизни. Не случайно и самую свою значительную вещь он назвал "Мне снятся небесные олени". В этой повести рассказывается о трудном военном  и послевоенном детстве мальчика — эвенке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Амарчи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, о прекрасном периоде в жизни человека — времени познания людей и природы. 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 "У детства  в плену я" — автобиографичная повесть.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Она посвящена светлой памяти бабушки поэта —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Огдо-Эки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, старейшей сестры всех эвенков. Образ этой женщины является центральным  и самым ярким в повести, в её биографии — история всего эвенкийского народа. 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Повесть поэтична и прозаично легка по языку, исповедальная и чиста по мыслям и чувствам.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 В 1986 году А.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Немтушкин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избирался ответственным секретарем Красноярской писательской организации; 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в 1990 году ему присвоено звание "Заслуженный работник культуры Российской Федерации"; 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в 1992 году был отмечен Государственной премией Российской Федерации в области литературы за книгу повестей и рассказов "Дорога в нижний мир".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Член Союза писателей  СССР с 1969 года. 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 В последние годы писатель все больше и больше задумывался о том что стало с его народом, что его ждёт. 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Алитет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Немтушкин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, много лет отдавший журналистике (работал на радио, в окружной газете "Советская Эвенкия"), печатает свои страстные, взволнованные публицистические статьи в местной, краевой прессе, в центральных газетах и журналах. 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 В очерках, составившим книгу "Всадники на оленях"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Алитет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Николаевич размышляет о причинах бедственного положения своего народа, исследует пути развития оленеводства, пушного промысла, делится мыслями о благородном влиянии религии на нравственное совершенствование любой нации.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 И еще об одном интересном жанре, к которому в последнее время обратился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Алитет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Немтушкин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>, нельзя не упомянуть.  "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Самэлкил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– Метки на оленьем ухе" — это не рассказы и не очерки в литературоведческом смысле слова, а просто записки из блокнота писателя, которых за годы накопилось у него великое множество. В них нет никаких выводов и обобщений — это предоставляется сделать самому читателю. В них просто жизнь —плохая ли, хорошая, сытная ли, голодная, веселая ли, грустная, наполненная мудростью стариков, безалаберностью молодых, горечью и юмором.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lastRenderedPageBreak/>
        <w:t> 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 Творчество поэта, прозаика, публициста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Алитета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Немтушкина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многогранно и самобытно, как самобытен его народ. В нём читателя привлекают тонкий лиризм и гражданственность, внимательный, мудрый взгляд на мир, природу, человека, философское осмысление судьбы своего народа, таких понятий, как любовь и счастье, жизнь и небытие. Ярким, страстным поэтическим словом он продолжает служить своей родине, своим соплеменникам.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Последняя книга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Алитета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Николаевича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Немтушкина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— сборник его жизненных наблюдений "Олень любит соль" была издана совсем недавно — в декабре 2005 года Красноярским издательством "Самоцвет" тиражом 1000 экз. 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Предисловие к этой книге автор посвятил своей жизни:  "По словам моей бабушки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Огдо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, Евдокии Ивановны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Немтушкиной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, которую все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токминские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эвенки назвали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Эки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— своей старшей сестрой, у нас была по тем временам большая благополучная семья, мужчины тянулись к новой власти и жизни. 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Один мой дядя, самый младший из троих братьев, Моисей Николаевич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Немтушкин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, в 1926 году знал русский язык и был переводчиком у знаменитой молодой женщины, позднее ставшей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ученым-тунгусоведом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, автором эвенкийской письменности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Глафиры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Макарьевны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Василевич. Она в ту свою первую командировку к эвенкам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Катангского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района кочевала с моими родными и жила в нашем чуме.  Но пришли проклятые тридцатые годы, и за одно неосторожное слово в адрес новых властей, всех моих дядек, по словам сородичей, увезли в золотые шахты Бодайбо, откуда никто и никогда не возвращался.  Отец погиб на фронте, дедушка умер и у нас не стало мужчин-кормильцев. Одни женщины, да я будущий кормилец. Для нашей семьи потухло солнце. Особенно для меня двухлетнего ребенка. Разбилось самое яркое, самое теплое и самое нежное Солнце, и я перестал ощущать его живительную улыбку и тепло. В моем сердце поселилась сиротская темнота и холод. И всё время хотелось есть.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 Я вырос с бабушкой в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кориновом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чуме, и навечно остался таежным человеком, ибо бабушка всегда говорила, что нашла меня в лесу под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колодиной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. С шести лет пошел в интернат — в нулевом классе учили русский язык. Свою бабушку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Огдо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я называл мамой, хотя родная мать была еще жива, и после войны родила мне сестренку Тамару, для которой бабушка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Огдо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>, тоже стала мамой. В неимоверно трудных условиях мы вставали на свои суставы. Остались живы. 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Сестра выросла настоящим человеком, стала врачом и воспитала достойных детей. Чего уж теперь обижаться, несмотря ни на что, говорим, спасибо государству, что не дало умереть с голоду и дало образование. И у меня, обе дочери получили высшее образование и, как говорится, слава богу, теперь и у них растут дети.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 Единственно о чем я очень жалею, так это о том, что бабушка, мать и другие мои родные тети не дождались, когда я встал взрослым, набрался сил и не накормил их кусочками мяса и хлеба, добытыми и заработанными моими руками. Но я от всей души благодарен всем своим сородичам, учителям, добрым людям, помогавшим, как в детстве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ниматом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— общим душевным добром, ставшей моей сутью, на всю мою жизнь, несмотря ни на какие повороты судьбы.   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Прости меня, мой малый, но великий сердцем и широкой, наивной душой, кочевой народ — "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эвэнкил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>", — не в обиду другим переводится, как настоящие люди! Я горжусь тобой, ибо все наши обычаи, характеры, совестливое отношение ко всему живому и растительному миру — [считаю] самым справедливым и честным. 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Повторяю, мы подчинялись законам матушки Природы. У нас был свой первобытный коммунизм, без хитростей, без всяких уловок и обмана, без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подковерных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игр, не чета всем современным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измам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. Жаль, что у меня мало силенок, не хватает таланта, чтобы достойно рассказать о нелёгкой судьбе моего таежного народа.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Алитет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Немтушкин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из рода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Хэйкогир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>"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lastRenderedPageBreak/>
        <w:t xml:space="preserve"> Источники:   В.П.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Сумаков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>, "Поэты, писатели об Эвенкии". ГУ Эвенкийский окружной центр народного творчества". Тура. 2004 г.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А. Трапезников, "Эвенкийский триптих". Литературная Россия, № 39 от 29.09.2006.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А.Н. 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Немтушкин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>, "Олень любит соль". Издательство "Самоцвет". Красноярск. 2005 г.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Сайт «Литературная страница». 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 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Стихи   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 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"О, костры моих предков..."   ( перевел З. Яхнин)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 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 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 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 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О, костры моих предков, не маните меня! </w:t>
      </w:r>
    </w:p>
    <w:p w:rsidR="00C41F97" w:rsidRPr="00C41F97" w:rsidRDefault="00C006EA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eastAsia="Times New Roman" w:hAnsi="Helvetica" w:cs="Helvetica"/>
          <w:sz w:val="21"/>
          <w:szCs w:val="21"/>
        </w:rPr>
        <w:t>Вы давно не видны, как Хэглэн</w:t>
      </w:r>
      <w:r w:rsidR="00C41F97" w:rsidRPr="00C41F97">
        <w:rPr>
          <w:rFonts w:ascii="Helvetica" w:eastAsia="Times New Roman" w:hAnsi="Helvetica" w:cs="Helvetica"/>
          <w:sz w:val="21"/>
          <w:szCs w:val="21"/>
        </w:rPr>
        <w:t xml:space="preserve"> среди дня. 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Отпылали, ушли далеко, навсегда. 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 xml:space="preserve">Только искорки в сердце мелькнут иногда. 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 (</w:t>
      </w:r>
      <w:proofErr w:type="spellStart"/>
      <w:r w:rsidRPr="00C41F97">
        <w:rPr>
          <w:rFonts w:ascii="Helvetica" w:eastAsia="Times New Roman" w:hAnsi="Helvetica" w:cs="Helvetica"/>
          <w:sz w:val="21"/>
          <w:szCs w:val="21"/>
        </w:rPr>
        <w:t>Хэглэн</w:t>
      </w:r>
      <w:proofErr w:type="spellEnd"/>
      <w:r w:rsidRPr="00C41F97">
        <w:rPr>
          <w:rFonts w:ascii="Helvetica" w:eastAsia="Times New Roman" w:hAnsi="Helvetica" w:cs="Helvetica"/>
          <w:sz w:val="21"/>
          <w:szCs w:val="21"/>
        </w:rPr>
        <w:t xml:space="preserve"> — созвездие Большой Медведицы.) 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 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 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Мой аркан забыл оленьи рога (перевод М.Борисовой)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 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 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 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Не глотает пули моё ружьё.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— Или ты не эвенк? — мне кричит тайга.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— Или ты не охотник? — мне ветер поёт.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Нет, тайга, не забыл я родной народ,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Для охоты я не слаб и не слеп.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lastRenderedPageBreak/>
        <w:t>Но лежит белый лист, точно тонкий лёд,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И строка на нём, как мышиный след.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Я хороших, звонких слов наберу,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Пусть по ним огонь пускается в пляс.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Приходите, друзья, к моему костру,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Приходите: ему не гореть без вас.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Как ещё неумела рука моя…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Я не знаю, на радость ли, на беду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Из эвенков первый задумал я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Разводить костры на бумажном льду.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Чтобы песни, как искры, пронзали тьму,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Чтобы грели в стужу людские рты,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Приходите, друзья, к костру моему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И плесните в огонь своей доброты.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А без вас мой костёр, потускнев, умрёт,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Тёмный пепел его заметут снега.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— Ну какой ты охотник? — ветер вздохнёт.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— Ну какой ты эвенк? — упрекнёт тайга.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 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 </w:t>
      </w:r>
    </w:p>
    <w:p w:rsidR="00C41F97" w:rsidRPr="00C41F97" w:rsidRDefault="00C41F97" w:rsidP="00C41F9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1"/>
          <w:szCs w:val="21"/>
        </w:rPr>
      </w:pPr>
      <w:r w:rsidRPr="00C41F97">
        <w:rPr>
          <w:rFonts w:ascii="Helvetica" w:eastAsia="Times New Roman" w:hAnsi="Helvetica" w:cs="Helvetica"/>
          <w:sz w:val="21"/>
          <w:szCs w:val="21"/>
        </w:rPr>
        <w:t>Фонд "Татьяна"</w:t>
      </w:r>
    </w:p>
    <w:p w:rsidR="00DE28FC" w:rsidRDefault="00DE28FC"/>
    <w:sectPr w:rsidR="00DE28FC" w:rsidSect="00874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41F97"/>
    <w:rsid w:val="008747B0"/>
    <w:rsid w:val="00981400"/>
    <w:rsid w:val="00C006EA"/>
    <w:rsid w:val="00C41F97"/>
    <w:rsid w:val="00DE28FC"/>
    <w:rsid w:val="00E92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7B0"/>
  </w:style>
  <w:style w:type="paragraph" w:styleId="1">
    <w:name w:val="heading 1"/>
    <w:basedOn w:val="a"/>
    <w:link w:val="10"/>
    <w:uiPriority w:val="9"/>
    <w:qFormat/>
    <w:rsid w:val="00C41F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F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41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1605</Words>
  <Characters>9155</Characters>
  <Application>Microsoft Office Word</Application>
  <DocSecurity>0</DocSecurity>
  <Lines>76</Lines>
  <Paragraphs>21</Paragraphs>
  <ScaleCrop>false</ScaleCrop>
  <Company/>
  <LinksUpToDate>false</LinksUpToDate>
  <CharactersWithSpaces>10739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2</cp:revision>
  <cp:lastPrinted>2013-10-31T01:00:00Z</cp:lastPrinted>
  <dcterms:created xsi:type="dcterms:W3CDTF">2013-10-31T01:00:00Z</dcterms:created>
  <dcterms:modified xsi:type="dcterms:W3CDTF">2013-10-31T01:00:00Z</dcterms:modified>
</cp:coreProperties>
</file>