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9E" w:rsidRPr="00D8099E" w:rsidRDefault="00D8099E" w:rsidP="00D809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Классный час «Туберкулёз и его профилактика»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– 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t>довести до учащихся информацию о профилактике туберкулеза, особенностях проявления этой болезни, путях передачи и мерах борьбы с этой инфекцией.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выяснить уровень информированности подростков по проблеме;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дать достоверную информацию о путях передачи туберкулёза, об обследовании на туберкулёз, о безопасном поведении, о возможностях предотвращения инфицирования;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сформировать у подростков навыки предотвращения заражения туберкулёзом;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проверить уровень усвоения информации.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414"/>
      </w:tblGrid>
      <w:tr w:rsidR="00D8099E" w:rsidRPr="00D8099E" w:rsidTr="00D809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099E" w:rsidRPr="00D8099E" w:rsidRDefault="00D8099E" w:rsidP="00D8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099E" w:rsidRPr="00D8099E" w:rsidRDefault="00D8099E" w:rsidP="00D809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99E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год на Земле миллионы людей погибают от туберкулеза, несмотря на то, что для лечения больных уже в течение нескольких десятилетий существуют эффективные лекарства. Чтобы привлечь внимание к тому, что на большей части нашей планеты туберкулез продолжает оставаться «убийцей № 1» среди всех инфекционных заболеваний, ежегодно 24 марта проводится Всемирный день борьбы с туберкулезом.</w:t>
            </w:r>
          </w:p>
        </w:tc>
      </w:tr>
    </w:tbl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Эта дата выбрана не случайно. Именно в этот день более 120 лет назад Роберт Кох выступил в Берлине с сенсационным для научной общественности заявлением. Он объявил об открытии возбудителя этого опасного заболевания – микобактерии туберкулеза. В те годы туберкулез был широко распространен в Европе и Америке, являясь причиной смерти каждого седьмого жителя планеты. Открытие позволило существенно продвинуться в области диагностики и лечения этого заболевания.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3175" cy="2475865"/>
            <wp:effectExtent l="19050" t="0" r="0" b="0"/>
            <wp:docPr id="1" name="Рисунок 1" descr="http://www.io.nios.ru/foto/Articles/030/9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o.nios.ru/foto/Articles/030/981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Туберкулез (</w:t>
      </w:r>
      <w:proofErr w:type="spellStart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tuberculosis</w:t>
      </w:r>
      <w:proofErr w:type="spellEnd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) – инфекционное заболевание, вызываемое бациллами вида </w:t>
      </w:r>
      <w:proofErr w:type="spellStart"/>
      <w:proofErr w:type="gramStart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Мусо</w:t>
      </w:r>
      <w:proofErr w:type="gramEnd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bacterium</w:t>
      </w:r>
      <w:proofErr w:type="spellEnd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tuberculosis</w:t>
      </w:r>
      <w:proofErr w:type="spellEnd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(впервые они были идентифицированы Кохом в 1882 году) и характеризующееся образованием узелковых поражений (туберкулезных бугорков (</w:t>
      </w:r>
      <w:proofErr w:type="spellStart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tubercles</w:t>
      </w:r>
      <w:proofErr w:type="spellEnd"/>
      <w:r w:rsidRPr="00D809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)) в различных тканях.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099E">
        <w:rPr>
          <w:rFonts w:ascii="Times New Roman" w:eastAsia="Times New Roman" w:hAnsi="Times New Roman" w:cs="Times New Roman"/>
          <w:sz w:val="24"/>
          <w:szCs w:val="24"/>
        </w:rPr>
        <w:lastRenderedPageBreak/>
        <w:t>Как</w:t>
      </w:r>
      <w:proofErr w:type="gram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оказалось, потребовались десятилетия, чтобы эти ожидания начали воплощаться в жизнь. Эффективные противотуберкулезные препараты появились только в 50-е годы, причем во многих странах мира эти лекарства, как и прежде, продолжают оставаться недоступными.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Со времен Коха туберкулез унес жизни более чем 200 миллионов человек и, как это ни тревожно, ежегодно этот список продолжает пополняться.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современный туберкулез представляет еще большую опасность, чем когда-либо прежде?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3175" cy="2855595"/>
            <wp:effectExtent l="19050" t="0" r="0" b="0"/>
            <wp:docPr id="2" name="Рисунок 2" descr="http://www.io.nios.ru/foto/Articles/030/98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o.nios.ru/foto/Articles/030/981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Появление в последние годы микобактерий туберкулеза, устойчивых к лекарствам, грозит отбросить нас на столетие назад, в то время, когда человечество еще не знало антибиотиков. Распространению туберкулеза небывалыми темпами способствует ВИЧ-инфекция.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В 1982 году, в связи со столетней годовщиной открытия Роберта Коха, Международный союз борьбы с туберкулезом и болезнями легких (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Tuberculosis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Lung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Diseases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>) выступил с предложением объявить 24 марта официальным Всемирным днем борьбы с туберкулезом.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С 90-х годов ХХ века, с изменением социально-экономических условий в нашей стране, туберкулез стал опять распространенным заболеванием. Каждый год из 100 000 россиян им заболевают примерно 90 человек. Из </w:t>
      </w:r>
      <w:proofErr w:type="gramStart"/>
      <w:r w:rsidRPr="00D8099E">
        <w:rPr>
          <w:rFonts w:ascii="Times New Roman" w:eastAsia="Times New Roman" w:hAnsi="Times New Roman" w:cs="Times New Roman"/>
          <w:sz w:val="24"/>
          <w:szCs w:val="24"/>
        </w:rPr>
        <w:t>заболевших</w:t>
      </w:r>
      <w:proofErr w:type="gram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около 5,5% умирают.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Что необходимо знать о туберкулезе каждому из нас для личной безопасности: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– древнейшее инфекционное заболевание, известное со времен Египетских пирамид. Чаще всего им поражаются легкие, но эта инфекция способна поразить и любой другой орган.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От источника заражения, которым чаще всего является больной человек, возбудитель болезни попадает в организм при вдыхании «зараженного» воздуха вместе с капельками слюны и мокроты, которые выбрасываются больными при разговоре, кашле, чихании.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43580" cy="2423795"/>
            <wp:effectExtent l="19050" t="0" r="0" b="0"/>
            <wp:docPr id="3" name="Рисунок 3" descr="http://www.io.nios.ru/foto/Articles/030/98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o.nios.ru/foto/Articles/030/981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Развитию туберкулеза способствуют факторы, ослабляющие защитные силы организма: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переутомление, стрессы, неполноценное питание, а также многие хронические заболевания.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Исторически туберкулез был связан с плохими социально-бытовыми условиями и чаще был распространен среди социально-неблагополучных слоев общества. Но сегодня условия изменились, и </w:t>
      </w: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 может поражать все слои населения.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 заразен и очень опасен!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Каждые человек должен знать основные признаки туберкулеза и меры его профилактики.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признаки туберкулеза: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кашель более 3-х недель;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незначительное повышение температуры тела;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общая слабость, быстрая утомляемость, потеря веса тела;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повышенная потливость.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профилактики: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обращайте внимание на свое самочувствие;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ограничьте общение с кашляющим человеком;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советуйте кашляющим людям своевременно обращаться к врачу и обследоваться на туберкулез;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– чаще проветривайте помещение.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Для предупреждения распространения болезни производится периодическое флюорографическое обследование населения и инокуляция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БЦЖ-вакциной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лиц с ослабленным иммунитетом (для выявления этих лиц используется туберкулиновая проба).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3107"/>
      </w:tblGrid>
      <w:tr w:rsidR="00D8099E" w:rsidRPr="00D8099E" w:rsidTr="00D8099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8099E" w:rsidRPr="00D8099E" w:rsidRDefault="00D8099E" w:rsidP="00D8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06270" cy="1431925"/>
                  <wp:effectExtent l="19050" t="0" r="0" b="0"/>
                  <wp:docPr id="4" name="Рисунок 4" descr="http://www.io.nios.ru/foto/Articles/030/98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o.nios.ru/foto/Articles/030/98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8099E" w:rsidRPr="00D8099E" w:rsidRDefault="00D8099E" w:rsidP="00D8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6270" cy="1250950"/>
                  <wp:effectExtent l="19050" t="0" r="0" b="0"/>
                  <wp:docPr id="5" name="Рисунок 5" descr="http://www.io.nios.ru/foto/Articles/030/98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o.nios.ru/foto/Articles/030/98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Все должны знать, что туберкулез – излечимое заболевание!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Внимательное отношение к своему здоровью, своевременное обращение к врачу при появлении признаков неблагополучия и, в случае обнаружения туберкулеза, соблюдение всех рекомендаций врача, непрерывное аккуратное лечение под наблюдением медицинских работников помогут полностью излечить заболевание.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Чем раньше выявлено заболевание, тем больше шансов вылечиться.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Старайтесь не заразиться и не заболеть туберкулезом! 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заболели, не заражайте других людей и излечитесь! Помогите излечиться другому!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Туберкулез вылечить МОЖНО и НУЖНО!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Ежегодно в России выявляется около 60 тыс. бациллярных больных. Еще 60 тыс. страдают хроническими формами туберкулеза, которые в течение длительного времени выделяют микобактерии. Один больной в течение года может заразить 5-10 контактирующих с ним людей.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Причинами высокого уровня заболеваемости людей туберкулезом в области являются низкий уровень жизни населения, интенсивные миграционные процессы, повышение устойчивости возбудителя к лекарственным препаратам.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Не все люди, инфицированные туберкулезными бациллами, заболевают</w:t>
      </w: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t>туберкулезом. Иммунная система преграждает путь бациллам, которые годами могут пребывать в «дремлющем» состоянии. Неспособность иммунной системы контролировать инфекцию туберкулезными бациллами приводит к развитию болезни. В случае болезни туберкулезные бациллы оказывают разрушающее воздействие на организм. Без лечения человек, имеющий легочный туберкулез, заражает, в среднем, от 10 до 15 человек в год.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Ежесекундно кто-нибудь в мире заражается туберкулезными бациллами.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В настоящее время каждый третий человек в мире инфицирован бациллами туберкулеза.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5-10 % инфицированных людей в какой-либо период своей жизни заболевает туберкулезом.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с помощью микроскопических исследований туберкулезной инфекции (наличия бацилл в мокроте) необходимо пройти полный курс лечения противотуберкулезными препаратами в правильно подобранных дозах под наблюдением 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медико-санитарных работников или специально обученных добровольцев. Наиболее широко применяемыми противотуберкулезными препаратами являются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изониазид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рифампицин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пиразинамид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, стрептомицин и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этамбутол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. Такое лечение под наблюдением должно проводиться регулярно и непрерывно в течение 6-8 месяцев, причем, по крайней мере, на протяжении первых двух месяцев необходимо непосредственное наблюдение за приемом лекарств. Рекомендуемый на международном уровне подход к борьбе против туберкулеза – это DOTS (краткий курс лечения под непосредственным наблюдением), </w:t>
      </w:r>
      <w:proofErr w:type="spellStart"/>
      <w:r w:rsidRPr="00D8099E">
        <w:rPr>
          <w:rFonts w:ascii="Times New Roman" w:eastAsia="Times New Roman" w:hAnsi="Times New Roman" w:cs="Times New Roman"/>
          <w:sz w:val="24"/>
          <w:szCs w:val="24"/>
        </w:rPr>
        <w:t>недорогостоящая</w:t>
      </w:r>
      <w:proofErr w:type="spellEnd"/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стратегия, способная предотвратить миллионы случаев заболевания туберкулезом и смертельных </w:t>
      </w:r>
      <w:r w:rsidRPr="00D8099E">
        <w:rPr>
          <w:rFonts w:ascii="Times New Roman" w:eastAsia="Times New Roman" w:hAnsi="Times New Roman" w:cs="Times New Roman"/>
        </w:rPr>
        <w:t>исходов</w:t>
      </w:r>
      <w:r w:rsidRPr="00D8099E">
        <w:rPr>
          <w:rFonts w:ascii="Times New Roman" w:eastAsia="Times New Roman" w:hAnsi="Times New Roman" w:cs="Times New Roman"/>
          <w:sz w:val="24"/>
          <w:szCs w:val="24"/>
        </w:rPr>
        <w:t xml:space="preserve"> в течение ближайшего десятилетия.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3175" cy="2536190"/>
            <wp:effectExtent l="19050" t="0" r="0" b="0"/>
            <wp:docPr id="6" name="Рисунок 6" descr="http://www.io.nios.ru/foto/Articles/030/98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o.nios.ru/foto/Articles/030/981_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знаний о туберкулёзе в форме беседы по вопросам: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1. В чем суть разрушительного действия туберкулёза на организм человека?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2. Какие пути передачи туберкулёза вам известны?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3. Как можно предотвратить заражение туберкулёзом?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4. Как человек может узнать, что у него туберкулёз?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5. С какого момента после инфицирования человек может заразить других?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sz w:val="24"/>
          <w:szCs w:val="24"/>
        </w:rPr>
        <w:t>6. По каким признакам / симптомам у человека можно диагностировать туберкулёз?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Твоё здоровье зависит от тебя!</w:t>
      </w:r>
    </w:p>
    <w:p w:rsidR="00D8099E" w:rsidRPr="00D8099E" w:rsidRDefault="00D8099E" w:rsidP="00D80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99E">
        <w:rPr>
          <w:rFonts w:ascii="Times New Roman" w:eastAsia="Times New Roman" w:hAnsi="Times New Roman" w:cs="Times New Roman"/>
          <w:b/>
          <w:bCs/>
          <w:sz w:val="24"/>
          <w:szCs w:val="24"/>
        </w:rPr>
        <w:t>Береги его!</w:t>
      </w:r>
    </w:p>
    <w:p w:rsidR="00594636" w:rsidRPr="006D6D25" w:rsidRDefault="006D6D25">
      <w:pPr>
        <w:rPr>
          <w:b/>
          <w:color w:val="FF0000"/>
          <w:sz w:val="44"/>
        </w:rPr>
      </w:pPr>
      <w:r w:rsidRPr="006D6D25">
        <w:rPr>
          <w:b/>
          <w:color w:val="FF0000"/>
          <w:sz w:val="44"/>
        </w:rPr>
        <w:t>Материалы взяты с интернета</w:t>
      </w:r>
    </w:p>
    <w:sectPr w:rsidR="00594636" w:rsidRPr="006D6D25" w:rsidSect="0070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99E"/>
    <w:rsid w:val="00594636"/>
    <w:rsid w:val="006D6D25"/>
    <w:rsid w:val="00706B50"/>
    <w:rsid w:val="00D8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50"/>
  </w:style>
  <w:style w:type="paragraph" w:styleId="1">
    <w:name w:val="heading 1"/>
    <w:basedOn w:val="a"/>
    <w:link w:val="10"/>
    <w:uiPriority w:val="9"/>
    <w:qFormat/>
    <w:rsid w:val="00D80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9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8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099E"/>
    <w:rPr>
      <w:b/>
      <w:bCs/>
    </w:rPr>
  </w:style>
  <w:style w:type="character" w:styleId="a5">
    <w:name w:val="Emphasis"/>
    <w:basedOn w:val="a0"/>
    <w:uiPriority w:val="20"/>
    <w:qFormat/>
    <w:rsid w:val="00D809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1160</Words>
  <Characters>6612</Characters>
  <Application>Microsoft Office Word</Application>
  <DocSecurity>0</DocSecurity>
  <Lines>55</Lines>
  <Paragraphs>15</Paragraphs>
  <ScaleCrop>false</ScaleCrop>
  <Company>Microsoft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S.T.A.L.K.E.R</dc:creator>
  <cp:keywords/>
  <dc:description/>
  <cp:lastModifiedBy> </cp:lastModifiedBy>
  <cp:revision>5</cp:revision>
  <dcterms:created xsi:type="dcterms:W3CDTF">2012-04-23T15:40:00Z</dcterms:created>
  <dcterms:modified xsi:type="dcterms:W3CDTF">2012-04-27T04:53:00Z</dcterms:modified>
</cp:coreProperties>
</file>