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«Туринская средняя школа-интернат имени Алитета Николаевича Немтушкина»</w:t>
      </w: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D03CEE" w:rsidRPr="00E93905" w:rsidRDefault="007B6587" w:rsidP="00D03C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line id="Line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pt,5.15pt" to="736.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k4GAIAADQEAAAOAAAAZHJzL2Uyb0RvYy54bWysU02P2jAQvVfqf7B8hyQsnxFhVSXQC+0i&#10;7fYHGNshVh3bsg0BVf3vHRuC2PZSVc3BGcczL2/mPS+fz61EJ26d0KrA2TDFiCuqmVCHAn972wzm&#10;GDlPFCNSK17gC3f4efXxw7IzOR/pRkvGLQIQ5fLOFLjx3uRJ4mjDW+KG2nAFh7W2LfGwtYeEWdIB&#10;eiuTUZpOk05bZqym3Dn4Wl0P8Sri1zWn/qWuHfdIFhi4+bjauO7DmqyWJD9YYhpBbzTIP7BoiVDw&#10;0ztURTxBRyv+gGoFtdrp2g+pbhNd14Ly2AN0k6W/dfPaEMNjLzAcZ+5jcv8Pln497SwSDLTDSJEW&#10;JNoKxdFTmExnXA4JpdrZ0Bs9q1ez1fS7Q0qXDVEHHhm+XQyUZaEieVcSNs4A/r77ohnkkKPXcUzn&#10;2rYBEgaAzlGNy10NfvaIwsfFNJ1NJiAa7c8SkveFxjr/mesWhaDAEjhHYHLaOh+IkLxPCf9ReiOk&#10;jGJLhboCz6bgHoBuDbTurYjFTkvBQmIocfawL6VFJxKsE5/YIZw8pll9VCwCN5yw9S32RMhrDESk&#10;CnjQFlC7RVdv/Fiki/V8PR8PxqPpejBOq2rwaVOOB9NNNptUT1VZVtnPQC0b541gjKvArvdpNv47&#10;H9xuzNVhd6feR5K8R4+zA7L9O5KOugYpr6bYa3bZ2V5vsGZMvl2j4P3HPcSPl331CwAA//8DAFBL&#10;AwQUAAYACAAAACEAoP8ZxdsAAAAKAQAADwAAAGRycy9kb3ducmV2LnhtbEyPwU7DMBBE70j8g7WV&#10;uLV2QwUojVMhpJ64QMMHbG0TR7XXaeyk6d/jigMcZ2c087bazd6xyQyxCyRhvRLADKmgO2olfDX7&#10;5QuwmJA0ukBGwtVE2NX3dxWWOlzo00yH1LJcQrFECTalvuQ8Kms8xlXoDWXvOwweU5ZDy/WAl1zu&#10;HS+EeOIeO8oLFnvzZo06HUYvQb1f143djzi1CovQfJzdKZ2lfFjMr1tgyczpLww3/IwOdWY6hpF0&#10;ZE7CciMyesqGeAR2C2yeiwLY8ffC64r/f6H+AQAA//8DAFBLAQItABQABgAIAAAAIQC2gziS/gAA&#10;AOEBAAATAAAAAAAAAAAAAAAAAAAAAABbQ29udGVudF9UeXBlc10ueG1sUEsBAi0AFAAGAAgAAAAh&#10;ADj9If/WAAAAlAEAAAsAAAAAAAAAAAAAAAAALwEAAF9yZWxzLy5yZWxzUEsBAi0AFAAGAAgAAAAh&#10;APPtyTgYAgAANAQAAA4AAAAAAAAAAAAAAAAALgIAAGRycy9lMm9Eb2MueG1sUEsBAi0AFAAGAAgA&#10;AAAhAKD/GcXbAAAACgEAAA8AAAAAAAAAAAAAAAAAcgQAAGRycy9kb3ducmV2LnhtbFBLBQYAAAAA&#10;BAAEAPMAAAB6BQAAAAA=&#10;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 w:firstRow="1" w:lastRow="1" w:firstColumn="1" w:lastColumn="1" w:noHBand="0" w:noVBand="0"/>
      </w:tblPr>
      <w:tblGrid>
        <w:gridCol w:w="5308"/>
        <w:gridCol w:w="4484"/>
        <w:gridCol w:w="4322"/>
      </w:tblGrid>
      <w:tr w:rsidR="00D03CEE" w:rsidRPr="00E93905" w:rsidTr="00D03CEE">
        <w:tc>
          <w:tcPr>
            <w:tcW w:w="1880" w:type="pct"/>
          </w:tcPr>
          <w:p w:rsidR="00D03CEE" w:rsidRPr="00E93905" w:rsidRDefault="00D03CEE" w:rsidP="00D03CEE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 от «__»___20</w:t>
            </w:r>
            <w:r w:rsidR="00C941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D03CEE" w:rsidRPr="00E93905" w:rsidRDefault="00D03CEE" w:rsidP="00D03CEE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D03CEE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C941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D03CEE" w:rsidRPr="00E93905" w:rsidRDefault="00D03CEE" w:rsidP="00D03CEE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D03CEE" w:rsidRPr="00E93905" w:rsidRDefault="00D03CEE" w:rsidP="00D03CEE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D03CEE" w:rsidRPr="00E93905" w:rsidRDefault="00D03CEE" w:rsidP="00C9411C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«__»______2</w:t>
            </w:r>
            <w:r w:rsidR="00C9411C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03CEE" w:rsidRPr="00E93905" w:rsidRDefault="00D03CEE" w:rsidP="00D03CEE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D03CEE" w:rsidRPr="00E93905" w:rsidRDefault="00D03CEE" w:rsidP="00D03CEE">
      <w:pPr>
        <w:rPr>
          <w:rFonts w:ascii="Times New Roman" w:hAnsi="Times New Roman" w:cs="Times New Roman"/>
          <w:b/>
          <w:sz w:val="24"/>
          <w:szCs w:val="24"/>
        </w:rPr>
      </w:pP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hAnsi="Times New Roman" w:cs="Times New Roman"/>
          <w:b/>
          <w:sz w:val="24"/>
          <w:szCs w:val="24"/>
        </w:rPr>
        <w:t>информатики</w:t>
      </w: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D03CEE" w:rsidRPr="00E93905" w:rsidRDefault="00D03CEE" w:rsidP="00D03CEE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D03CEE" w:rsidRPr="00E93905" w:rsidRDefault="00D03CEE" w:rsidP="00D03CEE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D03CEE" w:rsidRDefault="00D03CEE" w:rsidP="00D03CEE">
      <w:pPr>
        <w:rPr>
          <w:rFonts w:ascii="Times New Roman" w:hAnsi="Times New Roman" w:cs="Times New Roman"/>
          <w:b/>
          <w:sz w:val="24"/>
          <w:szCs w:val="24"/>
        </w:rPr>
      </w:pP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C9411C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9411C">
        <w:rPr>
          <w:rFonts w:ascii="Times New Roman" w:hAnsi="Times New Roman" w:cs="Times New Roman"/>
          <w:b/>
          <w:sz w:val="24"/>
          <w:szCs w:val="24"/>
        </w:rPr>
        <w:t>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пгт Тура</w:t>
      </w:r>
    </w:p>
    <w:p w:rsidR="008829CE" w:rsidRDefault="008829CE" w:rsidP="00D03CEE">
      <w:pPr>
        <w:jc w:val="center"/>
        <w:rPr>
          <w:rFonts w:ascii="Times New Roman" w:hAnsi="Times New Roman" w:cs="Times New Roman"/>
          <w:b/>
        </w:rPr>
      </w:pPr>
    </w:p>
    <w:p w:rsidR="00D03CEE" w:rsidRPr="00E93905" w:rsidRDefault="00D03CEE" w:rsidP="00D03CEE">
      <w:pPr>
        <w:jc w:val="center"/>
        <w:rPr>
          <w:rFonts w:ascii="Times New Roman" w:hAnsi="Times New Roman" w:cs="Times New Roman"/>
          <w:b/>
        </w:rPr>
      </w:pPr>
      <w:r w:rsidRPr="00E93905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D03CEE" w:rsidRDefault="00D03CEE" w:rsidP="00D03CEE">
      <w:pPr>
        <w:ind w:firstLine="709"/>
        <w:jc w:val="both"/>
        <w:rPr>
          <w:rFonts w:ascii="Times New Roman" w:hAnsi="Times New Roman" w:cs="Times New Roman"/>
          <w:b/>
          <w:i/>
        </w:rPr>
      </w:pPr>
      <w:r w:rsidRPr="0040017E">
        <w:rPr>
          <w:rFonts w:ascii="Times New Roman" w:hAnsi="Times New Roman" w:cs="Times New Roman"/>
          <w:b/>
          <w:i/>
        </w:rPr>
        <w:t xml:space="preserve">Данная программа по </w:t>
      </w:r>
      <w:r w:rsidR="00C9411C">
        <w:rPr>
          <w:rFonts w:ascii="Times New Roman" w:hAnsi="Times New Roman" w:cs="Times New Roman"/>
          <w:b/>
          <w:i/>
        </w:rPr>
        <w:t xml:space="preserve">информатике </w:t>
      </w:r>
      <w:r w:rsidR="00C9411C" w:rsidRPr="0040017E">
        <w:rPr>
          <w:rFonts w:ascii="Times New Roman" w:hAnsi="Times New Roman" w:cs="Times New Roman"/>
          <w:b/>
          <w:i/>
        </w:rPr>
        <w:t>разработана</w:t>
      </w:r>
      <w:r w:rsidRPr="0040017E">
        <w:rPr>
          <w:rFonts w:ascii="Times New Roman" w:hAnsi="Times New Roman" w:cs="Times New Roman"/>
          <w:b/>
          <w:i/>
        </w:rPr>
        <w:t xml:space="preserve"> для </w:t>
      </w:r>
      <w:r>
        <w:rPr>
          <w:rFonts w:ascii="Times New Roman" w:hAnsi="Times New Roman" w:cs="Times New Roman"/>
          <w:b/>
          <w:i/>
        </w:rPr>
        <w:t xml:space="preserve">9 </w:t>
      </w:r>
      <w:r w:rsidRPr="0040017E">
        <w:rPr>
          <w:rFonts w:ascii="Times New Roman" w:hAnsi="Times New Roman" w:cs="Times New Roman"/>
          <w:b/>
          <w:i/>
        </w:rPr>
        <w:t>класса на основе:</w:t>
      </w:r>
    </w:p>
    <w:p w:rsidR="009E01E1" w:rsidRDefault="009E01E1" w:rsidP="009E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9E01E1" w:rsidRDefault="009E01E1" w:rsidP="009E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9E01E1" w:rsidRDefault="009E01E1" w:rsidP="009E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9E01E1" w:rsidRDefault="009E01E1" w:rsidP="009E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9E01E1" w:rsidRDefault="009E01E1" w:rsidP="009E0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D03CEE" w:rsidRPr="0053173F" w:rsidRDefault="009E01E1" w:rsidP="009E01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2"/>
        </w:rPr>
      </w:pPr>
      <w:r>
        <w:rPr>
          <w:rFonts w:ascii="Times New Roman" w:eastAsia="DejaVu Sans" w:hAnsi="Times New Roman"/>
          <w:kern w:val="1"/>
          <w:lang w:eastAsia="hi-IN" w:bidi="hi-IN"/>
        </w:rPr>
        <w:t xml:space="preserve">7. </w:t>
      </w:r>
      <w:r w:rsidR="00C9411C">
        <w:rPr>
          <w:rFonts w:ascii="Times New Roman" w:eastAsia="DejaVu Sans" w:hAnsi="Times New Roman"/>
          <w:kern w:val="1"/>
          <w:lang w:eastAsia="hi-IN" w:bidi="hi-IN"/>
        </w:rPr>
        <w:t>У</w:t>
      </w:r>
      <w:r w:rsidR="00C9411C" w:rsidRPr="0053173F">
        <w:rPr>
          <w:rFonts w:ascii="Times New Roman" w:eastAsia="DejaVu Sans" w:hAnsi="Times New Roman"/>
          <w:kern w:val="1"/>
          <w:lang w:eastAsia="hi-IN" w:bidi="hi-IN"/>
        </w:rPr>
        <w:t>чебника</w:t>
      </w:r>
      <w:r>
        <w:rPr>
          <w:rFonts w:ascii="Times New Roman" w:eastAsia="DejaVu Sans" w:hAnsi="Times New Roman"/>
          <w:kern w:val="1"/>
          <w:lang w:eastAsia="hi-IN" w:bidi="hi-IN"/>
        </w:rPr>
        <w:t xml:space="preserve"> </w:t>
      </w:r>
      <w:r w:rsidR="00D03CEE" w:rsidRPr="0053173F">
        <w:rPr>
          <w:rFonts w:ascii="Times New Roman" w:eastAsia="DejaVu Sans" w:hAnsi="Times New Roman" w:cs="Times New Roman"/>
          <w:kern w:val="1"/>
          <w:lang w:eastAsia="hi-IN" w:bidi="hi-IN"/>
        </w:rPr>
        <w:t>«Информатика».</w:t>
      </w:r>
      <w:r w:rsidR="00C9411C">
        <w:rPr>
          <w:rFonts w:ascii="Times New Roman" w:eastAsia="DejaVu Sans" w:hAnsi="Times New Roman" w:cs="Times New Roman"/>
          <w:kern w:val="1"/>
          <w:lang w:eastAsia="hi-IN" w:bidi="hi-IN"/>
        </w:rPr>
        <w:t xml:space="preserve">9 </w:t>
      </w:r>
      <w:r w:rsidR="00C9411C" w:rsidRPr="0053173F">
        <w:rPr>
          <w:rFonts w:ascii="Times New Roman" w:eastAsia="DejaVu Sans" w:hAnsi="Times New Roman" w:cs="Times New Roman"/>
          <w:kern w:val="1"/>
          <w:lang w:eastAsia="hi-IN" w:bidi="hi-IN"/>
        </w:rPr>
        <w:t>класс</w:t>
      </w:r>
      <w:r w:rsidR="00D03CEE" w:rsidRPr="0053173F">
        <w:rPr>
          <w:rFonts w:ascii="Times New Roman" w:eastAsia="DejaVu Sans" w:hAnsi="Times New Roman" w:cs="Times New Roman"/>
          <w:kern w:val="1"/>
          <w:lang w:eastAsia="hi-IN" w:bidi="hi-IN"/>
        </w:rPr>
        <w:t xml:space="preserve"> / Н.Д. Угринович. – 2-е изд., – М.: БИНОМ. Лаборатория знаний, 2018 г.</w:t>
      </w:r>
    </w:p>
    <w:p w:rsidR="00D03CEE" w:rsidRDefault="00D03CEE" w:rsidP="00D03CEE">
      <w:pPr>
        <w:pStyle w:val="af4"/>
        <w:ind w:left="106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="009E01E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9390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применение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>освоение системы базовых знаний</w:t>
      </w:r>
      <w:r w:rsidRPr="00D03CEE">
        <w:rPr>
          <w:rFonts w:ascii="Times New Roman" w:hAnsi="Times New Roman" w:cs="Times New Roman"/>
          <w:sz w:val="24"/>
          <w:szCs w:val="24"/>
        </w:rPr>
        <w:t xml:space="preserve">, составляющих основу научных представлений об информации, информационных процессах, системах, технологиях и моделях; 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 w:rsidRPr="00D03CEE">
        <w:rPr>
          <w:rFonts w:ascii="Times New Roman" w:hAnsi="Times New Roman" w:cs="Times New Roman"/>
          <w:sz w:val="24"/>
          <w:szCs w:val="24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 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D03CEE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средствами ИКТ;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D03CEE">
        <w:rPr>
          <w:rFonts w:ascii="Times New Roman" w:hAnsi="Times New Roman" w:cs="Times New Roman"/>
          <w:sz w:val="24"/>
          <w:szCs w:val="24"/>
        </w:rPr>
        <w:t xml:space="preserve">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D03CEE" w:rsidRPr="00D03CEE" w:rsidRDefault="00D03CEE" w:rsidP="00D03CEE">
      <w:p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3CEE">
        <w:rPr>
          <w:rFonts w:ascii="Times New Roman" w:hAnsi="Times New Roman" w:cs="Times New Roman"/>
          <w:b/>
          <w:bCs/>
          <w:sz w:val="24"/>
          <w:szCs w:val="24"/>
        </w:rPr>
        <w:t xml:space="preserve">выработка навыков </w:t>
      </w:r>
      <w:r w:rsidRPr="00D03CEE">
        <w:rPr>
          <w:rFonts w:ascii="Times New Roman" w:hAnsi="Times New Roman" w:cs="Times New Roman"/>
          <w:sz w:val="24"/>
          <w:szCs w:val="24"/>
        </w:rPr>
        <w:t xml:space="preserve">применения средств ИКТ в повседневной жизни, при выполнении индивидуальных и коллективных проектов, </w:t>
      </w:r>
      <w:r w:rsidR="00C9411C" w:rsidRPr="00D03CEE">
        <w:rPr>
          <w:rFonts w:ascii="Times New Roman" w:hAnsi="Times New Roman" w:cs="Times New Roman"/>
          <w:sz w:val="24"/>
          <w:szCs w:val="24"/>
        </w:rPr>
        <w:t>в учебной</w:t>
      </w:r>
      <w:r w:rsidRPr="00D03CEE">
        <w:rPr>
          <w:rFonts w:ascii="Times New Roman" w:hAnsi="Times New Roman" w:cs="Times New Roman"/>
          <w:sz w:val="24"/>
          <w:szCs w:val="24"/>
        </w:rPr>
        <w:t xml:space="preserve"> деятельности, при дальнейшем освоении профессий, востребованных на рынке труда. </w:t>
      </w:r>
    </w:p>
    <w:p w:rsidR="00D03CEE" w:rsidRPr="00D44714" w:rsidRDefault="00D03CEE" w:rsidP="00702F87">
      <w:pPr>
        <w:tabs>
          <w:tab w:val="left" w:pos="28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44714">
        <w:rPr>
          <w:rFonts w:ascii="Times New Roman" w:eastAsia="Times New Roman" w:hAnsi="Times New Roman" w:cs="Times New Roman"/>
          <w:b/>
        </w:rPr>
        <w:t>Задачи изучения курса информатики:</w:t>
      </w:r>
    </w:p>
    <w:p w:rsidR="00702F87" w:rsidRPr="00702F87" w:rsidRDefault="00702F87" w:rsidP="00702F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702F87">
        <w:rPr>
          <w:rFonts w:ascii="Times New Roman" w:hAnsi="Times New Roman" w:cs="Times New Roman"/>
          <w:sz w:val="24"/>
          <w:szCs w:val="24"/>
        </w:rPr>
        <w:t>акрепление умений разделять процессы на этапы, звенья,выделять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целого,сравнивать, сопоставлять, классифицировать, ранжировать объекты по одному или нескольким предложенным основаниям, критериям, осуществлять поиск информации.</w:t>
      </w:r>
    </w:p>
    <w:p w:rsidR="00702F87" w:rsidRPr="00E93905" w:rsidRDefault="00702F87" w:rsidP="00702F87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предмета в учебном плане.</w:t>
      </w:r>
    </w:p>
    <w:p w:rsidR="00D03CEE" w:rsidRDefault="00702F87" w:rsidP="00702F87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2"/>
        </w:rPr>
      </w:pPr>
      <w:r w:rsidRPr="00E93905">
        <w:rPr>
          <w:rFonts w:ascii="Times New Roman" w:hAnsi="Times New Roman"/>
          <w:sz w:val="24"/>
          <w:szCs w:val="24"/>
        </w:rPr>
        <w:t>Согласно учебному пл</w:t>
      </w:r>
      <w:r>
        <w:rPr>
          <w:rFonts w:ascii="Times New Roman" w:hAnsi="Times New Roman"/>
          <w:sz w:val="24"/>
          <w:szCs w:val="24"/>
        </w:rPr>
        <w:t>ану школы на изучение информатики в 9</w:t>
      </w:r>
      <w:r w:rsidRPr="00E93905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sz w:val="24"/>
          <w:szCs w:val="24"/>
        </w:rPr>
        <w:t xml:space="preserve">66 </w:t>
      </w:r>
      <w:r w:rsidRPr="00E93905">
        <w:rPr>
          <w:rFonts w:ascii="Times New Roman" w:hAnsi="Times New Roman"/>
          <w:sz w:val="24"/>
          <w:szCs w:val="24"/>
        </w:rPr>
        <w:t>часов</w:t>
      </w:r>
      <w:r>
        <w:rPr>
          <w:rFonts w:ascii="Times New Roman" w:hAnsi="Times New Roman"/>
          <w:sz w:val="24"/>
          <w:szCs w:val="24"/>
        </w:rPr>
        <w:t xml:space="preserve"> по 2 часу в неделю</w:t>
      </w:r>
    </w:p>
    <w:p w:rsidR="00702F87" w:rsidRPr="007B6587" w:rsidRDefault="00702F87" w:rsidP="00702F87">
      <w:pPr>
        <w:ind w:left="10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7B658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7B6587" w:rsidRPr="007B6587" w:rsidRDefault="007B6587" w:rsidP="007B6587">
      <w:pPr>
        <w:shd w:val="clear" w:color="auto" w:fill="FFFFFF"/>
        <w:spacing w:after="0" w:line="240" w:lineRule="auto"/>
        <w:ind w:firstLine="726"/>
        <w:jc w:val="both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 метапредметные и личностные результаты. Особенность информатики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</w:t>
      </w:r>
    </w:p>
    <w:p w:rsidR="007B6587" w:rsidRPr="007B6587" w:rsidRDefault="007B6587" w:rsidP="007B6587">
      <w:pPr>
        <w:shd w:val="clear" w:color="auto" w:fill="FFFFFF"/>
        <w:spacing w:after="0" w:line="240" w:lineRule="auto"/>
        <w:ind w:firstLine="726"/>
        <w:jc w:val="both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Образовательные результаты сформулированы в деятельности форме, это служит основой разработки контрольных измерительных материалов основного общего образования по информатике.</w:t>
      </w:r>
    </w:p>
    <w:p w:rsidR="007B6587" w:rsidRPr="007B6587" w:rsidRDefault="007B6587" w:rsidP="007B6587">
      <w:pPr>
        <w:shd w:val="clear" w:color="auto" w:fill="FFFFFF"/>
        <w:spacing w:after="0" w:line="240" w:lineRule="auto"/>
        <w:ind w:firstLine="726"/>
        <w:jc w:val="both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Личностные результаты:</w:t>
      </w:r>
    </w:p>
    <w:p w:rsidR="007B6587" w:rsidRPr="007B6587" w:rsidRDefault="007B6587" w:rsidP="007B6587">
      <w:pPr>
        <w:numPr>
          <w:ilvl w:val="0"/>
          <w:numId w:val="16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7B6587" w:rsidRPr="007B6587" w:rsidRDefault="007B6587" w:rsidP="007B6587">
      <w:pPr>
        <w:numPr>
          <w:ilvl w:val="0"/>
          <w:numId w:val="16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7B6587" w:rsidRPr="007B6587" w:rsidRDefault="007B6587" w:rsidP="007B6587">
      <w:pPr>
        <w:numPr>
          <w:ilvl w:val="0"/>
          <w:numId w:val="16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осознанного и ответственного отношения к собственным поступкам;</w:t>
      </w:r>
    </w:p>
    <w:p w:rsidR="007B6587" w:rsidRPr="007B6587" w:rsidRDefault="007B6587" w:rsidP="007B6587">
      <w:pPr>
        <w:numPr>
          <w:ilvl w:val="0"/>
          <w:numId w:val="16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7B6587" w:rsidRPr="007B6587" w:rsidRDefault="007B6587" w:rsidP="007B6587">
      <w:pPr>
        <w:shd w:val="clear" w:color="auto" w:fill="FFFFFF"/>
        <w:spacing w:after="0" w:line="240" w:lineRule="auto"/>
        <w:ind w:left="426" w:hanging="720"/>
        <w:jc w:val="both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Метапредметные результаты: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смысловое чтение;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7B6587" w:rsidRPr="007B6587" w:rsidRDefault="007B6587" w:rsidP="007B6587">
      <w:pPr>
        <w:numPr>
          <w:ilvl w:val="0"/>
          <w:numId w:val="17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7B6587" w:rsidRPr="007B6587" w:rsidRDefault="007B6587" w:rsidP="007B6587">
      <w:pPr>
        <w:shd w:val="clear" w:color="auto" w:fill="FFFFFF"/>
        <w:spacing w:after="0" w:line="240" w:lineRule="auto"/>
        <w:ind w:left="426" w:hanging="720"/>
        <w:jc w:val="both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Предметные результаты: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использовать термины «информация», «сообщение», «данные», «кодирование», «алгоритм», «программа»; понимание различий между употреблением этих терминов в обыденной речи и в информатике;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        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формально выполнять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 и выполнять программы для решения несложных алгоритмических задач в выбранной среде программирования;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        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использовать готовые прикладные компьютерные программы и сервисы в выбранной специализации, умение работать с описаниями программ и сервисами;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выбора способа представления данных в зависимости от постановленной задачи.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        создавать информационные объекты в базе данных;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        искать информацию с применением правил поиска (построения запросов) в базах,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7B6587" w:rsidRPr="007B6587" w:rsidRDefault="007B6587" w:rsidP="007B6587">
      <w:pPr>
        <w:numPr>
          <w:ilvl w:val="0"/>
          <w:numId w:val="18"/>
        </w:numPr>
        <w:shd w:val="clear" w:color="auto" w:fill="FFFFFF"/>
        <w:spacing w:after="0" w:line="240" w:lineRule="auto"/>
        <w:ind w:left="502"/>
        <w:jc w:val="both"/>
        <w:rPr>
          <w:rFonts w:ascii="Trebuchet MS" w:eastAsia="Times New Roman" w:hAnsi="Trebuchet MS" w:cs="Arial"/>
          <w:i/>
          <w:iCs/>
          <w:color w:val="000000"/>
          <w:sz w:val="20"/>
          <w:szCs w:val="20"/>
        </w:rPr>
      </w:pPr>
      <w:r w:rsidRPr="007B658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        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702F87" w:rsidRPr="0053173F" w:rsidRDefault="00702F87" w:rsidP="00112C3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53173F">
        <w:rPr>
          <w:rFonts w:ascii="Times New Roman" w:hAnsi="Times New Roman"/>
          <w:b/>
        </w:rPr>
        <w:t>Содержание курса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  <w:rPr>
          <w:b/>
        </w:rPr>
      </w:pPr>
      <w:r w:rsidRPr="00112C33">
        <w:rPr>
          <w:b/>
        </w:rPr>
        <w:t xml:space="preserve">Кодирование и обработка графической </w:t>
      </w:r>
      <w:r w:rsidR="00206BE7">
        <w:rPr>
          <w:b/>
        </w:rPr>
        <w:t>и мультимедийной информации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 xml:space="preserve">Кодирование графической информации. Пространственная дискретизация. Растровые изображения на экране монитора. Палитры цветов в системах цветопередачи RGB, CMYK и HSB. Растровая и векторная графика. Интерфейс и основные возможности графических редакторов. Инструменты рисования растровых графических редакторов. Работа с объектами в векторных графических редакторах. Редактирование изображений и рисунков. Растровая и векторная анимация.  Кодирование и обработка звуковой информации. Цифровое фото </w:t>
      </w:r>
      <w:r w:rsidR="00C9411C" w:rsidRPr="00112C33">
        <w:t>и видео</w:t>
      </w:r>
      <w:r w:rsidRPr="00112C33">
        <w:t>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Кодирование графической информации. Сканирование изображений.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Анимация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Кодирование, </w:t>
      </w:r>
      <w:r w:rsidR="00C9411C" w:rsidRPr="00112C33">
        <w:t>запись и</w:t>
      </w:r>
      <w:r w:rsidRPr="00112C33">
        <w:t xml:space="preserve"> обработка звуковой информации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Захват цифрового фото и создание слайд-шоу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sz w:val="24"/>
          <w:szCs w:val="24"/>
        </w:rPr>
      </w:pPr>
      <w:r w:rsidRPr="00112C33">
        <w:rPr>
          <w:sz w:val="24"/>
          <w:szCs w:val="24"/>
        </w:rPr>
        <w:t>Захват и редактирование цифрового видео с использованием системы нелинейного видеомонтажа.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b/>
        </w:rPr>
        <w:t>Кодирование и обработка текстовой информации</w:t>
      </w:r>
      <w:r w:rsidRPr="00112C33">
        <w:rPr>
          <w:b/>
        </w:rPr>
        <w:tab/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 xml:space="preserve">Кодирование текстовой информации. Создание документов в текстовых редакторах. </w:t>
      </w:r>
      <w:r w:rsidRPr="00112C33">
        <w:tab/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  <w:rPr>
          <w:i/>
        </w:rPr>
      </w:pPr>
      <w:r w:rsidRPr="00112C33">
        <w:t xml:space="preserve">Ввод и редактирование документа. Форматирование документа. </w:t>
      </w:r>
      <w:r w:rsidRPr="00112C33">
        <w:rPr>
          <w:rStyle w:val="ac"/>
          <w:b w:val="0"/>
        </w:rPr>
        <w:t xml:space="preserve">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Выделение изменений. Проверка правописания, словари. Включение в текст списков, таблиц, изображений, диаграмм, формул. </w:t>
      </w:r>
      <w:r w:rsidRPr="00112C33">
        <w:t>Сохранение и п</w:t>
      </w:r>
      <w:r w:rsidRPr="00112C33">
        <w:rPr>
          <w:rStyle w:val="ac"/>
        </w:rPr>
        <w:t>е</w:t>
      </w:r>
      <w:r w:rsidRPr="00112C33">
        <w:rPr>
          <w:rStyle w:val="ac"/>
          <w:b w:val="0"/>
        </w:rPr>
        <w:t>чать текста. Планирование работы над текстом. Примеры деловой переписки, учебной публикации (доклад, реферат).</w:t>
      </w:r>
      <w:r w:rsidRPr="00112C33">
        <w:t xml:space="preserve"> Компьютерные словари и системы машинного перевода текстов. Системы оптического распознавания документов. </w:t>
      </w:r>
    </w:p>
    <w:p w:rsidR="00702F87" w:rsidRPr="00112C33" w:rsidRDefault="00702F87" w:rsidP="00112C33">
      <w:pPr>
        <w:pStyle w:val="aa"/>
        <w:tabs>
          <w:tab w:val="clear" w:pos="360"/>
        </w:tabs>
        <w:ind w:left="0" w:firstLine="709"/>
        <w:jc w:val="both"/>
        <w:rPr>
          <w:i/>
          <w:u w:val="single"/>
        </w:rPr>
      </w:pPr>
      <w:r w:rsidRPr="00112C33">
        <w:rPr>
          <w:i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Кодирование текстовой информации. Сканирование текста, использование программ распознавания.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Вставка в документ формул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Форматирование символов и абзацев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Создание и форматирование списков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Вставка в документ таблицы, ее форматирование и заполнение данными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 xml:space="preserve"> Перевод текста с помощью компьютерного словаря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Сканирование и распознавание «бумажного» текстового документа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b/>
        </w:rPr>
        <w:t>Кодирование и обработка числовой информации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Двоичное кодирование чисел в компьютере. Электронные таблицы. Основные параметры электронных таблиц. Основные типы и форматы данных. Ввод данных в готовую таблицу, изменение данных, переход к графическому представлению. Ввод математических формул и вычисление по ним, представление формульной зависимости на графике</w:t>
      </w:r>
      <w:r w:rsidRPr="00112C33">
        <w:rPr>
          <w:rStyle w:val="ab"/>
        </w:rPr>
        <w:t xml:space="preserve">. </w:t>
      </w:r>
      <w:r w:rsidRPr="00112C33">
        <w:t xml:space="preserve">Относительные, абсолютные и смешанные ссылки. </w:t>
      </w:r>
      <w:r w:rsidRPr="00112C33">
        <w:lastRenderedPageBreak/>
        <w:t xml:space="preserve">Встроенные функции. Построение диаграмм и графиков. Базы данных в электронных таблицах. Представление базы данных в виде таблицы и формы. Сортировка и поиск данных в электронных таблицах. </w:t>
      </w:r>
    </w:p>
    <w:p w:rsidR="00702F87" w:rsidRPr="00112C33" w:rsidRDefault="00702F87" w:rsidP="00112C33">
      <w:pPr>
        <w:pStyle w:val="aa"/>
        <w:tabs>
          <w:tab w:val="clear" w:pos="360"/>
        </w:tabs>
        <w:ind w:left="0" w:firstLine="709"/>
        <w:jc w:val="both"/>
        <w:rPr>
          <w:b/>
        </w:rPr>
      </w:pPr>
      <w:r w:rsidRPr="00112C33">
        <w:t>Поиск данных в готовой базе. Создание записей в базе данных.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Перевод чисел из одной системы счисления в другую с помощью калькулятора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Относительные, абсолютные и смешанные ссылки в электронных таблицах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Создание таблиц значений функций в электронных таблицах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Построение диаграмм различных типов</w:t>
      </w:r>
    </w:p>
    <w:p w:rsidR="00702F87" w:rsidRPr="00112C33" w:rsidRDefault="00702F87" w:rsidP="00112C33">
      <w:pPr>
        <w:pStyle w:val="a8"/>
        <w:widowControl w:val="0"/>
        <w:spacing w:after="0"/>
        <w:ind w:left="0" w:firstLine="709"/>
        <w:jc w:val="both"/>
      </w:pPr>
      <w:r w:rsidRPr="00112C33">
        <w:t>Сортировка и поиск данных в электронных таблицах</w:t>
      </w:r>
    </w:p>
    <w:p w:rsidR="00702F87" w:rsidRPr="00112C33" w:rsidRDefault="00702F87" w:rsidP="00112C33">
      <w:pPr>
        <w:pStyle w:val="a8"/>
        <w:widowControl w:val="0"/>
        <w:spacing w:after="0"/>
        <w:ind w:left="0" w:firstLine="709"/>
        <w:jc w:val="both"/>
        <w:rPr>
          <w:b/>
        </w:rPr>
      </w:pPr>
      <w:r w:rsidRPr="00112C33">
        <w:rPr>
          <w:b/>
        </w:rPr>
        <w:t>Основы алгоритмизации и объектно-ориенти</w:t>
      </w:r>
      <w:r w:rsidR="00206BE7">
        <w:rPr>
          <w:b/>
        </w:rPr>
        <w:t>рованного программирования.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rStyle w:val="ac"/>
          <w:b w:val="0"/>
        </w:rPr>
        <w:t>Алгоритм, свойства алгоритмов</w:t>
      </w:r>
      <w:r w:rsidRPr="00112C33">
        <w:t>, его формальное исполнение. Исполнители алгоритмов.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rStyle w:val="ac"/>
          <w:b w:val="0"/>
        </w:rPr>
        <w:t>Способы записи алгоритмов.</w:t>
      </w:r>
      <w:r w:rsidRPr="00112C33">
        <w:t xml:space="preserve"> Блок-схемы алгоритмов. Представление о программировании. Кодирование основных типов алгоритмических структур на объектно-ориентированных языках и алгоритмическом языке. </w:t>
      </w:r>
      <w:r w:rsidRPr="00112C33">
        <w:rPr>
          <w:rStyle w:val="ac"/>
          <w:b w:val="0"/>
        </w:rPr>
        <w:t>Алгоритмические конструкции</w:t>
      </w:r>
      <w:r w:rsidRPr="00112C33">
        <w:rPr>
          <w:rStyle w:val="ac"/>
        </w:rPr>
        <w:t xml:space="preserve">. </w:t>
      </w:r>
      <w:r w:rsidRPr="00112C33">
        <w:t>Линейный алгоритм. Алгоритмическая структура «ветвление». Алгоритмическая структура «выбор». Алгоритмическая структура «цикл»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Переменные: тип, имя, значение. Арифметические, строковые и логические выражения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Функции в языках объектно-ориентированного и алгоритмического программирования</w:t>
      </w:r>
    </w:p>
    <w:p w:rsidR="00702F87" w:rsidRPr="00112C33" w:rsidRDefault="00702F87" w:rsidP="00112C33">
      <w:pPr>
        <w:pStyle w:val="a8"/>
        <w:widowControl w:val="0"/>
        <w:spacing w:after="0"/>
        <w:ind w:left="0" w:firstLine="709"/>
        <w:jc w:val="both"/>
        <w:rPr>
          <w:b/>
          <w:i/>
        </w:rPr>
      </w:pPr>
      <w:r w:rsidRPr="00112C33">
        <w:t>Основы объектно-ориентированного визуального программирования</w:t>
      </w:r>
      <w:r w:rsidRPr="00112C33">
        <w:rPr>
          <w:b/>
        </w:rPr>
        <w:t>.</w:t>
      </w:r>
      <w:r w:rsidRPr="00112C33">
        <w:rPr>
          <w:rStyle w:val="ac"/>
          <w:b w:val="0"/>
        </w:rPr>
        <w:t xml:space="preserve"> Разбиение задачи на подзадачи, вспомогательный алгоритм. Обрабатываемые объекты: цепочки символов, числа, списки, деревья, графы. 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Знакомство с системами объектно-ориентированного и алгоритмического программирования.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«Переменные».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«Калькулятор».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«Строковый калькулятор».</w:t>
      </w:r>
      <w:r w:rsidRPr="00112C33">
        <w:tab/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«Даты и время»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«Сравнение кодов символов»</w:t>
      </w:r>
      <w:r w:rsidRPr="00112C33">
        <w:tab/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«Отметка»</w:t>
      </w:r>
      <w:r w:rsidRPr="00112C33">
        <w:tab/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Проект «Коды символов».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Преобразование элементов одномерного массива.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Преобразование элементов двумерного массива.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</w:pPr>
      <w:r w:rsidRPr="00112C33">
        <w:t>Разработка программы, формирующей на экране рисунок.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rPr>
          <w:b/>
        </w:rPr>
        <w:t>Моделирование и формализация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  <w:rPr>
          <w:i/>
        </w:rPr>
      </w:pPr>
      <w:r w:rsidRPr="00112C33">
        <w:t>Окружающий мир как иерархическая система.  Моделирование, формализация, визуализация. Моделирование как метод познания. Материальные и информационные модели. Диаграммы, планы, карты. Формализация и визуализация моделей</w:t>
      </w:r>
      <w:r w:rsidRPr="00112C33">
        <w:tab/>
        <w:t xml:space="preserve">Формализация описания реальных объектов и процессов, примеры моделирования объектов и процессов, в том </w:t>
      </w:r>
      <w:r w:rsidR="00C9411C" w:rsidRPr="00112C33">
        <w:t>числе компьютерного</w:t>
      </w:r>
      <w:r w:rsidRPr="00112C33">
        <w:t>. Основные этапы разработки и исследования моделей на компьютере. Таблица как средство моделирования.</w:t>
      </w:r>
    </w:p>
    <w:p w:rsidR="00702F87" w:rsidRPr="00112C33" w:rsidRDefault="00702F87" w:rsidP="00112C33">
      <w:pPr>
        <w:pStyle w:val="p1"/>
        <w:spacing w:before="0" w:beforeAutospacing="0" w:after="0" w:afterAutospacing="0"/>
        <w:ind w:firstLine="709"/>
        <w:jc w:val="both"/>
      </w:pPr>
      <w:r w:rsidRPr="00112C33">
        <w:t>Построение и исследование физических моделей. Приближенное решение уравнений.</w:t>
      </w:r>
    </w:p>
    <w:p w:rsidR="00702F87" w:rsidRPr="00112C33" w:rsidRDefault="00702F87" w:rsidP="00112C33">
      <w:pPr>
        <w:pStyle w:val="ad"/>
        <w:spacing w:before="0" w:beforeAutospacing="0" w:after="0" w:afterAutospacing="0"/>
        <w:ind w:firstLine="709"/>
        <w:jc w:val="both"/>
        <w:rPr>
          <w:i/>
        </w:rPr>
      </w:pPr>
      <w:r w:rsidRPr="00112C33">
        <w:t xml:space="preserve">Экспертные системы распознавания химических веществ. Информационные модели управления объектами. Простейшие управляемые компьютерные модели. </w:t>
      </w:r>
      <w:r w:rsidRPr="00112C33">
        <w:rPr>
          <w:rStyle w:val="ab"/>
          <w:i w:val="0"/>
        </w:rPr>
        <w:t>Управление, обратная связь.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i/>
          <w:sz w:val="24"/>
          <w:szCs w:val="24"/>
          <w:u w:val="single"/>
        </w:rPr>
        <w:t>Практические работы</w:t>
      </w:r>
    </w:p>
    <w:p w:rsidR="00702F87" w:rsidRPr="00112C33" w:rsidRDefault="00702F87" w:rsidP="0011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33">
        <w:rPr>
          <w:rFonts w:ascii="Times New Roman" w:hAnsi="Times New Roman" w:cs="Times New Roman"/>
          <w:sz w:val="24"/>
          <w:szCs w:val="24"/>
        </w:rPr>
        <w:t>Проект «Графическое решение уравнения».</w:t>
      </w:r>
    </w:p>
    <w:p w:rsidR="00702F87" w:rsidRPr="00112C33" w:rsidRDefault="00702F87" w:rsidP="0011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33">
        <w:rPr>
          <w:rFonts w:ascii="Times New Roman" w:hAnsi="Times New Roman" w:cs="Times New Roman"/>
          <w:sz w:val="24"/>
          <w:szCs w:val="24"/>
        </w:rPr>
        <w:lastRenderedPageBreak/>
        <w:t>Проект «Распознавание удобрений».</w:t>
      </w:r>
    </w:p>
    <w:p w:rsidR="00702F87" w:rsidRPr="00112C33" w:rsidRDefault="00702F87" w:rsidP="00112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2C33">
        <w:rPr>
          <w:rFonts w:ascii="Times New Roman" w:hAnsi="Times New Roman" w:cs="Times New Roman"/>
          <w:sz w:val="24"/>
          <w:szCs w:val="24"/>
        </w:rPr>
        <w:t>Проект «Модели систем управления».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b/>
          <w:bCs/>
          <w:noProof/>
          <w:sz w:val="24"/>
          <w:szCs w:val="24"/>
        </w:rPr>
      </w:pPr>
      <w:r w:rsidRPr="00112C33">
        <w:rPr>
          <w:b/>
          <w:bCs/>
          <w:noProof/>
          <w:sz w:val="24"/>
          <w:szCs w:val="24"/>
        </w:rPr>
        <w:t>Информационные процессы в обществе. Информационная деятельность человека.</w:t>
      </w:r>
      <w:r w:rsidR="00206BE7">
        <w:rPr>
          <w:b/>
          <w:bCs/>
          <w:noProof/>
          <w:sz w:val="24"/>
          <w:szCs w:val="24"/>
        </w:rPr>
        <w:t>Информационная безопасность</w:t>
      </w:r>
    </w:p>
    <w:p w:rsidR="00702F87" w:rsidRPr="00112C33" w:rsidRDefault="00702F87" w:rsidP="00112C33">
      <w:pPr>
        <w:pStyle w:val="3"/>
        <w:spacing w:after="0"/>
        <w:ind w:firstLine="709"/>
        <w:jc w:val="both"/>
        <w:rPr>
          <w:i/>
          <w:sz w:val="24"/>
          <w:szCs w:val="24"/>
          <w:u w:val="single"/>
        </w:rPr>
      </w:pPr>
      <w:r w:rsidRPr="00112C33">
        <w:rPr>
          <w:sz w:val="24"/>
          <w:szCs w:val="24"/>
        </w:rPr>
        <w:t>Информационное общество. Информационные ресурсы общества, образовательные информационные ресурсы. Личная информация, информационная безопасность, информационные этика и право. Информационная культура. Перспективы развития информационных и коммуникационных технологий (ИКТ).</w:t>
      </w:r>
    </w:p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587" w:rsidRPr="00B812A2" w:rsidRDefault="007B6587" w:rsidP="007B6587">
      <w:pPr>
        <w:pStyle w:val="af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12A2">
        <w:rPr>
          <w:rFonts w:ascii="Times New Roman" w:hAnsi="Times New Roman"/>
          <w:b/>
          <w:bCs/>
          <w:sz w:val="24"/>
          <w:szCs w:val="24"/>
        </w:rPr>
        <w:t>Учебно-методический план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7508"/>
        <w:gridCol w:w="1513"/>
        <w:gridCol w:w="2269"/>
        <w:gridCol w:w="2373"/>
      </w:tblGrid>
      <w:tr w:rsidR="007B6587" w:rsidRPr="007B6587" w:rsidTr="007B6587">
        <w:trPr>
          <w:trHeight w:val="94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практических работ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контрольных работ</w:t>
            </w:r>
          </w:p>
        </w:tc>
      </w:tr>
      <w:tr w:rsidR="007B6587" w:rsidRPr="007B6587" w:rsidTr="007B6587">
        <w:trPr>
          <w:trHeight w:val="68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65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алгоритмизации и объектно-ориентированного программирования.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B6587" w:rsidRPr="007B6587" w:rsidTr="007B6587">
        <w:trPr>
          <w:trHeight w:val="68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65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и формализация.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6587" w:rsidRPr="007B6587" w:rsidTr="007B6587">
        <w:trPr>
          <w:trHeight w:val="68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65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Логика и логические основы компьютера.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6587" w:rsidRPr="007B6587" w:rsidTr="007B6587">
        <w:trPr>
          <w:trHeight w:val="68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65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общество и информационная безопасность.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6587" w:rsidRPr="007B6587" w:rsidTr="007B6587">
        <w:trPr>
          <w:trHeight w:val="68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65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B6587" w:rsidRPr="007B6587" w:rsidTr="007B6587">
        <w:trPr>
          <w:trHeight w:val="680"/>
        </w:trPr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B65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Итого.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B6587" w:rsidRPr="007B6587" w:rsidRDefault="007B6587" w:rsidP="007B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6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7CE" w:rsidRDefault="009817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9CE" w:rsidRDefault="008829CE" w:rsidP="00BA5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587" w:rsidRDefault="007B6587" w:rsidP="007B6587">
      <w:pPr>
        <w:pStyle w:val="a8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Поурочное планирование, </w:t>
      </w:r>
      <w:r w:rsidRPr="00422C2F">
        <w:rPr>
          <w:b/>
          <w:bCs/>
          <w:sz w:val="28"/>
          <w:szCs w:val="28"/>
        </w:rPr>
        <w:t>9 класс</w:t>
      </w:r>
      <w:r>
        <w:rPr>
          <w:b/>
          <w:bCs/>
          <w:sz w:val="28"/>
          <w:szCs w:val="28"/>
        </w:rPr>
        <w:t xml:space="preserve"> (2 ч. в неделю, 68 ч. в год)</w:t>
      </w:r>
    </w:p>
    <w:tbl>
      <w:tblPr>
        <w:tblW w:w="169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106"/>
        <w:gridCol w:w="28"/>
        <w:gridCol w:w="7229"/>
        <w:gridCol w:w="1985"/>
        <w:gridCol w:w="1559"/>
        <w:gridCol w:w="1701"/>
        <w:gridCol w:w="2410"/>
        <w:gridCol w:w="53"/>
      </w:tblGrid>
      <w:tr w:rsidR="007B6587" w:rsidRPr="004C2B21" w:rsidTr="007B6587">
        <w:trPr>
          <w:trHeight w:val="583"/>
        </w:trPr>
        <w:tc>
          <w:tcPr>
            <w:tcW w:w="1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108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C94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B6587" w:rsidRPr="004C2B21" w:rsidTr="007B6587">
        <w:trPr>
          <w:trHeight w:val="6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 в теме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C941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 год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по факту</w:t>
            </w:r>
          </w:p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trHeight w:val="615"/>
        </w:trPr>
        <w:tc>
          <w:tcPr>
            <w:tcW w:w="1692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6587" w:rsidRPr="00C9411C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411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 четверть</w:t>
            </w:r>
          </w:p>
        </w:tc>
      </w:tr>
      <w:tr w:rsidR="007B6587" w:rsidRPr="004C2B21" w:rsidTr="007B6587">
        <w:trPr>
          <w:trHeight w:val="584"/>
        </w:trPr>
        <w:tc>
          <w:tcPr>
            <w:tcW w:w="1692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Основы алгоритмизации и объектно-ориентированного программирования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- 12 часов</w:t>
            </w: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rPr>
          <w:trHeight w:val="2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и его формальное исполнение. Практическая работа 1.1. Знакомство с системами объектно-ориентированного и процедурного программирования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7B6587" w:rsidRPr="004C2B21" w:rsidTr="007B6587">
        <w:trPr>
          <w:trHeight w:val="6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1.2. Разработка проекта «Переменные»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Кодирование основных типов алгоритмических структур на языках объектно-ориентированного и процедурного программирования.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§1.2.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73D2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 </w:t>
            </w:r>
          </w:p>
        </w:tc>
      </w:tr>
      <w:tr w:rsidR="007B6587" w:rsidRPr="004C2B21" w:rsidTr="007B6587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1.3. Разработка проекта «Калькулятор»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1.5. Разработка проекта «Даты и время»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Арифметические, строковые и логические выражения.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«Алгоритмическая структура и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процедурное программирования»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trHeight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в языках объектно-ориентированного и процедурного программирования. Практическая работа 1.6. Разработка проекта «Сравнение кодов символов», Практическая работа 1.7. Разработка проекта «Отметка»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§1.5.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4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1.8. Разработка проекта «Коды символов», Практическая работа 1.9. Разработка проекта «Слово-перевертыш»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11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2A1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Графические возможности объектно-ориентированного языка программирования Visual Basic.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Э/Т, 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1.10. Разработка проекта «Графический редактор». Практическая работа 1.11. Разработка проекта «Системы координат»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1.12. Разработка проекта «Анимация»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512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Моделирование и формализация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-11 часов</w:t>
            </w:r>
          </w:p>
        </w:tc>
      </w:tr>
      <w:tr w:rsidR="007B6587" w:rsidRPr="004C2B21" w:rsidTr="007B6587">
        <w:trPr>
          <w:gridAfter w:val="1"/>
          <w:wAfter w:w="53" w:type="dxa"/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2A1F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 как иерархическая система.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Моделирование, формализация, визуализация.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Моделирование, формализация, визуализация.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615"/>
        </w:trPr>
        <w:tc>
          <w:tcPr>
            <w:tcW w:w="85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2.1. Разработка проекта «Бросание мячика в площадку»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54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2.2. Разработка проекта «Графическое решение уравнения»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540"/>
        </w:trPr>
        <w:tc>
          <w:tcPr>
            <w:tcW w:w="16869" w:type="dxa"/>
            <w:gridSpan w:val="8"/>
          </w:tcPr>
          <w:p w:rsidR="007B6587" w:rsidRPr="00C9411C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2 четверть </w:t>
            </w: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218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разработки и исследования моделей на компьютере 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п/р, Работают в Э/Т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52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2.3. Разработка проекта «Выполнение геометрических построений в системе компьютерного черчения КОМПАС»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12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исследование физических моделей.  Практическая работа 2.5. Разработка проекта «Модели систем управления»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п/р, Работают в Э/Т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§2.4.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64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Приближенное решение уравнений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3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 конструирование с использованием системы компьютерного черчения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§2.6.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3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Компьютерное конструирование с использованием системы компьютерного черчения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473D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3" w:type="dxa"/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Экспертные системы распознавания химических веществ. Практическая работа 2.4. Разработка проекта «Распознавание удобрений»</w:t>
            </w:r>
          </w:p>
        </w:tc>
        <w:tc>
          <w:tcPr>
            <w:tcW w:w="1985" w:type="dxa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§2.7.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7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модели управления объектами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§2.8.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735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Логика и логические основы компьютера 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- 4 часа</w:t>
            </w:r>
          </w:p>
        </w:tc>
      </w:tr>
      <w:tr w:rsidR="007B6587" w:rsidRPr="004C2B21" w:rsidTr="007B6587">
        <w:trPr>
          <w:gridAfter w:val="1"/>
          <w:wAfter w:w="53" w:type="dxa"/>
          <w:trHeight w:val="6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 логики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3.1. Таблицы истинности логических функций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основы устройства компьютера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п/р, решают задачи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§3.2.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3.2. Модели электрических схем логических элементов «И», «ИЛИ» и «НЕ»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51"/>
        </w:trPr>
        <w:tc>
          <w:tcPr>
            <w:tcW w:w="1686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C2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Информационное общество и информационная безопасность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- 3</w:t>
            </w: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6587" w:rsidRPr="004C2B21" w:rsidTr="007B6587">
        <w:trPr>
          <w:gridAfter w:val="1"/>
          <w:wAfter w:w="53" w:type="dxa"/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§4.1.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культура.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§4.2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37"/>
        </w:trPr>
        <w:tc>
          <w:tcPr>
            <w:tcW w:w="1686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C9411C" w:rsidRDefault="007B6587" w:rsidP="00C9411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 четверть </w:t>
            </w: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 охрана программ и данных. Защита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§4.3.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графической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13 часов</w:t>
            </w: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графической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Пространственная дискретизация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Растровые изображения на экране монитора. Практическая работа 1.1. Кодирование графической информации.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Палитры цветов в системах цветопередачи RGB, CMYK и HSB.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Растровая и векторная графика. Растровая графика. Практическая работа 1.2. Редактирование изображений в растровом графическом редакторе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§1.2. §1.2.1.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Векторная графика. Практическая работа 1.3. Создание рисунков в векторном графическом редакторе.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 и основные возможности графических редакторов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графических примитивов в растровых и векторных графических редакторах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рисования растровых графических редакторов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объектами в векторных графических редакторах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изображений и рисунков в растровых и векторных графических редакторах.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§1.3.4.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Растровая и векторная анимация.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1.4. Анимация.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D29" w:rsidRPr="004C2B21" w:rsidTr="0008196D">
        <w:trPr>
          <w:gridAfter w:val="1"/>
          <w:wAfter w:w="53" w:type="dxa"/>
          <w:trHeight w:val="608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29" w:rsidRPr="004C2B21" w:rsidRDefault="00473D29" w:rsidP="00206B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звуковой информации – 3 часа</w:t>
            </w: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и обработка звуковой информации. Практическая работа 1.5. Кодирование и обработка звуковой информации.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Цифровое фото и видео. Практическая работа 1.6. Захват цифрового фото и создание слайд-шоу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§1.6.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FE6E4E">
        <w:trPr>
          <w:gridAfter w:val="1"/>
          <w:wAfter w:w="53" w:type="dxa"/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FE6E4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1.7. Захват и редактирование цифрового видео с использованием системы нелинейного видеомонтажа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E4E" w:rsidRPr="004C2B21" w:rsidTr="003C0334">
        <w:trPr>
          <w:gridAfter w:val="1"/>
          <w:wAfter w:w="53" w:type="dxa"/>
          <w:trHeight w:val="608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4E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Кодирование текстовой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–10 часов</w:t>
            </w: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текстовой информации. Практическая работа 2.1. Кодирование текстовой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документов в текстовых редакторах.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и редактирование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E4E" w:rsidRPr="004C2B21" w:rsidTr="00722CA6">
        <w:trPr>
          <w:gridAfter w:val="1"/>
          <w:wAfter w:w="53" w:type="dxa"/>
          <w:trHeight w:val="608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4E" w:rsidRPr="00C9411C" w:rsidRDefault="00FE6E4E" w:rsidP="00C9411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и печать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Форматирование документа. Форматирование символов. Практическая работа 2.2. Вставка в документ формул.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 §2.5.1.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Форматирование абзацев. Практическая работа 2.3. Форматирование символов и абзацев.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Нумерованные и маркированные списки. Практическая работа 2.4. Создание и форматирование списков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§2.5.3.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Таблицы. Практическая работа 2.5. Вставка в документ таблицы, ее форматирование и заполнение данными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Компьютерные словари и системы машинного перевода текстов. Практическая работа 2.6. Перевод текста с помощью компьютерного словаря.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оптического распознавания документов. Практическая работа 2.7. Сканирование и распознавание «бумажного» текстового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§2.8.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E4E" w:rsidRPr="004C2B21" w:rsidTr="005549BC">
        <w:trPr>
          <w:gridAfter w:val="1"/>
          <w:wAfter w:w="53" w:type="dxa"/>
          <w:trHeight w:val="608"/>
        </w:trPr>
        <w:tc>
          <w:tcPr>
            <w:tcW w:w="16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4E" w:rsidRPr="00206BE7" w:rsidRDefault="00FE6E4E" w:rsidP="00206B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Кодирование числовой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часов</w:t>
            </w: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206B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числовой информации. Представление числовой информации с помощью систем счисления. Практическая работа 3.1.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 §3.1.1.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чисел из одной системы счисления в другую с помощью калькулятора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Двоичное кодирование чисел в компьютере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таблицы. Основные параметры электронных таблиц.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§3.2. §3.2.1.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2B3E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типы и форматы данных. Относительные, абсолютные и смешанные ссылки.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Э/Т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§3.2.2 §3.2.3.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B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3.2. Относительные, абсолютные и смешанные ссылки в электронных таблицах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п/р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87" w:rsidRPr="004C2B21" w:rsidTr="007B6587">
        <w:trPr>
          <w:gridAfter w:val="1"/>
          <w:wAfter w:w="53" w:type="dxa"/>
          <w:trHeight w:val="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заданий ОГЭ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587" w:rsidRPr="004C2B21" w:rsidRDefault="00FE6E4E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заданий у доски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Pr="004C2B21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587" w:rsidRDefault="007B6587" w:rsidP="004C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587" w:rsidRPr="004C2B21" w:rsidRDefault="007B6587" w:rsidP="004C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42F7" w:rsidRPr="00422C2F" w:rsidRDefault="001C42F7" w:rsidP="001C42F7">
      <w:pPr>
        <w:pStyle w:val="Style1"/>
        <w:widowControl/>
        <w:spacing w:before="67"/>
        <w:rPr>
          <w:rStyle w:val="FontStyle11"/>
          <w:sz w:val="28"/>
          <w:szCs w:val="28"/>
        </w:rPr>
        <w:sectPr w:rsidR="001C42F7" w:rsidRPr="00422C2F" w:rsidSect="004C2B21">
          <w:pgSz w:w="16837" w:h="11905" w:orient="landscape"/>
          <w:pgMar w:top="397" w:right="1140" w:bottom="454" w:left="1440" w:header="720" w:footer="720" w:gutter="0"/>
          <w:cols w:space="60"/>
          <w:noEndnote/>
        </w:sectPr>
      </w:pPr>
    </w:p>
    <w:p w:rsidR="00206BE7" w:rsidRPr="00C9411C" w:rsidRDefault="00206BE7" w:rsidP="00206BE7">
      <w:pPr>
        <w:pStyle w:val="af4"/>
        <w:tabs>
          <w:tab w:val="left" w:pos="0"/>
        </w:tabs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 w:rsidRPr="00C9411C">
        <w:rPr>
          <w:rFonts w:ascii="Times New Roman" w:hAnsi="Times New Roman"/>
          <w:b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</w:t>
      </w:r>
    </w:p>
    <w:p w:rsidR="00206BE7" w:rsidRPr="00C9411C" w:rsidRDefault="00206BE7" w:rsidP="00206BE7">
      <w:pPr>
        <w:pStyle w:val="af4"/>
        <w:tabs>
          <w:tab w:val="left" w:pos="0"/>
        </w:tabs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206BE7" w:rsidRPr="00C9411C" w:rsidRDefault="002F0A93" w:rsidP="004139AC">
      <w:pPr>
        <w:widowControl w:val="0"/>
        <w:numPr>
          <w:ilvl w:val="0"/>
          <w:numId w:val="10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before="43" w:after="0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1C">
        <w:rPr>
          <w:rFonts w:ascii="Times New Roman" w:hAnsi="Times New Roman" w:cs="Times New Roman"/>
          <w:sz w:val="24"/>
          <w:szCs w:val="24"/>
        </w:rPr>
        <w:t xml:space="preserve">Угринович Н.Д. Информатика и </w:t>
      </w:r>
      <w:r w:rsidR="00C9411C" w:rsidRPr="00C9411C">
        <w:rPr>
          <w:rFonts w:ascii="Times New Roman" w:hAnsi="Times New Roman" w:cs="Times New Roman"/>
          <w:sz w:val="24"/>
          <w:szCs w:val="24"/>
        </w:rPr>
        <w:t>ИКТ.</w:t>
      </w:r>
      <w:r w:rsidRPr="00C9411C">
        <w:rPr>
          <w:rFonts w:ascii="Times New Roman" w:hAnsi="Times New Roman" w:cs="Times New Roman"/>
          <w:sz w:val="24"/>
          <w:szCs w:val="24"/>
        </w:rPr>
        <w:t xml:space="preserve"> учебник для 9 класса / Н.Д. Угринович.  – </w:t>
      </w:r>
      <w:r w:rsidR="00C9411C" w:rsidRPr="00C9411C">
        <w:rPr>
          <w:rFonts w:ascii="Times New Roman" w:hAnsi="Times New Roman" w:cs="Times New Roman"/>
          <w:sz w:val="24"/>
          <w:szCs w:val="24"/>
        </w:rPr>
        <w:t>М.: БИНОМ</w:t>
      </w:r>
      <w:r w:rsidRPr="00C9411C">
        <w:rPr>
          <w:rFonts w:ascii="Times New Roman" w:hAnsi="Times New Roman" w:cs="Times New Roman"/>
          <w:sz w:val="24"/>
          <w:szCs w:val="24"/>
        </w:rPr>
        <w:t>. Лаборатория знаний, 2010 – 2011;</w:t>
      </w:r>
    </w:p>
    <w:p w:rsidR="00206BE7" w:rsidRPr="00C9411C" w:rsidRDefault="004139AC" w:rsidP="004139AC">
      <w:pPr>
        <w:widowControl w:val="0"/>
        <w:numPr>
          <w:ilvl w:val="0"/>
          <w:numId w:val="10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before="43" w:after="0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1C">
        <w:rPr>
          <w:rFonts w:ascii="Times New Roman" w:hAnsi="Times New Roman" w:cs="Times New Roman"/>
          <w:color w:val="000000"/>
          <w:sz w:val="24"/>
          <w:szCs w:val="24"/>
        </w:rPr>
        <w:t>10 ко</w:t>
      </w:r>
      <w:r w:rsidR="007967CD" w:rsidRPr="00C9411C">
        <w:rPr>
          <w:rFonts w:ascii="Times New Roman" w:hAnsi="Times New Roman" w:cs="Times New Roman"/>
          <w:color w:val="000000"/>
          <w:sz w:val="24"/>
          <w:szCs w:val="24"/>
        </w:rPr>
        <w:t xml:space="preserve">мпьютеров +1 учительский, </w:t>
      </w:r>
      <w:r w:rsidRPr="00C9411C">
        <w:rPr>
          <w:rFonts w:ascii="Times New Roman" w:hAnsi="Times New Roman" w:cs="Times New Roman"/>
          <w:color w:val="000000"/>
          <w:sz w:val="24"/>
          <w:szCs w:val="24"/>
        </w:rPr>
        <w:t>принтер.</w:t>
      </w:r>
    </w:p>
    <w:p w:rsidR="004139AC" w:rsidRPr="00C9411C" w:rsidRDefault="004139AC" w:rsidP="004139AC">
      <w:pPr>
        <w:widowControl w:val="0"/>
        <w:numPr>
          <w:ilvl w:val="0"/>
          <w:numId w:val="10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before="43" w:after="0" w:line="240" w:lineRule="exact"/>
        <w:ind w:left="284"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11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Программное обеспечение:Операционная система </w:t>
      </w:r>
      <w:r w:rsidRPr="00C9411C">
        <w:rPr>
          <w:rFonts w:ascii="Times New Roman" w:hAnsi="Times New Roman" w:cs="Times New Roman"/>
          <w:color w:val="000000"/>
          <w:sz w:val="24"/>
          <w:szCs w:val="24"/>
          <w:lang w:val="en-US"/>
        </w:rPr>
        <w:t>MicrosoftWindowsXP</w:t>
      </w:r>
      <w:r w:rsidRPr="00C9411C">
        <w:rPr>
          <w:rFonts w:ascii="Times New Roman" w:hAnsi="Times New Roman" w:cs="Times New Roman"/>
          <w:color w:val="000000"/>
          <w:sz w:val="24"/>
          <w:szCs w:val="24"/>
        </w:rPr>
        <w:t xml:space="preserve">, пакет программ </w:t>
      </w:r>
      <w:r w:rsidRPr="00C9411C">
        <w:rPr>
          <w:rFonts w:ascii="Times New Roman" w:hAnsi="Times New Roman" w:cs="Times New Roman"/>
          <w:color w:val="000000"/>
          <w:sz w:val="24"/>
          <w:szCs w:val="24"/>
          <w:lang w:val="en-US"/>
        </w:rPr>
        <w:t>MicrosoftOffice</w:t>
      </w:r>
      <w:r w:rsidR="007967CD" w:rsidRPr="00C9411C">
        <w:rPr>
          <w:rFonts w:ascii="Times New Roman" w:hAnsi="Times New Roman" w:cs="Times New Roman"/>
          <w:color w:val="000000"/>
          <w:sz w:val="24"/>
          <w:szCs w:val="24"/>
        </w:rPr>
        <w:t xml:space="preserve"> 2007.</w:t>
      </w:r>
    </w:p>
    <w:p w:rsidR="002F0A93" w:rsidRPr="00C9411C" w:rsidRDefault="002F0A93" w:rsidP="004139AC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before="43" w:line="240" w:lineRule="exac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F0A93" w:rsidRPr="00C9411C" w:rsidSect="00BA5FBC">
      <w:footerReference w:type="default" r:id="rId8"/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587" w:rsidRDefault="007B6587" w:rsidP="00DD354C">
      <w:pPr>
        <w:spacing w:after="0" w:line="240" w:lineRule="auto"/>
      </w:pPr>
      <w:r>
        <w:separator/>
      </w:r>
    </w:p>
  </w:endnote>
  <w:endnote w:type="continuationSeparator" w:id="0">
    <w:p w:rsidR="007B6587" w:rsidRDefault="007B6587" w:rsidP="00DD3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66040"/>
      <w:docPartObj>
        <w:docPartGallery w:val="Page Numbers (Bottom of Page)"/>
        <w:docPartUnique/>
      </w:docPartObj>
    </w:sdtPr>
    <w:sdtContent>
      <w:p w:rsidR="007B6587" w:rsidRDefault="007B6587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84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B6587" w:rsidRDefault="007B658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587" w:rsidRDefault="007B6587" w:rsidP="00DD354C">
      <w:pPr>
        <w:spacing w:after="0" w:line="240" w:lineRule="auto"/>
      </w:pPr>
      <w:r>
        <w:separator/>
      </w:r>
    </w:p>
  </w:footnote>
  <w:footnote w:type="continuationSeparator" w:id="0">
    <w:p w:rsidR="007B6587" w:rsidRDefault="007B6587" w:rsidP="00DD3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320C2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4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3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11C103E"/>
    <w:multiLevelType w:val="hybridMultilevel"/>
    <w:tmpl w:val="B456E9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90594"/>
    <w:multiLevelType w:val="hybridMultilevel"/>
    <w:tmpl w:val="F42CEB88"/>
    <w:lvl w:ilvl="0" w:tplc="81062B24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436E0B"/>
    <w:multiLevelType w:val="hybridMultilevel"/>
    <w:tmpl w:val="E5B26B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5D0537C"/>
    <w:multiLevelType w:val="multilevel"/>
    <w:tmpl w:val="16D2E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614506"/>
    <w:multiLevelType w:val="multilevel"/>
    <w:tmpl w:val="6D70E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417DFC"/>
    <w:multiLevelType w:val="multilevel"/>
    <w:tmpl w:val="F5DC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7268F4"/>
    <w:multiLevelType w:val="hybridMultilevel"/>
    <w:tmpl w:val="2954F00C"/>
    <w:lvl w:ilvl="0" w:tplc="B2DE7E8E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0F5EDA"/>
    <w:multiLevelType w:val="multilevel"/>
    <w:tmpl w:val="442A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8"/>
  </w:num>
  <w:num w:numId="10">
    <w:abstractNumId w:val="0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12"/>
  </w:num>
  <w:num w:numId="16">
    <w:abstractNumId w:val="13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CF3"/>
    <w:rsid w:val="00005DF9"/>
    <w:rsid w:val="00071865"/>
    <w:rsid w:val="000C5ADA"/>
    <w:rsid w:val="00112C33"/>
    <w:rsid w:val="00122E33"/>
    <w:rsid w:val="001560B6"/>
    <w:rsid w:val="00185EC2"/>
    <w:rsid w:val="001A51A1"/>
    <w:rsid w:val="001C39F8"/>
    <w:rsid w:val="001C42F7"/>
    <w:rsid w:val="001C7197"/>
    <w:rsid w:val="001E55D1"/>
    <w:rsid w:val="00206BE7"/>
    <w:rsid w:val="00224411"/>
    <w:rsid w:val="002920D4"/>
    <w:rsid w:val="00296BAD"/>
    <w:rsid w:val="002A1FB2"/>
    <w:rsid w:val="002B3EBF"/>
    <w:rsid w:val="002F0A93"/>
    <w:rsid w:val="00302019"/>
    <w:rsid w:val="0032191E"/>
    <w:rsid w:val="00331416"/>
    <w:rsid w:val="00331B4D"/>
    <w:rsid w:val="003401A8"/>
    <w:rsid w:val="00386727"/>
    <w:rsid w:val="003F1127"/>
    <w:rsid w:val="003F28E7"/>
    <w:rsid w:val="004139AC"/>
    <w:rsid w:val="00433A7C"/>
    <w:rsid w:val="00473D29"/>
    <w:rsid w:val="004A28DD"/>
    <w:rsid w:val="004C2B21"/>
    <w:rsid w:val="004D694F"/>
    <w:rsid w:val="004E7D1E"/>
    <w:rsid w:val="00501CF3"/>
    <w:rsid w:val="00514BEB"/>
    <w:rsid w:val="005209D4"/>
    <w:rsid w:val="005602D1"/>
    <w:rsid w:val="005603DE"/>
    <w:rsid w:val="005C4D65"/>
    <w:rsid w:val="00695228"/>
    <w:rsid w:val="006B4290"/>
    <w:rsid w:val="006C5DE0"/>
    <w:rsid w:val="006E3250"/>
    <w:rsid w:val="00702F87"/>
    <w:rsid w:val="00762F39"/>
    <w:rsid w:val="0078231A"/>
    <w:rsid w:val="007967CD"/>
    <w:rsid w:val="007A6B40"/>
    <w:rsid w:val="007B6587"/>
    <w:rsid w:val="007F312B"/>
    <w:rsid w:val="007F3E7E"/>
    <w:rsid w:val="00847D76"/>
    <w:rsid w:val="008829CE"/>
    <w:rsid w:val="008D26F1"/>
    <w:rsid w:val="00912FB8"/>
    <w:rsid w:val="00943272"/>
    <w:rsid w:val="009673B6"/>
    <w:rsid w:val="009817CE"/>
    <w:rsid w:val="009B6CD8"/>
    <w:rsid w:val="009E01E1"/>
    <w:rsid w:val="00A03940"/>
    <w:rsid w:val="00A50C75"/>
    <w:rsid w:val="00A534B8"/>
    <w:rsid w:val="00AA1786"/>
    <w:rsid w:val="00B00A49"/>
    <w:rsid w:val="00B84FA2"/>
    <w:rsid w:val="00BA43B6"/>
    <w:rsid w:val="00BA5FBC"/>
    <w:rsid w:val="00BB15A5"/>
    <w:rsid w:val="00BE6B54"/>
    <w:rsid w:val="00C41382"/>
    <w:rsid w:val="00C675E0"/>
    <w:rsid w:val="00C9411C"/>
    <w:rsid w:val="00D03CEE"/>
    <w:rsid w:val="00DD354C"/>
    <w:rsid w:val="00E00369"/>
    <w:rsid w:val="00E13A8A"/>
    <w:rsid w:val="00F17609"/>
    <w:rsid w:val="00F4041A"/>
    <w:rsid w:val="00F7204D"/>
    <w:rsid w:val="00FD184E"/>
    <w:rsid w:val="00FE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141F0B8-28C6-45E0-B52E-7BDC61C3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BAD"/>
  </w:style>
  <w:style w:type="paragraph" w:styleId="1">
    <w:name w:val="heading 1"/>
    <w:basedOn w:val="a"/>
    <w:next w:val="a"/>
    <w:link w:val="10"/>
    <w:uiPriority w:val="9"/>
    <w:qFormat/>
    <w:rsid w:val="00BA5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F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qFormat/>
    <w:rsid w:val="00762F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3250"/>
    <w:pPr>
      <w:widowControl w:val="0"/>
      <w:suppressAutoHyphens/>
      <w:spacing w:after="12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6E3250"/>
    <w:rPr>
      <w:rFonts w:ascii="Arial" w:eastAsia="DejaVu Sans" w:hAnsi="Arial" w:cs="Times New Roman"/>
      <w:kern w:val="1"/>
      <w:sz w:val="20"/>
      <w:szCs w:val="24"/>
    </w:rPr>
  </w:style>
  <w:style w:type="character" w:customStyle="1" w:styleId="WW8Num3z1">
    <w:name w:val="WW8Num3z1"/>
    <w:rsid w:val="006E3250"/>
    <w:rPr>
      <w:rFonts w:ascii="Symbol" w:hAnsi="Symbol"/>
    </w:rPr>
  </w:style>
  <w:style w:type="table" w:styleId="a5">
    <w:name w:val="Table Grid"/>
    <w:basedOn w:val="a1"/>
    <w:uiPriority w:val="59"/>
    <w:rsid w:val="00E0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762F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762F39"/>
    <w:rPr>
      <w:rFonts w:ascii="Courier New" w:eastAsia="Times New Roman" w:hAnsi="Courier New" w:cs="Times New Roman"/>
      <w:sz w:val="20"/>
      <w:szCs w:val="20"/>
    </w:rPr>
  </w:style>
  <w:style w:type="paragraph" w:styleId="a8">
    <w:name w:val="Body Text Indent"/>
    <w:basedOn w:val="a"/>
    <w:link w:val="a9"/>
    <w:rsid w:val="00762F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762F3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762F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62F3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rsid w:val="00762F39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762F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2F39"/>
    <w:rPr>
      <w:rFonts w:ascii="Times New Roman" w:eastAsia="Times New Roman" w:hAnsi="Times New Roman" w:cs="Times New Roman"/>
      <w:sz w:val="16"/>
      <w:szCs w:val="16"/>
    </w:rPr>
  </w:style>
  <w:style w:type="character" w:styleId="ab">
    <w:name w:val="Emphasis"/>
    <w:basedOn w:val="a0"/>
    <w:qFormat/>
    <w:rsid w:val="00762F39"/>
    <w:rPr>
      <w:i/>
      <w:iCs/>
    </w:rPr>
  </w:style>
  <w:style w:type="character" w:styleId="ac">
    <w:name w:val="Strong"/>
    <w:basedOn w:val="a0"/>
    <w:qFormat/>
    <w:rsid w:val="00762F39"/>
    <w:rPr>
      <w:b/>
      <w:bCs/>
    </w:rPr>
  </w:style>
  <w:style w:type="paragraph" w:customStyle="1" w:styleId="p1">
    <w:name w:val="p1"/>
    <w:basedOn w:val="a"/>
    <w:rsid w:val="0076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76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62F39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e">
    <w:name w:val="Hyperlink"/>
    <w:basedOn w:val="a0"/>
    <w:uiPriority w:val="99"/>
    <w:unhideWhenUsed/>
    <w:rsid w:val="002F0A93"/>
    <w:rPr>
      <w:color w:val="F5B757"/>
      <w:u w:val="single"/>
    </w:rPr>
  </w:style>
  <w:style w:type="paragraph" w:styleId="23">
    <w:name w:val="Body Text 2"/>
    <w:basedOn w:val="a"/>
    <w:link w:val="24"/>
    <w:rsid w:val="002F0A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2F0A93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DD3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D354C"/>
  </w:style>
  <w:style w:type="paragraph" w:styleId="af1">
    <w:name w:val="footer"/>
    <w:basedOn w:val="a"/>
    <w:link w:val="af2"/>
    <w:uiPriority w:val="99"/>
    <w:unhideWhenUsed/>
    <w:rsid w:val="00DD3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D354C"/>
  </w:style>
  <w:style w:type="paragraph" w:styleId="af3">
    <w:name w:val="No Spacing"/>
    <w:uiPriority w:val="1"/>
    <w:qFormat/>
    <w:rsid w:val="004D694F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A5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5F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List Paragraph"/>
    <w:basedOn w:val="a"/>
    <w:uiPriority w:val="34"/>
    <w:qFormat/>
    <w:rsid w:val="00D03CE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uiPriority w:val="99"/>
    <w:rsid w:val="001C42F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FontStyle11">
    <w:name w:val="Font Style11"/>
    <w:basedOn w:val="a0"/>
    <w:uiPriority w:val="99"/>
    <w:rsid w:val="001C42F7"/>
    <w:rPr>
      <w:rFonts w:ascii="Calibri" w:hAnsi="Calibri" w:cs="Calibri"/>
      <w:b/>
      <w:bCs/>
      <w:sz w:val="26"/>
      <w:szCs w:val="26"/>
    </w:rPr>
  </w:style>
  <w:style w:type="paragraph" w:customStyle="1" w:styleId="c24">
    <w:name w:val="c24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B6587"/>
  </w:style>
  <w:style w:type="paragraph" w:customStyle="1" w:styleId="c113">
    <w:name w:val="c113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7B6587"/>
  </w:style>
  <w:style w:type="paragraph" w:customStyle="1" w:styleId="c54">
    <w:name w:val="c54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6">
    <w:name w:val="c76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7B6587"/>
  </w:style>
  <w:style w:type="paragraph" w:customStyle="1" w:styleId="c39">
    <w:name w:val="c39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7B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A632-0893-415D-AB79-7EF75D52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</cp:revision>
  <cp:lastPrinted>2013-09-26T09:10:00Z</cp:lastPrinted>
  <dcterms:created xsi:type="dcterms:W3CDTF">2019-09-20T03:12:00Z</dcterms:created>
  <dcterms:modified xsi:type="dcterms:W3CDTF">2020-09-15T05:03:00Z</dcterms:modified>
</cp:coreProperties>
</file>