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34" w:rsidRDefault="005E6224" w:rsidP="009F363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8-а</w:t>
      </w:r>
    </w:p>
    <w:p w:rsidR="009F3634" w:rsidRPr="009F3634" w:rsidRDefault="009F3634" w:rsidP="009F363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Календарно-тематическое планирование</w:t>
      </w:r>
    </w:p>
    <w:p w:rsidR="009F3634" w:rsidRPr="009F3634" w:rsidRDefault="009F3634" w:rsidP="009F363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России, 8 класс</w:t>
      </w:r>
    </w:p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0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141"/>
        <w:gridCol w:w="3825"/>
        <w:gridCol w:w="7"/>
        <w:gridCol w:w="560"/>
        <w:gridCol w:w="5949"/>
        <w:gridCol w:w="1134"/>
        <w:gridCol w:w="6"/>
        <w:gridCol w:w="845"/>
        <w:gridCol w:w="716"/>
      </w:tblGrid>
      <w:tr w:rsidR="009F3634" w:rsidRPr="009F3634" w:rsidTr="009F3634">
        <w:trPr>
          <w:trHeight w:val="625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раздела,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видов деятельности  обучающихся</w:t>
            </w: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9F3634" w:rsidRPr="009F3634" w:rsidTr="009F3634">
        <w:trPr>
          <w:trHeight w:hRule="exact" w:val="654"/>
        </w:trPr>
        <w:tc>
          <w:tcPr>
            <w:tcW w:w="5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9F3634" w:rsidRPr="009F3634" w:rsidTr="009F3634">
        <w:trPr>
          <w:trHeight w:hRule="exact" w:val="414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(1 час).</w:t>
            </w:r>
          </w:p>
        </w:tc>
      </w:tr>
      <w:tr w:rsidR="009F3634" w:rsidRPr="009F3634" w:rsidTr="009F3634">
        <w:trPr>
          <w:trHeight w:hRule="exact" w:val="4547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история.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материала. Вводный урок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Актуализировать 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знания по курсу истории России с древнейших времен до конца XVI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Планировать 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по изучению истории России XVI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—XVII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по российской истории конец XVI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— XVII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столетий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результата; составляют план и определяют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следовательность действий.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</w:t>
            </w: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чивые эстетиче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предпочте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ориентации на искусство, как значимую сферу человеческой жизни.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Стр. 5-7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28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 1. Рождение Российской империи (11 ч.)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412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2-3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и начало преобразований.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нового материала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геополитическое положение России на рубеже XVII—XVIII вв. (используя историческую карту) Объяснять, в чем заключались предпосылки петровских преобразований Начать составление характеристики (исторического портрета) Петра I Характеризовать окружение юного Петра I Давать оценку Азовских походов и Великого посольства Уметь обосновать выбор варианта ответа на главный вопрос урока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каждом уроке).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результата; составляют план и определяют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следовательность действий.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чивые эстетиче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предпочте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ориентации на искусство, как значимую сферу человеческой 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1.12</w:t>
            </w:r>
          </w:p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531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Северная война.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 причинах, этапах, основных событиях и итогах Северной войны (используя историческую карту) Объяснять причины неудач русской армии в начале войны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 причины победы России в войне.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оценку внешнеполи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тической деятельности Петра I.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составление характеристики (исторического портрета) Петра 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результата; составляют план и определяют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следовательность действий.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чивые эстетиче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предпочте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ориентации на искусство, как значимую сферу человеческой жизни.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П.2-3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.12</w:t>
            </w:r>
          </w:p>
          <w:p w:rsidR="009F3634" w:rsidRPr="009F3634" w:rsidRDefault="005E6224" w:rsidP="005E622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5539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6-7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Реформы Петра 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влияние Северной войны на реформы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авать характеристику идеологии реформ Характеризовать важнейшие политические, военные, социальные и экономические преобразования Петра I и систематизировать материал в форме таблицы «Петровские преобразования» Продолжать составление характеристики (исторического портрета) Петра I Использовать тексты исторических источников (отрывки из петровских указов, Табели о рангах и др.) для характеристики социально- экономической политики власти Объяснять сущность царского указа о подушной подати и его последствий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результата; составляют план и определяют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следовательность действий.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чивые эстетиче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предпочте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ориентации на искусство, как значимую сферу человеческой жизни.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П.4-5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.01</w:t>
            </w:r>
          </w:p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129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Власть и общество в годы реформ.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 исторической карте районы народных движений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арактеризовать причины, участников и итоги восстаний Сравнивать народные движения первой четверти XVIII в. и  аналогичные движения XVII в. Продолжать составление характеристики (исторического портрета) Петра I.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результата; составляют план и определяют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следовательность действий.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чивые эстетиче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предпочте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ориентации на искусство, как значимую сферу человеческой жизни.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.01</w:t>
            </w:r>
          </w:p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8097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Преобразования в культуре.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Итоги реформ.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Завершить систематизацию материала в таблице «Петровские преобразования» Объяснять значение Кунсткамеры, Академии наук, первой научной библиотеки для развития науки и образования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ценивать петровские преобразования в сфере культуры и их последствия Составлять описание нравов и быта Петровской эпохи с использованием информации из исторических источников («Юности честное зерцало», изобразительные материалы и др.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определение понятия ассамблея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раскрывать роль ассамблей в реформировании российского быта Завершить составление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ристики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(исторического портрета) Петра I и участвовать в ее обсуждении Давать оценку преобразований Петра I и личности царя-реформа- тора,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тировать ее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ценивать историческое значение преобразований Петра I и их ограниченность Описывать строительство Санкт-Петербурга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и сохра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няют учебную задачу; планируют свои действия в соответствии с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ставленной задачей и условиями её реализации, в том числе во внутрен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нем плане.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аргументиру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свою позицию и координируют её с позициями партнёров в сотруд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ничестве при выработке общего 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шения в совместной деятельности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 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27.01</w:t>
            </w:r>
          </w:p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3495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и контроль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9F36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Рождение Российской империи»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]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исторический материал по изученному периоду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частвовать в дискуссии о значении деятельности Петра I для российской истории Выполнять контрольные тестовые задания по периоду правления Петра I (по образцу ОГЭ, в упрощенном варианте) Подводить итоги проектной деятельности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воспри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нимают предложения и оценку учи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телей, товарищей, родителей и других людей.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наибо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лее эффективные способы решения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задач, контролируют и оценивают процесс и результат деятельности.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свою личностную пози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цию, адекватную дифференциро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ванную оценку своих успехов в учебе.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Тест 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75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Глава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II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 Россия в 1725-1762 годах (7 ч.)</w:t>
            </w:r>
          </w:p>
        </w:tc>
      </w:tr>
      <w:tr w:rsidR="009F3634" w:rsidRPr="009F3634" w:rsidTr="009F3634">
        <w:trPr>
          <w:trHeight w:hRule="exact" w:val="5097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13-14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после Петра 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почему период двор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цовых переворотов В. О. Ключевский назвал этапом, когда «Россия отдыхала от Петра» Систематизировать материал о дворцовых переворотах (в форме таблицы) Объяснять причины и последствия первых дворцовых переворотов.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tabs>
                <w:tab w:val="left" w:pos="400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учебную за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дачу, определяют последователь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промежуточных целей с учё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том конечного результата, состав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ляют план и алгоритм действий.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тельную цель, используют общие приёмы решения задач.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допускают возможность различных точек зре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ориентируются на позицию партнёра в общении и взаимодействии.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чивый учебно-познавательный интерес к новым общим способам решения задач.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.02</w:t>
            </w:r>
          </w:p>
          <w:p w:rsidR="009F3634" w:rsidRPr="009F3634" w:rsidRDefault="005E622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417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Царствование Анн</w:t>
            </w:r>
            <w:proofErr w:type="gramStart"/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ы Иоа</w:t>
            </w:r>
            <w:proofErr w:type="gramEnd"/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нновны.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события, определяемые историками как дворцовые перевороты, их даты и участников. Составлять характеристику (исторический портрет) Анны Иоанновны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арактеризовать внутреннюю и внешнюю политику Анны Иоанновны, давать ей оценку Давать определения понятий: Кондиции, фаворит.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учебную за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дачу, определяют последователь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промежуточных целей с учё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том конечного результата, состав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ляют план и алгоритм действий.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тельную цель, используют общие приёмы решения задач.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допускают возможность различных точек зре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ориентируются на позицию партнёра в общении и взаимодействии. Проявляют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чивый учебн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познавательный интерес к новым общим способам решения задач.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5E62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.02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3728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Правление Елизаветы Петровны.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внутреннюю политику Елизаветы Петровны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характеристики (исторические портреты) Елизаветы Петровны, М. В. Ломоносова; объяснять значение деятельности Ломоносова для русской науки и культуры Описывать изменения в положении отдельных сословий в период правления Елизаветы Петровны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учитывают установ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ленные правила в планировании и контроле способа решения, осуще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ствляют пошаговый контроль.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учитывают разные мнения и стремятся к коор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динации различных позиций в со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трудничестве, формулируют собст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венное мнение и позицию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адек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ватное понимание причин успеха/ неуспеха учебной деятельности.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П.10-11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.02</w:t>
            </w:r>
          </w:p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5126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1741-1762 годах.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геополитическое положение России в середине XVIII в. Объяснять причины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астия России в Семилетней войне.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участии России в Семилетней войне, важнейших сражениях и итогах войны (используя материалы интернет-сайта «Семилетняя война»: http:// syw-cwg.narod.ru/ и другие источники информации).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ализации, в том числе во внутрен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нем плане.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пользуют речевые средства для эф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фективного решения разнообразных коммуникативных задач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внутреннюю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зицию обучающе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гося на уровне положительного отношения к об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разовательному процессу, пони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мают необходи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соба оценки знаний.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 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275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и контроль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6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теме «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Россия в 1725-1762 годах».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Контрольный урок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исторический материал по изученному периоду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частвовать в дискуссии о значении «эпохи дворцовых переворотов» для российской истории Выполнять контрольные тестовые задания по периоду дворцовых переворотов (по образцу ОГЭ, в упрощенном варианте) Подводить итоги проектной деятельности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результата, составляют план и алгоритм дей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ствий.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сотрудничества с партнёром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чивые эстетиче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предпочте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ориентации на искусство, как значимую сферу человеческой жизни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 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582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Глава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III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«Просвещенный абсолютизм». Правление Екатерины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II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и Павла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I</w:t>
            </w:r>
          </w:p>
        </w:tc>
      </w:tr>
      <w:tr w:rsidR="009F3634" w:rsidRPr="009F3634" w:rsidTr="009F3634">
        <w:trPr>
          <w:trHeight w:hRule="exact" w:val="4701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Восшествие на престол Екатерины 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определение понятия «просвещенный абсолютизм», соотносить его с понятиями абсолютизм и Просвещение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ассказывать об основных мероприятиях и особенностях политики «просвещенного абсолютизма» в России Составлять характеристику (исторический портрет) Петра III Начать составление характеристики (исторического портрета) Екатерины II Объяснять причины созыва и роспуска Уложенной комиссии.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и сохраняют учебную задачу; пла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нируют свои действия в соответст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аргументируют свою позицию и координируют её с позициями партнёров в сотрудни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честве при выработке общего реше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в совместной деятельности.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Проявляют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осознан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понимание чу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живание 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П.13-14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.03</w:t>
            </w:r>
          </w:p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3817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Пугачевское восстание. 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 исторической карте территорию и ход восстания под предводительством Е. Пугачева Раскрывать причины восстания, его значение и особенности, причины поражения Давать характеристику личности Е. Пугачева (используя учебник, материалы интернет-сайта «Емельян Пугачев»: http://emelyan.ru/ и другие источники информации).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лизации, оценивают правильность выполнения действия.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тельную цель, используют общие приёмы решения поставленных задач.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</w:t>
            </w: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кол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действии для решения коммуника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тивных и познавательных задач.</w:t>
            </w:r>
            <w:proofErr w:type="gramEnd"/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Проявляют доброжелательность и эмоциональн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нравственную отзывчивость,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нимание чувств других людей и сопережива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им.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6396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Жизнь империи в 1775-1796 г.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 положении отдельных сословий российского общества (в том числе с использованием материалов по истории края) Характеризовать положение крестьян во второй половине XVIII в. Характеризовать внутреннюю политику Екатерины II после Пугачевского восстания Сопоставлять социальную политику при Петре I и Екатерине II Анализировать отрывки из жал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ванных грамот дворянству и 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дам для оценки прав и привилегий дворянства и высших слоев город-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родолжить составление характеристики (исторического портрета) Екатерины II.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лизации, оценивают правильность выполнения действия.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тельную цель, используют общие приёмы решения поставленных задач.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кол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действии для решения коммуника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тивных и познавательных задач.</w:t>
            </w:r>
            <w:proofErr w:type="gramEnd"/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Проявляют доброжелательность и эмоциональн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нравственную отзывчивость,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нимание чувств других людей и сопережива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им.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П.16-17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2129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.03</w:t>
            </w:r>
          </w:p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7110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1762-1796 годах.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цели, задачи и итоги внешней политики России в последней трети XVIII в. Показывать на карте территории, вошедшие в состав Российской империи в последней трети XVIII в., места сражений в русско-турецких войнах Высказывать суждения о том, что способствовало победам русских войск Оценивать деятельность А. В. С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ворова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Ф. Ф. Ушакова; составлять их исторические портреты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авать характеристику деятельности А. В. Суворова (используя материалы интернет-сайтов «Адъютант»: http://adjudant.ru/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suvorov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/suvorov00.htm и «Александр Васильевич Суворов»: http://knsuvorov.ru/) Завершить составление характеристики (исторического портрета) Екатерины II.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ализации, в том числе во внутрен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нем плане.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пользуют речевые средства для эф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фективного решения разнообразных коммуникативных задач.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внутреннюю 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зицию обучающе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гося на уровне положительного отношения к об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разовательному процессу, пони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мают необходи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соба оценки знаний.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П.18-19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.03</w:t>
            </w:r>
          </w:p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3566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и внешняя политика Павла 1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мероприятия внутренней и внешней политики Павла I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характеристику (исторический портрет) Павла I (используя учебник и дополнительные источники) Объяснять причины заговора против Павла I и свержения царя Дополнить исторические портреты А. В. Суворова и Ф. Ф. Ушакова новой информацией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нимают предложения и оценку учи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телей, товарищей, родителей и других людей.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наибо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свою личностную пози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цию, адекватную дифференцирован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ную оценку своих успехов в учебе.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П.20-21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.04</w:t>
            </w:r>
          </w:p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818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и контроль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6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теме «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Просвещенный абсолютизм»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Контрольный урок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Систематизировать исторический материал по изученному периоду Характеризовать общие черты и особенности развития России и государств Западной Европы во второй половине XVIII в. Высказывать суждения о значении исторического наследия второй половины XVIII в. для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общества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контрольные тестовые задания по истории России второй половины XVIII в. (по образцу ОГЭ, в упрощенном варианте) Подводить итоги проектной деятельности.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учебные за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тельную цель.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формулируют собственное мнение и позицию, за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дают вопросы, строят понятные для партнёра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высказывании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Осмысливают гу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манистические традиции и ценности со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временного обще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 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21296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  <w:r w:rsidR="009F3634"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842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 во второй половине </w:t>
            </w:r>
            <w:proofErr w:type="gramStart"/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тенденции развития образования и науки Проводить поиск информации для подготовки сообщений о деятелях культуры XVIII в. Систематизировать материал о достижениях российской науки Составлять описание отдельных памятников культуры XVIII в. (используя иллюстрации в 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художественные альбомы,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териалы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интернет-сайтов, а также непосредственное наблюдение) Характеризовать вклад народов России в мировую культуру XVIII в.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ставят учебную задачу, определяют последователь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промежуточных целей с учё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том конечного результата, составляют план и алгоритм действии.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тельную цель, используют общие приёмы решения задач.  </w:t>
            </w: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допускают возможность различных точек зре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ориентируются на позицию партнёра в общении и взаимодействии. Проявляют устой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чивый учебн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познавательный интерес к новым способам решения задач.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 22-23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19.04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4383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 россиян в </w:t>
            </w:r>
            <w:proofErr w:type="gramStart"/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особенности жизни и быта отдельных слоев русского общества, традиции и новации XVIII в. Готовить сообщение / презентацию о жизни и быте отдельных сословий (используя учебник и дополнительную информацию, в том числе по истории края) Использовать для характеристики жизни отдельных слоев русского общества XVIII в. материалы интернет-сайтов «Российский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мемуарий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(http://elcocheingles.com/)</w:t>
            </w:r>
            <w:proofErr w:type="gramEnd"/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мемуары» (http://memoirs. </w:t>
            </w:r>
            <w:proofErr w:type="spell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/), Общества изучения русской усадьбы (http://oiru.org/) Приводить примеры западного влияния на быт и нравы населения России в XVIII в. Проводить поиск информации для участия в ролевой игре «Путешествие по русскому городу конца XVIII в.» (вариант: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в дворянскую усадьбу XVIII в.»)</w:t>
            </w:r>
            <w:proofErr w:type="gramEnd"/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и сохраняют учебную задачу; пла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нируют свои действия в соответст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аргументируют свою позицию и координируют её с позициями партнёров в сотрудни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честве при выработке общего реше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 в совместной деятельности.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26.04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3567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Start"/>
            <w:r w:rsidRPr="009F3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proofErr w:type="gramEnd"/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век, блестящий и героический.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геополитическое положение Российской империи в конце XVIII в. Объяснять особенности Российской империи как многонационального государства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истематизировать и обобщать информацию о социально- экономическом и политическом развитии России в XVIII 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суждения о причинах успехов России в XVIII столетии.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ализации, в том числе во внутрен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нем плане.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пользуют речевые средства для эф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фективного решения разнообразных коммуникативных задач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3.05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1557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Наш регион в </w:t>
            </w: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XVIII</w:t>
            </w: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3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 подготовке выставки «Культурное наследие родного края в XVIII в.» Систематизировать материал о достижениях культуры (в форме таблицы)</w:t>
            </w: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rPr>
          <w:trHeight w:hRule="exact" w:val="2963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-38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Итоговое повторение «Россия в 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в.»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Итоговый контроль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тестовые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по истории </w:t>
            </w:r>
            <w:proofErr w:type="gramStart"/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народных</w:t>
            </w:r>
            <w:proofErr w:type="gramEnd"/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634">
              <w:rPr>
                <w:rFonts w:ascii="Times New Roman" w:eastAsia="Calibri" w:hAnsi="Times New Roman" w:cs="Times New Roman"/>
                <w:sz w:val="24"/>
                <w:szCs w:val="24"/>
              </w:rPr>
              <w:t>движений (по образцу ОГЭ, в упрощенном варианте).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нимают предложения и оценку учи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телей, товарищей, родителей и других людей.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выбирают наибо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деятельности.</w:t>
            </w:r>
            <w:proofErr w:type="gramEnd"/>
          </w:p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свою личностную пози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цию, адекватную дифференциро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ванную оценку своих успехов в учебе</w:t>
            </w:r>
          </w:p>
          <w:p w:rsidR="009F3634" w:rsidRPr="009F3634" w:rsidRDefault="009F3634" w:rsidP="009F36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13.05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634" w:rsidRPr="009F3634" w:rsidRDefault="009F3634" w:rsidP="009F363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Резерв 3 часа. 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(17.05, 20.05, 24.05)</w:t>
      </w:r>
    </w:p>
    <w:p w:rsidR="009F3634" w:rsidRPr="009F3634" w:rsidRDefault="009F3634" w:rsidP="009F3634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1.</w:t>
      </w:r>
    </w:p>
    <w:p w:rsidR="00ED73C9" w:rsidRDefault="00ED73C9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3C9" w:rsidRDefault="00ED73C9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3C9" w:rsidRDefault="00ED73C9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3C9" w:rsidRDefault="00ED73C9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3C9" w:rsidRDefault="00ED73C9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комплект:</w:t>
      </w:r>
    </w:p>
    <w:p w:rsidR="009F3634" w:rsidRPr="009F3634" w:rsidRDefault="009F3634" w:rsidP="009F3634">
      <w:pPr>
        <w:shd w:val="clear" w:color="auto" w:fill="FFFFFF"/>
        <w:spacing w:before="120" w:after="0"/>
        <w:ind w:left="6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учителя:</w:t>
      </w:r>
    </w:p>
    <w:p w:rsidR="009F3634" w:rsidRPr="009F3634" w:rsidRDefault="009F3634" w:rsidP="009F363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 xml:space="preserve">1)История </w:t>
      </w:r>
      <w:r w:rsidRPr="009F36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России в лицах: биографический словарь / под общ</w:t>
      </w:r>
      <w:proofErr w:type="gramStart"/>
      <w:r w:rsidRPr="009F36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</w:t>
      </w:r>
      <w:proofErr w:type="gramEnd"/>
      <w:r w:rsidRPr="009F36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proofErr w:type="gramStart"/>
      <w:r w:rsidRPr="009F36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proofErr w:type="gramEnd"/>
      <w:r w:rsidRPr="009F36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ед. В. В. </w:t>
      </w:r>
      <w:proofErr w:type="spellStart"/>
      <w:r w:rsidRPr="009F36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Каргалова</w:t>
      </w:r>
      <w:proofErr w:type="spellEnd"/>
      <w:r w:rsidRPr="009F36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Русской слово, 2016; </w:t>
      </w:r>
    </w:p>
    <w:p w:rsidR="009F3634" w:rsidRPr="009F3634" w:rsidRDefault="009F3634" w:rsidP="009F3634">
      <w:pPr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/>
        <w:ind w:left="720"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2)</w:t>
      </w:r>
      <w:proofErr w:type="spellStart"/>
      <w:r w:rsidRPr="009F36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В.В.Сухов</w:t>
      </w:r>
      <w:proofErr w:type="spellEnd"/>
      <w:r w:rsidRPr="009F36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 др. История России с древнейших времён до конца  </w:t>
      </w:r>
      <w:r w:rsidRPr="009F3634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>XVIII</w:t>
      </w:r>
      <w:r w:rsidRPr="009F36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в.: дидактические материалы / </w:t>
      </w:r>
      <w:proofErr w:type="spellStart"/>
      <w:r w:rsidRPr="009F36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В.В.Сухов</w:t>
      </w:r>
      <w:proofErr w:type="spellEnd"/>
      <w:r w:rsidRPr="009F36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 др.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М: Дрофа, 2013;</w:t>
      </w:r>
    </w:p>
    <w:p w:rsidR="009F3634" w:rsidRPr="009F3634" w:rsidRDefault="009F3634" w:rsidP="009F3634">
      <w:pPr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/>
        <w:ind w:left="720"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Артасов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История России. Контрольные работы. 8 класс: 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общеобразоват.организаций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И.А. 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Артасов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4-е изд. – М.: Просвещение, 2018. – 64 с.</w:t>
      </w:r>
    </w:p>
    <w:p w:rsidR="009F3634" w:rsidRPr="009F3634" w:rsidRDefault="009F3634" w:rsidP="009F3634">
      <w:pPr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/>
        <w:ind w:left="720"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Колганова Е.В., 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Сумакова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Поурочные разработки по истории России </w:t>
      </w:r>
      <w:r w:rsidRPr="009F3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8 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/Под 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Б.Н. Серова -  М.:</w:t>
      </w:r>
      <w:proofErr w:type="spellStart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2013.</w:t>
      </w:r>
    </w:p>
    <w:p w:rsidR="009F3634" w:rsidRPr="009F3634" w:rsidRDefault="009F3634" w:rsidP="009F3634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x-none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x-none"/>
        </w:rPr>
        <w:t>Дополнительная литература:</w:t>
      </w:r>
    </w:p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Симонова Е.В. История России. Конец </w:t>
      </w:r>
      <w:r w:rsidRPr="009F3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F3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век. 8 класс: рабочая тетрадь к учебнику И.Л. Андреева, Л.М. Ляшенко, И.В. Амосовой и др. / Е.В. Симонова, В.А. Клоков. – 3-е изд., стереотип. – М.: Дрофа, 2018. – 93 с.</w:t>
      </w:r>
    </w:p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2.Данилов А.А., Л.Г. Косулина. История России. </w:t>
      </w:r>
      <w:r w:rsidRPr="009F3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век: учебник для 8 класса общеобразовательных учреждений. – М., «Просвещение», 2014 год.</w:t>
      </w:r>
    </w:p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Данилов А.А., Косулина Л.Г. История России </w:t>
      </w:r>
      <w:proofErr w:type="gramStart"/>
      <w:r w:rsidRPr="009F3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proofErr w:type="gramEnd"/>
      <w:r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век. 8 класс. Рабочая тетрадь. Пособие для учащихся общеобразовательных учреждений. Москва. «Просвещение», 2014</w:t>
      </w:r>
    </w:p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Интернет-ресурсы</w:t>
      </w:r>
    </w:p>
    <w:p w:rsidR="009F3634" w:rsidRPr="009F3634" w:rsidRDefault="00C20213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9F3634" w:rsidRPr="009F3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единая коллекция цифровых образовательных ресурсов.</w:t>
      </w:r>
    </w:p>
    <w:p w:rsidR="009F3634" w:rsidRPr="009F3634" w:rsidRDefault="00C20213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9F3634" w:rsidRPr="009F3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http://historydoc.edu.ru/</w:t>
        </w:r>
      </w:hyperlink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российский общеобразовательный портал.</w:t>
      </w:r>
    </w:p>
    <w:p w:rsidR="009F3634" w:rsidRPr="009F3634" w:rsidRDefault="00C20213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9F3634" w:rsidRPr="009F3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http://www.hist.msu.ru/ER/</w:t>
        </w:r>
      </w:hyperlink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электронная библиотека исторического факультета МГУ им. М. В. Ломоносова.</w:t>
      </w:r>
    </w:p>
    <w:p w:rsidR="009F3634" w:rsidRPr="009F3634" w:rsidRDefault="00C20213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9F3634" w:rsidRPr="009F3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http://www.hrono.ru/</w:t>
        </w:r>
      </w:hyperlink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портал «</w:t>
      </w:r>
      <w:proofErr w:type="spellStart"/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Хронос</w:t>
      </w:r>
      <w:proofErr w:type="spellEnd"/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(дополнительные материалы, исторические источники и карты).</w:t>
      </w:r>
    </w:p>
    <w:p w:rsidR="009F3634" w:rsidRPr="009F3634" w:rsidRDefault="00C20213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9F3634" w:rsidRPr="009F3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http://lesson-history.narod.ru/</w:t>
        </w:r>
      </w:hyperlink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сайт учителя истории А. И. Чернова (электронные презентации, дополнительные материалы и иллюстрации к урокам, методическая помощь).</w:t>
      </w:r>
    </w:p>
    <w:p w:rsidR="009F3634" w:rsidRPr="009F3634" w:rsidRDefault="00C20213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9F3634" w:rsidRPr="009F3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http://www.histerl.ru/</w:t>
        </w:r>
      </w:hyperlink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сайт О. Г. Герасимовой (лекции, рефераты, тесты, дополнительные материалы, карты по истории России).</w:t>
      </w:r>
    </w:p>
    <w:p w:rsidR="009F3634" w:rsidRPr="009F3634" w:rsidRDefault="00C20213" w:rsidP="009F36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9F3634" w:rsidRPr="009F3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http://www.istrodina.com/</w:t>
        </w:r>
      </w:hyperlink>
      <w:r w:rsidR="009F3634" w:rsidRPr="009F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сайт российского иллюстрированного исторического журнала «Родина» (архив журнала, дополнительные материалы и иллюстрации к урокам)</w:t>
      </w:r>
    </w:p>
    <w:p w:rsidR="009F3634" w:rsidRPr="009F3634" w:rsidRDefault="009F3634" w:rsidP="009F36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634" w:rsidRPr="009F3634" w:rsidRDefault="009F3634" w:rsidP="009F36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F3634" w:rsidRPr="009F3634" w:rsidRDefault="009F3634" w:rsidP="009F36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634" w:rsidRPr="009F3634" w:rsidRDefault="009F3634" w:rsidP="009F36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634" w:rsidRPr="009F3634" w:rsidRDefault="009F3634" w:rsidP="009F36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634" w:rsidRPr="009F3634" w:rsidRDefault="009F3634" w:rsidP="009F3634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2.</w:t>
      </w:r>
    </w:p>
    <w:p w:rsidR="009F3634" w:rsidRPr="009F3634" w:rsidRDefault="009F3634" w:rsidP="009F363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Синхронизация курсов всеобщей истории и истории России</w:t>
      </w:r>
    </w:p>
    <w:tbl>
      <w:tblPr>
        <w:tblW w:w="146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4289"/>
        <w:gridCol w:w="9446"/>
      </w:tblGrid>
      <w:tr w:rsidR="009F3634" w:rsidRPr="009F3634" w:rsidTr="009F3634">
        <w:tc>
          <w:tcPr>
            <w:tcW w:w="865" w:type="dxa"/>
          </w:tcPr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9" w:type="dxa"/>
          </w:tcPr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Всеобщая история</w:t>
            </w:r>
          </w:p>
        </w:tc>
        <w:tc>
          <w:tcPr>
            <w:tcW w:w="9446" w:type="dxa"/>
          </w:tcPr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России</w:t>
            </w:r>
          </w:p>
        </w:tc>
      </w:tr>
      <w:tr w:rsidR="009F3634" w:rsidRPr="009F3634" w:rsidTr="009F3634">
        <w:tc>
          <w:tcPr>
            <w:tcW w:w="865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4289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ДРЕВНЕГО МИРА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Первобытность.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Древний Восток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Античный мир. Древняя Греция. Древний Рим.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6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Народы и государства на территории нашей страны в древности</w:t>
            </w:r>
          </w:p>
        </w:tc>
      </w:tr>
      <w:tr w:rsidR="009F3634" w:rsidRPr="009F3634" w:rsidTr="009F3634">
        <w:tc>
          <w:tcPr>
            <w:tcW w:w="865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класс </w:t>
            </w:r>
          </w:p>
        </w:tc>
        <w:tc>
          <w:tcPr>
            <w:tcW w:w="4289" w:type="dxa"/>
          </w:tcPr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СРЕДНИХ ВЕКОВ. 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Раннее Средневековье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Зрелое Средневековье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Страны Востока в Средние века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Государства доколумбовой Америки.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6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ДРЕВНЕЙ РУСИ К РОССИЙСКОМУ ГОСУДАРСТВУ. 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Восточная Европа в середине I тыс. н.э.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государства Русь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Русь в конце X – начале XII 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пространство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Русь в середине XII – начале XIII в.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земли в середине XIII - XIV в</w:t>
            </w: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Народы и государства степной зоны Восточной Европы и Сибири в XIII-XV вв.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Культурное пространство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единого Русского государства в XV веке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пространство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компонент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c>
          <w:tcPr>
            <w:tcW w:w="865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4289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НОВОГО ВРЕМЕНИ. 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вв. От абсолютизма к парламентаризму. Первые буржуазные революции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Европа в конце Х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начале XVII в.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Европа в конце Х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начале XVII в.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Страны Европы и Северной Америки в середине XVII—ХVIII в.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Страны Востока в XVI—XVIII вв.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6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РОССИЯ В XVI – XVII ВЕКАХ: ОТ ВЕЛИКОГО КНЯЖЕСТВА К ЦАРСТВУ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в XVI веке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Смута в России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в XVII веке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пространство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компонент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c>
          <w:tcPr>
            <w:tcW w:w="865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класс</w:t>
            </w:r>
          </w:p>
        </w:tc>
        <w:tc>
          <w:tcPr>
            <w:tcW w:w="4289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НОВОГО ВРЕМЕНИ. 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Эпоха Просвещения.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промышленного переворота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французская революция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6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КОНЦЕ XVII - XVIII ВЕКАХ: ОТ ЦАРСТВА К ИМПЕРИИ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в эпоху преобразований Петра I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 Петра Великого: эпоха «дворцовых переворотов»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в 1760-х – 1790- гг. Правление Екатерины II и Павла I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Культурное пространство Российской империи в XVIII в.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Народы России в XVIII 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при Павле I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компонент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634" w:rsidRPr="009F3634" w:rsidTr="009F3634">
        <w:tc>
          <w:tcPr>
            <w:tcW w:w="865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4289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НОВОГО ВРЕМЕНИ. 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к началу XX в. Новейшая история. </w:t>
            </w:r>
            <w:r w:rsidRPr="009F36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Становление и расцвет индустриального общества. До начала Первой мировой войны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Страны Европы и Северной Америки в первой половине ХIХ 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Страны Европы и Северной Америки во второй половине ХIХ 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Экономическое и социально-политическое развитие стран Европы и США в конце ХIХ 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Страны Азии в ХIХ </w:t>
            </w:r>
            <w:proofErr w:type="gramStart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Война за независимость в Латинской Америке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Народы Африки в Новое время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 в XIX в.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Международные отношения в XIX в.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в 1900—1914 гг.</w:t>
            </w:r>
          </w:p>
          <w:p w:rsidR="009F3634" w:rsidRPr="009F3634" w:rsidRDefault="009F3634" w:rsidP="009F36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6" w:type="dxa"/>
          </w:tcPr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IV. РОССИЙСКАЯ ИМПЕРИЯ В XIX – НАЧАЛЕ XX ВВ.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Россия на пути к реформам (1801–1861)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Александровская эпоха: государственный либерализм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Отечественная война 1812 г.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Николаевское самодержавие: государственный консерватизм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Крепостнический социум. Деревня и город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пространство империи в первой половине XIX в.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Пространство империи: этнокультурный облик страны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Россия в эпоху реформ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Преобразования Александра II: социальная и правовая модернизация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«Народное самодержавие» Александра III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Пореформенный социум. Сельское хозяйство и промышленность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Культурное пространство империи во второй половине XIX в.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Этнокультурный облик империи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lastRenderedPageBreak/>
              <w:t>Кризис империи в начале ХХ века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Первая российская революция 1905-1907 гг. Начало парламентаризма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Общество и власть после революции 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«Серебряный век» российской культуры</w:t>
            </w:r>
          </w:p>
          <w:p w:rsidR="009F3634" w:rsidRPr="009F3634" w:rsidRDefault="009F3634" w:rsidP="009F363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компонент</w:t>
            </w:r>
          </w:p>
        </w:tc>
      </w:tr>
    </w:tbl>
    <w:p w:rsidR="009F3634" w:rsidRPr="009F3634" w:rsidRDefault="009F3634" w:rsidP="009F3634">
      <w:pPr>
        <w:spacing w:after="0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x-none"/>
        </w:rPr>
      </w:pPr>
    </w:p>
    <w:p w:rsidR="009F3634" w:rsidRPr="009F3634" w:rsidRDefault="009F3634" w:rsidP="009F3634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23945" w:rsidRPr="009F3634" w:rsidRDefault="00F23945" w:rsidP="009F3634"/>
    <w:sectPr w:rsidR="00F23945" w:rsidRPr="009F3634" w:rsidSect="00A63F0C">
      <w:footerReference w:type="default" r:id="rId14"/>
      <w:pgSz w:w="16838" w:h="11906" w:orient="landscape"/>
      <w:pgMar w:top="426" w:right="426" w:bottom="72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213" w:rsidRDefault="00C20213">
      <w:pPr>
        <w:spacing w:after="0" w:line="240" w:lineRule="auto"/>
      </w:pPr>
      <w:r>
        <w:separator/>
      </w:r>
    </w:p>
  </w:endnote>
  <w:endnote w:type="continuationSeparator" w:id="0">
    <w:p w:rsidR="00C20213" w:rsidRDefault="00C20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34" w:rsidRDefault="009F363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73C9">
      <w:rPr>
        <w:noProof/>
      </w:rPr>
      <w:t>9</w:t>
    </w:r>
    <w:r>
      <w:fldChar w:fldCharType="end"/>
    </w:r>
  </w:p>
  <w:p w:rsidR="009F3634" w:rsidRDefault="009F363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213" w:rsidRDefault="00C20213">
      <w:pPr>
        <w:spacing w:after="0" w:line="240" w:lineRule="auto"/>
      </w:pPr>
      <w:r>
        <w:separator/>
      </w:r>
    </w:p>
  </w:footnote>
  <w:footnote w:type="continuationSeparator" w:id="0">
    <w:p w:rsidR="00C20213" w:rsidRDefault="00C20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D5"/>
    <w:rsid w:val="000E4C31"/>
    <w:rsid w:val="001A3571"/>
    <w:rsid w:val="00212964"/>
    <w:rsid w:val="00262115"/>
    <w:rsid w:val="003A521C"/>
    <w:rsid w:val="004B4DE5"/>
    <w:rsid w:val="004C78E9"/>
    <w:rsid w:val="005E6224"/>
    <w:rsid w:val="0060406D"/>
    <w:rsid w:val="00966353"/>
    <w:rsid w:val="009F3634"/>
    <w:rsid w:val="00A63F0C"/>
    <w:rsid w:val="00C20213"/>
    <w:rsid w:val="00ED73C9"/>
    <w:rsid w:val="00F14AD5"/>
    <w:rsid w:val="00F2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3F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63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3F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63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doc.edu.ru/" TargetMode="External"/><Relationship Id="rId13" Type="http://schemas.openxmlformats.org/officeDocument/2006/relationships/hyperlink" Target="http://www.istrodin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histerl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lesson-history.narod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hron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ist.msu.ru/ER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4239</Words>
  <Characters>24163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tsshi_zamvr</dc:creator>
  <cp:keywords/>
  <dc:description/>
  <cp:lastModifiedBy>tsshi_zamvr</cp:lastModifiedBy>
  <cp:revision>9</cp:revision>
  <cp:lastPrinted>2021-01-13T03:48:00Z</cp:lastPrinted>
  <dcterms:created xsi:type="dcterms:W3CDTF">2021-01-12T08:41:00Z</dcterms:created>
  <dcterms:modified xsi:type="dcterms:W3CDTF">2021-01-13T03:48:00Z</dcterms:modified>
</cp:coreProperties>
</file>