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12C" w:rsidRDefault="00931EF9" w:rsidP="00831188">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5670817" cy="9128632"/>
            <wp:effectExtent l="19050" t="0" r="6083" b="0"/>
            <wp:docPr id="1" name="Рисунок 1" descr="D:\На сайт школы\2019-2020\адпт.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На сайт школы\2019-2020\адпт.tif"/>
                    <pic:cNvPicPr>
                      <a:picLocks noChangeAspect="1" noChangeArrowheads="1"/>
                    </pic:cNvPicPr>
                  </pic:nvPicPr>
                  <pic:blipFill>
                    <a:blip r:embed="rId8"/>
                    <a:srcRect l="13593"/>
                    <a:stretch>
                      <a:fillRect/>
                    </a:stretch>
                  </pic:blipFill>
                  <pic:spPr bwMode="auto">
                    <a:xfrm>
                      <a:off x="0" y="0"/>
                      <a:ext cx="5670817" cy="9128632"/>
                    </a:xfrm>
                    <a:prstGeom prst="rect">
                      <a:avLst/>
                    </a:prstGeom>
                    <a:noFill/>
                    <a:ln w="9525">
                      <a:noFill/>
                      <a:miter lim="800000"/>
                      <a:headEnd/>
                      <a:tailEnd/>
                    </a:ln>
                  </pic:spPr>
                </pic:pic>
              </a:graphicData>
            </a:graphic>
          </wp:inline>
        </w:drawing>
      </w:r>
    </w:p>
    <w:p w:rsidR="0083012C" w:rsidRDefault="0083012C" w:rsidP="00831188">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83012C" w:rsidRDefault="0083012C" w:rsidP="00831188">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831188" w:rsidRDefault="00831188" w:rsidP="0083012C">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r w:rsidRPr="00831188">
        <w:rPr>
          <w:rFonts w:ascii="Times New Roman" w:eastAsia="Times New Roman" w:hAnsi="Times New Roman" w:cs="Times New Roman"/>
          <w:b/>
          <w:bCs/>
          <w:color w:val="000000"/>
          <w:sz w:val="24"/>
          <w:szCs w:val="24"/>
          <w:lang w:eastAsia="ru-RU"/>
        </w:rPr>
        <w:t>СОДЕРЖАНИЕ</w:t>
      </w:r>
    </w:p>
    <w:p w:rsidR="00855F5E" w:rsidRPr="00831188" w:rsidRDefault="00855F5E" w:rsidP="0083012C">
      <w:pPr>
        <w:shd w:val="clear" w:color="auto" w:fill="FFFFFF"/>
        <w:spacing w:after="0" w:line="294" w:lineRule="atLeast"/>
        <w:jc w:val="center"/>
        <w:rPr>
          <w:rFonts w:ascii="Times New Roman" w:eastAsia="Times New Roman" w:hAnsi="Times New Roman" w:cs="Times New Roman"/>
          <w:sz w:val="24"/>
          <w:szCs w:val="24"/>
          <w:lang w:eastAsia="ru-RU"/>
        </w:rPr>
      </w:pP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1.1. </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Пояснительная записка адаптированной основной образовательной программы начального общего образования</w:t>
      </w:r>
      <w:r w:rsidRPr="00831188">
        <w:rPr>
          <w:rFonts w:ascii="Times New Roman" w:eastAsia="Times New Roman" w:hAnsi="Times New Roman" w:cs="Times New Roman"/>
          <w:sz w:val="24"/>
          <w:szCs w:val="24"/>
          <w:lang w:eastAsia="ru-RU"/>
        </w:rPr>
        <w:t xml:space="preserve"> </w:t>
      </w:r>
      <w:r w:rsidR="00F560A3">
        <w:rPr>
          <w:rFonts w:ascii="Times New Roman" w:eastAsia="Times New Roman" w:hAnsi="Times New Roman" w:cs="Times New Roman"/>
          <w:sz w:val="24"/>
          <w:szCs w:val="24"/>
          <w:lang w:eastAsia="ru-RU"/>
        </w:rPr>
        <w:t>……………………………………………………..</w:t>
      </w:r>
      <w:r w:rsidRPr="00831188">
        <w:rPr>
          <w:rFonts w:ascii="Times New Roman" w:eastAsia="Times New Roman" w:hAnsi="Times New Roman" w:cs="Times New Roman"/>
          <w:sz w:val="24"/>
          <w:szCs w:val="24"/>
          <w:lang w:eastAsia="ru-RU"/>
        </w:rPr>
        <w:t xml:space="preserve">  </w:t>
      </w:r>
      <w:r w:rsidR="00AF2873">
        <w:rPr>
          <w:rFonts w:ascii="Times New Roman" w:eastAsia="Times New Roman" w:hAnsi="Times New Roman" w:cs="Times New Roman"/>
          <w:sz w:val="24"/>
          <w:szCs w:val="24"/>
          <w:lang w:eastAsia="ru-RU"/>
        </w:rPr>
        <w:t xml:space="preserve">с. </w:t>
      </w:r>
      <w:r w:rsidRPr="00831188">
        <w:rPr>
          <w:rFonts w:ascii="Times New Roman" w:eastAsia="Times New Roman" w:hAnsi="Times New Roman" w:cs="Times New Roman"/>
          <w:sz w:val="24"/>
          <w:szCs w:val="24"/>
          <w:lang w:eastAsia="ru-RU"/>
        </w:rPr>
        <w:t xml:space="preserve"> </w:t>
      </w:r>
      <w:r w:rsidR="00855F5E">
        <w:rPr>
          <w:rFonts w:ascii="Times New Roman" w:eastAsia="Times New Roman" w:hAnsi="Times New Roman" w:cs="Times New Roman"/>
          <w:sz w:val="24"/>
          <w:szCs w:val="24"/>
          <w:lang w:eastAsia="ru-RU"/>
        </w:rPr>
        <w:t>1</w:t>
      </w:r>
      <w:r w:rsidR="00AF2873">
        <w:rPr>
          <w:rFonts w:ascii="Times New Roman" w:eastAsia="Times New Roman" w:hAnsi="Times New Roman" w:cs="Times New Roman"/>
          <w:sz w:val="24"/>
          <w:szCs w:val="24"/>
          <w:lang w:eastAsia="ru-RU"/>
        </w:rPr>
        <w:t>-10</w:t>
      </w:r>
      <w:r w:rsidRPr="00831188">
        <w:rPr>
          <w:rFonts w:ascii="Times New Roman" w:eastAsia="Times New Roman" w:hAnsi="Times New Roman" w:cs="Times New Roman"/>
          <w:sz w:val="24"/>
          <w:szCs w:val="24"/>
          <w:lang w:eastAsia="ru-RU"/>
        </w:rPr>
        <w:t xml:space="preserve">                                                                                    </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1.2</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w:t>
      </w:r>
      <w:r w:rsidRPr="00831188">
        <w:rPr>
          <w:rFonts w:ascii="Times New Roman" w:eastAsia="Times New Roman" w:hAnsi="Times New Roman" w:cs="Times New Roman"/>
          <w:sz w:val="24"/>
          <w:szCs w:val="24"/>
          <w:lang w:eastAsia="ru-RU"/>
        </w:rPr>
        <w:t xml:space="preserve"> </w:t>
      </w:r>
      <w:r w:rsidR="00F560A3">
        <w:rPr>
          <w:rFonts w:ascii="Times New Roman" w:eastAsia="Times New Roman" w:hAnsi="Times New Roman" w:cs="Times New Roman"/>
          <w:sz w:val="24"/>
          <w:szCs w:val="24"/>
          <w:lang w:eastAsia="ru-RU"/>
        </w:rPr>
        <w:t>…………………………………………………………………………….</w:t>
      </w:r>
      <w:r w:rsidR="00AF2873">
        <w:rPr>
          <w:rFonts w:ascii="Times New Roman" w:eastAsia="Times New Roman" w:hAnsi="Times New Roman" w:cs="Times New Roman"/>
          <w:sz w:val="24"/>
          <w:szCs w:val="24"/>
          <w:lang w:eastAsia="ru-RU"/>
        </w:rPr>
        <w:t xml:space="preserve"> с.10-13</w:t>
      </w:r>
      <w:r w:rsidRPr="00831188">
        <w:rPr>
          <w:rFonts w:ascii="Times New Roman" w:eastAsia="Times New Roman" w:hAnsi="Times New Roman" w:cs="Times New Roman"/>
          <w:sz w:val="24"/>
          <w:szCs w:val="24"/>
          <w:lang w:eastAsia="ru-RU"/>
        </w:rPr>
        <w:t xml:space="preserve">                                                                                                                         </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1.3</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Система оценки достижения обучающимися с тяжелыми нарушениями речи планируемых результатов освоения адаптированной основной общеобразовательной программы начального общего образования</w:t>
      </w:r>
      <w:r w:rsidRPr="00831188">
        <w:rPr>
          <w:rFonts w:ascii="Times New Roman" w:eastAsia="Times New Roman" w:hAnsi="Times New Roman" w:cs="Times New Roman"/>
          <w:sz w:val="24"/>
          <w:szCs w:val="24"/>
          <w:lang w:eastAsia="ru-RU"/>
        </w:rPr>
        <w:t xml:space="preserve">  </w:t>
      </w:r>
      <w:r w:rsidR="00F560A3">
        <w:rPr>
          <w:rFonts w:ascii="Times New Roman" w:eastAsia="Times New Roman" w:hAnsi="Times New Roman" w:cs="Times New Roman"/>
          <w:sz w:val="24"/>
          <w:szCs w:val="24"/>
          <w:lang w:eastAsia="ru-RU"/>
        </w:rPr>
        <w:t>…………………………………………</w:t>
      </w:r>
      <w:r w:rsidR="00AF2873">
        <w:rPr>
          <w:rFonts w:ascii="Times New Roman" w:eastAsia="Times New Roman" w:hAnsi="Times New Roman" w:cs="Times New Roman"/>
          <w:sz w:val="24"/>
          <w:szCs w:val="24"/>
          <w:lang w:eastAsia="ru-RU"/>
        </w:rPr>
        <w:t>с.13-14</w:t>
      </w:r>
      <w:r w:rsidRPr="00831188">
        <w:rPr>
          <w:rFonts w:ascii="Times New Roman" w:eastAsia="Times New Roman" w:hAnsi="Times New Roman" w:cs="Times New Roman"/>
          <w:sz w:val="24"/>
          <w:szCs w:val="24"/>
          <w:lang w:eastAsia="ru-RU"/>
        </w:rPr>
        <w:t xml:space="preserve">                                                                 </w:t>
      </w:r>
    </w:p>
    <w:p w:rsidR="00831188" w:rsidRPr="00831188" w:rsidRDefault="00831188" w:rsidP="00855F5E">
      <w:pPr>
        <w:numPr>
          <w:ilvl w:val="0"/>
          <w:numId w:val="1"/>
        </w:numPr>
        <w:shd w:val="clear" w:color="auto" w:fill="FFFFFF"/>
        <w:spacing w:after="0"/>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Содержательный раздел</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2.1</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Программа формирования универсальных учебных действий у обучающихся с тяжелыми нарушениями речи на ступени начального общего образования</w:t>
      </w:r>
      <w:r w:rsidRPr="00831188">
        <w:rPr>
          <w:rFonts w:ascii="Times New Roman" w:eastAsia="Times New Roman" w:hAnsi="Times New Roman" w:cs="Times New Roman"/>
          <w:sz w:val="24"/>
          <w:szCs w:val="24"/>
          <w:lang w:eastAsia="ru-RU"/>
        </w:rPr>
        <w:t xml:space="preserve">   </w:t>
      </w:r>
      <w:r w:rsidR="00855F5E">
        <w:rPr>
          <w:rFonts w:ascii="Times New Roman" w:eastAsia="Times New Roman" w:hAnsi="Times New Roman" w:cs="Times New Roman"/>
          <w:sz w:val="24"/>
          <w:szCs w:val="24"/>
          <w:lang w:eastAsia="ru-RU"/>
        </w:rPr>
        <w:t>………с.15</w:t>
      </w:r>
      <w:r w:rsidR="00F560A3">
        <w:rPr>
          <w:rFonts w:ascii="Times New Roman" w:eastAsia="Times New Roman" w:hAnsi="Times New Roman" w:cs="Times New Roman"/>
          <w:sz w:val="24"/>
          <w:szCs w:val="24"/>
          <w:lang w:eastAsia="ru-RU"/>
        </w:rPr>
        <w:t>-20</w:t>
      </w:r>
      <w:r w:rsidRPr="00831188">
        <w:rPr>
          <w:rFonts w:ascii="Times New Roman" w:eastAsia="Times New Roman" w:hAnsi="Times New Roman" w:cs="Times New Roman"/>
          <w:sz w:val="24"/>
          <w:szCs w:val="24"/>
          <w:lang w:eastAsia="ru-RU"/>
        </w:rPr>
        <w:t xml:space="preserve">             </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2.2</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Программы отдельных учебных предметов, курсов коррекционно-развивающей области и курсов внеурочной деятельности</w:t>
      </w:r>
      <w:r w:rsidR="00F560A3">
        <w:rPr>
          <w:rFonts w:ascii="Times New Roman" w:eastAsia="Times New Roman" w:hAnsi="Times New Roman" w:cs="Times New Roman"/>
          <w:color w:val="000000"/>
          <w:sz w:val="24"/>
          <w:szCs w:val="24"/>
          <w:lang w:eastAsia="ru-RU"/>
        </w:rPr>
        <w:t>…………………………………………..</w:t>
      </w:r>
      <w:r w:rsidRPr="00831188">
        <w:rPr>
          <w:rFonts w:ascii="Times New Roman" w:eastAsia="Times New Roman" w:hAnsi="Times New Roman" w:cs="Times New Roman"/>
          <w:sz w:val="24"/>
          <w:szCs w:val="24"/>
          <w:lang w:eastAsia="ru-RU"/>
        </w:rPr>
        <w:t xml:space="preserve"> </w:t>
      </w:r>
      <w:r w:rsidR="00F560A3">
        <w:rPr>
          <w:rFonts w:ascii="Times New Roman" w:eastAsia="Times New Roman" w:hAnsi="Times New Roman" w:cs="Times New Roman"/>
          <w:sz w:val="24"/>
          <w:szCs w:val="24"/>
          <w:lang w:eastAsia="ru-RU"/>
        </w:rPr>
        <w:t>с.20-93</w:t>
      </w:r>
      <w:r w:rsidRPr="00831188">
        <w:rPr>
          <w:rFonts w:ascii="Times New Roman" w:eastAsia="Times New Roman" w:hAnsi="Times New Roman" w:cs="Times New Roman"/>
          <w:sz w:val="24"/>
          <w:szCs w:val="24"/>
          <w:lang w:eastAsia="ru-RU"/>
        </w:rPr>
        <w:t xml:space="preserve">                                                                  </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2.3</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Программа духовно-нравственного развития и воспитания обучающихся с тяжелыми нарушениями речи на ступени начального общего образования</w:t>
      </w:r>
      <w:r w:rsidR="00F560A3">
        <w:rPr>
          <w:rFonts w:ascii="Times New Roman" w:eastAsia="Times New Roman" w:hAnsi="Times New Roman" w:cs="Times New Roman"/>
          <w:color w:val="000000"/>
          <w:sz w:val="24"/>
          <w:szCs w:val="24"/>
          <w:lang w:eastAsia="ru-RU"/>
        </w:rPr>
        <w:t xml:space="preserve"> ……………………..с.93-95</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2.4</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w:t>
      </w:r>
      <w:r w:rsidR="00F560A3">
        <w:rPr>
          <w:rFonts w:ascii="Times New Roman" w:eastAsia="Times New Roman" w:hAnsi="Times New Roman" w:cs="Times New Roman"/>
          <w:color w:val="000000"/>
          <w:sz w:val="24"/>
          <w:szCs w:val="24"/>
          <w:lang w:eastAsia="ru-RU"/>
        </w:rPr>
        <w:t xml:space="preserve"> …………………………………………………………………………………… с.95-97</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2.5</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Программа коррекционной работы</w:t>
      </w:r>
      <w:r w:rsidR="00F560A3">
        <w:rPr>
          <w:rFonts w:ascii="Times New Roman" w:eastAsia="Times New Roman" w:hAnsi="Times New Roman" w:cs="Times New Roman"/>
          <w:color w:val="000000"/>
          <w:sz w:val="24"/>
          <w:szCs w:val="24"/>
          <w:lang w:eastAsia="ru-RU"/>
        </w:rPr>
        <w:t xml:space="preserve"> ……………………………………………….с.97-99</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2.6</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Программа внеурочной деятельности</w:t>
      </w:r>
      <w:r w:rsidR="00F560A3">
        <w:rPr>
          <w:rFonts w:ascii="Times New Roman" w:eastAsia="Times New Roman" w:hAnsi="Times New Roman" w:cs="Times New Roman"/>
          <w:color w:val="000000"/>
          <w:sz w:val="24"/>
          <w:szCs w:val="24"/>
          <w:lang w:eastAsia="ru-RU"/>
        </w:rPr>
        <w:t xml:space="preserve"> ……………………………………………с.99- 103</w:t>
      </w:r>
    </w:p>
    <w:p w:rsidR="00831188" w:rsidRPr="00831188" w:rsidRDefault="00831188" w:rsidP="00855F5E">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Организационный раздел</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3.1</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Учебный план начального общего образования, календарный учебный график, план внеурочной деятельности</w:t>
      </w:r>
      <w:r w:rsidR="00F560A3">
        <w:rPr>
          <w:rFonts w:ascii="Times New Roman" w:eastAsia="Times New Roman" w:hAnsi="Times New Roman" w:cs="Times New Roman"/>
          <w:color w:val="000000"/>
          <w:sz w:val="24"/>
          <w:szCs w:val="24"/>
          <w:lang w:eastAsia="ru-RU"/>
        </w:rPr>
        <w:t xml:space="preserve"> …………………………………………………………….с.103-107</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3.2</w:t>
      </w:r>
      <w:r w:rsidRPr="00831188">
        <w:rPr>
          <w:rFonts w:ascii="Times New Roman" w:eastAsia="Times New Roman" w:hAnsi="Times New Roman" w:cs="Times New Roman"/>
          <w:sz w:val="24"/>
          <w:szCs w:val="24"/>
          <w:lang w:eastAsia="ru-RU"/>
        </w:rPr>
        <w:t xml:space="preserve">. </w:t>
      </w:r>
      <w:r w:rsidRPr="00831188">
        <w:rPr>
          <w:rFonts w:ascii="Times New Roman" w:eastAsia="Times New Roman" w:hAnsi="Times New Roman" w:cs="Times New Roman"/>
          <w:color w:val="000000"/>
          <w:sz w:val="24"/>
          <w:szCs w:val="24"/>
          <w:lang w:eastAsia="ru-RU"/>
        </w:rPr>
        <w:t>Система условий реализации адаптированной основной общеобразовательной программы в соответствии с требованиями стандарта</w:t>
      </w:r>
      <w:r w:rsidR="00F560A3">
        <w:rPr>
          <w:rFonts w:ascii="Times New Roman" w:eastAsia="Times New Roman" w:hAnsi="Times New Roman" w:cs="Times New Roman"/>
          <w:sz w:val="24"/>
          <w:szCs w:val="24"/>
          <w:lang w:eastAsia="ru-RU"/>
        </w:rPr>
        <w:t xml:space="preserve"> ……………………………с.107-108</w:t>
      </w:r>
    </w:p>
    <w:p w:rsidR="00831188" w:rsidRPr="00831188" w:rsidRDefault="00831188" w:rsidP="00855F5E">
      <w:pPr>
        <w:shd w:val="clear" w:color="auto" w:fill="FFFFFF"/>
        <w:spacing w:after="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D66346">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lastRenderedPageBreak/>
        <w:t>1. Целевой раздел</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Адаптированная основная общеобразовательная программа (далее – АООП) начального общего образования (далее – НОО) обучающихся с тяжелыми нарушениями речи (далее – ТНР) – это образовательная программа, адаптированная для обучения детей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АООП НОО</w:t>
      </w:r>
      <w:r w:rsidR="00831188">
        <w:rPr>
          <w:rFonts w:ascii="Times New Roman" w:eastAsia="Times New Roman" w:hAnsi="Times New Roman" w:cs="Times New Roman"/>
          <w:color w:val="000000"/>
          <w:sz w:val="24"/>
          <w:szCs w:val="24"/>
          <w:lang w:eastAsia="ru-RU"/>
        </w:rPr>
        <w:t xml:space="preserve"> Муниципального казенного образовательного учреждения «Туринская средняя школа – интернат имени Алитета Николаевича Немтушкина» (далее ТСШ-И</w:t>
      </w:r>
      <w:r w:rsidR="00831188" w:rsidRPr="00831188">
        <w:rPr>
          <w:rFonts w:ascii="Times New Roman" w:eastAsia="Times New Roman" w:hAnsi="Times New Roman" w:cs="Times New Roman"/>
          <w:color w:val="000000"/>
          <w:sz w:val="24"/>
          <w:szCs w:val="24"/>
          <w:lang w:eastAsia="ru-RU"/>
        </w:rPr>
        <w:t>) разработана в соответствии с требованиями Федерального государственного стандарта начального общего образования обучающихся с ограниченными возможностями здоровья.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Нормативно-правовую базу разработки АООП НОО обучающихся с тяжелыми нарушениями речи составляют: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Федеральный закон Российской Федерации «Об образовании в Российской Федерации» N 273-ФЗ (в ред. Федеральных законов от 07.05.2013 N 99-ФЗ, от 23.07.2013 №203-ФЗ);</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Приказ Министерства образования и науки Российской федерации от 19.12.2014г. №1598 «Об утверждении федерального государственного стандарта начального общего образования обучающихся с ограниченными возможностями здоровья»;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Примерная адаптированная основная образовательная программа начального общего образования на основе ФГОС для обучающихся с тяжелыми нарушениями речи;</w:t>
      </w:r>
    </w:p>
    <w:p w:rsidR="00831188" w:rsidRPr="00831188" w:rsidRDefault="00831188" w:rsidP="00D66346">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1.1. Пояснительная записка</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Цель реализации АООП НОО обучающихся с тяжелыми нарушениями речи</w:t>
      </w:r>
      <w:r w:rsidR="00831188" w:rsidRPr="00831188">
        <w:rPr>
          <w:rFonts w:ascii="Times New Roman" w:eastAsia="Times New Roman" w:hAnsi="Times New Roman" w:cs="Times New Roman"/>
          <w:color w:val="000000"/>
          <w:sz w:val="24"/>
          <w:szCs w:val="24"/>
          <w:lang w:eastAsia="ru-RU"/>
        </w:rPr>
        <w:t>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тяжелыми нарушениями речи, обеспечивающих усвоение ими социального и культурного опыта.</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Адаптированная основная общеобразовательная программа начального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Достижение поставленной цели предусматривает решение следующих основных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тяжелыми нарушениями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достижение планируемых результатов освоения АООП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тяжелыми нарушениями речи, индивидуальными особенностями развития и состояния здоровья;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создание благоприятных условий для удовлетворения особых образовательных потребностей обучающихся с тяжелыми нарушениями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обеспечение доступности получения качественного начального общего образования;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 выявление и развитие возможностей и способностей обучающихся с тяжелыми нарушениями речи, через организацию их общественно полезной деятельности, проведения спортивно–оздоровительной работы, организацию художественного творчества и др. </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использование в образовательном процессе современных образовательных технологий деятельностного типа;</w:t>
      </w:r>
    </w:p>
    <w:p w:rsidR="00831188" w:rsidRPr="00831188" w:rsidRDefault="00831188" w:rsidP="00D66346">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Принципы и подходы к формированию адаптированной основной общеобразовательной программы начального общего образования обучающихся с тяжелыми нарушениями речи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основу формирования АООП НОО обучающихся с ТНР положены следующие принципы:</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 и др.);</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учета типологических и индивидуальных образовательных потребностей обучающихся;</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коррекционной направленности образовательного процесса;</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целостности содержания образования. В основе структуры содержания образования лежит не понятие предмета, а понятие «предметной области»;</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принцип сотрудничества с семьей.</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основу разработки АООП НОО обучающихся с ТНР заложены дифференцированный, деятельностный и системный подходы.</w:t>
      </w:r>
    </w:p>
    <w:p w:rsidR="00831188" w:rsidRPr="00831188" w:rsidRDefault="00D66346" w:rsidP="006E4FB7">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Дифференцированный подход</w:t>
      </w:r>
      <w:r w:rsidR="00831188" w:rsidRPr="00831188">
        <w:rPr>
          <w:rFonts w:ascii="Times New Roman" w:eastAsia="Times New Roman" w:hAnsi="Times New Roman" w:cs="Times New Roman"/>
          <w:color w:val="000000"/>
          <w:sz w:val="24"/>
          <w:szCs w:val="24"/>
          <w:lang w:eastAsia="ru-RU"/>
        </w:rPr>
        <w:t xml:space="preserve"> к построению АООП НОО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lastRenderedPageBreak/>
        <w:tab/>
      </w:r>
      <w:r w:rsidR="00831188" w:rsidRPr="00831188">
        <w:rPr>
          <w:rFonts w:ascii="Times New Roman" w:eastAsia="Times New Roman" w:hAnsi="Times New Roman" w:cs="Times New Roman"/>
          <w:b/>
          <w:bCs/>
          <w:i/>
          <w:iCs/>
          <w:color w:val="000000"/>
          <w:sz w:val="24"/>
          <w:szCs w:val="24"/>
          <w:lang w:eastAsia="ru-RU"/>
        </w:rPr>
        <w:t>Деятельностный</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b/>
          <w:bCs/>
          <w:i/>
          <w:iCs/>
          <w:color w:val="000000"/>
          <w:sz w:val="24"/>
          <w:szCs w:val="24"/>
          <w:lang w:eastAsia="ru-RU"/>
        </w:rPr>
        <w:t>подход</w:t>
      </w:r>
      <w:r w:rsidR="00831188" w:rsidRPr="00831188">
        <w:rPr>
          <w:rFonts w:ascii="Times New Roman" w:eastAsia="Times New Roman" w:hAnsi="Times New Roman" w:cs="Times New Roman"/>
          <w:color w:val="000000"/>
          <w:sz w:val="24"/>
          <w:szCs w:val="24"/>
          <w:lang w:eastAsia="ru-RU"/>
        </w:rPr>
        <w:t>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Системный подход</w:t>
      </w:r>
      <w:r w:rsidR="00831188" w:rsidRPr="00831188">
        <w:rPr>
          <w:rFonts w:ascii="Times New Roman" w:eastAsia="Times New Roman" w:hAnsi="Times New Roman" w:cs="Times New Roman"/>
          <w:color w:val="000000"/>
          <w:sz w:val="24"/>
          <w:szCs w:val="24"/>
          <w:lang w:eastAsia="ru-RU"/>
        </w:rPr>
        <w:t>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контексте разработки АООП начального общего образования обучающихся с ТНР реализация системного подхода обеспечивает:</w:t>
      </w:r>
      <w:r w:rsidR="006E4FB7">
        <w:rPr>
          <w:rFonts w:ascii="Times New Roman" w:eastAsia="Times New Roman" w:hAnsi="Times New Roman" w:cs="Times New Roman"/>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r w:rsidR="006E4FB7">
        <w:rPr>
          <w:rFonts w:ascii="Times New Roman" w:eastAsia="Times New Roman" w:hAnsi="Times New Roman" w:cs="Times New Roman"/>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r w:rsidR="006E4FB7">
        <w:rPr>
          <w:rFonts w:ascii="Times New Roman" w:eastAsia="Times New Roman" w:hAnsi="Times New Roman" w:cs="Times New Roman"/>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Общая характеристика адаптированной основной общеобразовательной программы начального общего образования обучающихся с тяжелыми нарушениями речи</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 находясь в среде сверстников с речевыми нарушениями и сходными образовательными потребностями или в условиях общего образовательного потока (в отдельных классах).</w:t>
      </w:r>
    </w:p>
    <w:p w:rsidR="00831188" w:rsidRPr="00831188" w:rsidRDefault="006E4FB7"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находящиеся на II и III уровнях речевого развития (по Р.Е. Левиной),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I отделение –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общеобразовательных организациях.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II отделение – для обучающихся с тяжелой степенью выраженности заикания при нормальном развитии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Срок освоения АООП НОО для обучающихся с ТНР составляет в I отделении 5 лет (I дополнительный – 4 классы), во II отделении 4 года (I – 4 классы). Для обучающихся с ТНР, не имевших дошкольной подготовки и (или) по уровню своего развития не готовых к освоению программы I класса, предусматривается I дополнительный класс.</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Выбор продолжительности обучения (за счет введения I дополнительного класса) на I отделении (4 года или 5 лет) остается за образовательной организацией, исходя из возможностей региона к подготовке детей с ТНР к обучению в школе.</w:t>
      </w:r>
    </w:p>
    <w:p w:rsidR="00831188" w:rsidRPr="00831188" w:rsidRDefault="00831188" w:rsidP="006E4FB7">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Психолого-педагогическая характеристика обучающихся с ТНР</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настоящее время контингент обучающихся с речевыми нарушениями, начинающих школьное обучение, существенно изменился как по состоянию речевого развития, так и по уровню подготовленности к систематическому обучению. Эти изменения обусловлены рядом позитивных и негативных факторов: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влиянием позитивных результатов деятельности дифференцированной системы логопедической помощи в дошкольных образовательных организациях для детей с нарушениями речи, которые позволили минимизировать воздействие первичного речевого дефекта на общее психическое развитие ребенка и его обучаемость;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широким внедрением ранней логопедической помощи на основе ранней диагностики детей группы риска по возникновению речевой патологии;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повышением эффективности логопедического воздействия за счет применения инновационных технологий логопедической работы;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возросшей распространенностью органических форм речевой патологии, нередко в сочетании с другими (множественными) нарушениями психофизического 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связи с этим в настоящее время наметились две основные тенденции в качественном изменении контингента обучающихся.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Одна тенденция заключается в минимизации проявлений речевых нарушений к школьному возрасту при сохранении трудностей свободного оперирования языковыми средствами, что ограничивает коммуникативную практику, приводит к возникновению явлений школьной дезадаптации.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Другая тенденция характеризуется утяжелением структуры речевого дефекта у обучающихся, множественными нарушениями языковой системы в сочетании с комплексными анализаторными расстройствами.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Для обучающихся с ТНР типичными являются значительные внутригрупповые различия по уровню речевого развития.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значительной части обучающихся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Обучающиеся с ТНР - обучающиеся с выраженными речевыми/языковыми (коммуникативными) расстройствами – представляют собой разнородную группу не </w:t>
      </w:r>
      <w:r w:rsidR="00831188" w:rsidRPr="00831188">
        <w:rPr>
          <w:rFonts w:ascii="Times New Roman" w:eastAsia="Times New Roman" w:hAnsi="Times New Roman" w:cs="Times New Roman"/>
          <w:color w:val="000000"/>
          <w:sz w:val="24"/>
          <w:szCs w:val="24"/>
          <w:lang w:eastAsia="ru-RU"/>
        </w:rPr>
        <w:lastRenderedPageBreak/>
        <w:t>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практике в качестве инструмента дифференциации специалистами используются две классификации, выполненные по разным основаниям:</w:t>
      </w:r>
    </w:p>
    <w:p w:rsidR="00831188" w:rsidRPr="00831188" w:rsidRDefault="00831188" w:rsidP="00E97358">
      <w:pPr>
        <w:numPr>
          <w:ilvl w:val="0"/>
          <w:numId w:val="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психолого-педагогическая классификация;</w:t>
      </w:r>
    </w:p>
    <w:p w:rsidR="00831188" w:rsidRPr="00831188" w:rsidRDefault="00831188" w:rsidP="00E97358">
      <w:pPr>
        <w:numPr>
          <w:ilvl w:val="0"/>
          <w:numId w:val="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клинико-педагогическая классификация.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психолого-педагогической классификации выделяются группы обучающихся, имеющие общие проявления речевого дефекта при разных по механизму формах аномального речевого развития.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Согласно данной классификации обучение по адаптированной основной общеобразовательной программе начального общего образования организуется для обучающихся, имеющих II и III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Несмотря на различную природу, механизм речевого дефекта, у этих обучающихся отмечаются типичные проявления, свидетельствующие о системном нарушении формирования речевой функциональной системы.</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обучающихся аграмматична, изобилует большим числом разнообразных фонетических недостатков, малопонятна окружающим.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 Они забывают сложные инструкции, элементы и последовательность заданий. У части обучающихся с ТНР низкая активность припоминания может сочетаться с дефицитарностью познавательной деятельности.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Обучающимся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Обучающихся с ТНР отличает выраженная диссоциация между речевым и психическим развитием. Психическое развитие этих обучающихся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речевого интеллекта. Однако по мере формирования </w:t>
      </w:r>
      <w:r w:rsidR="00831188" w:rsidRPr="00831188">
        <w:rPr>
          <w:rFonts w:ascii="Times New Roman" w:eastAsia="Times New Roman" w:hAnsi="Times New Roman" w:cs="Times New Roman"/>
          <w:color w:val="000000"/>
          <w:sz w:val="24"/>
          <w:szCs w:val="24"/>
          <w:lang w:eastAsia="ru-RU"/>
        </w:rPr>
        <w:lastRenderedPageBreak/>
        <w:t>словесной речи и устранения речевого дефекта их интеллектуальное развитие приближается к нормативному.</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Общее недоразвитие речи обучающихся с ТНР выражается в различной степени и определяется состоянием языковых средств и коммуникативных процессов.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Наиболее типичные и стойкие проявления общего недоразвития речи наблюдаются при алалии, афазии, дизартрии, реже – при ринолалии и заикании.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с ТНР, находящиеся на II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Обучающихся отличают значительные трудности в усвоении обобщающих слов, в установлении антонимических и синонимических отношений.</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этом уровне возможно использование местоимений, простых предлогов в элементарных значениях, иногда союзов.</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Обучающиеся с ТНР, имеющие II уровень речевого развития, не используют морфологические элементы для передачи грамматических отношений. Существительные употребляются в основном в именительном падеже, глаголы – в инфинитиве или в форме третьего лица единственного и множественного числа настоящего времени. Употребление существительных в косвенных падежах носит случайный характер. Также аграмматичными являются изменение имен существительных по числам и употребление форм прошедшего времени глаголов. Средний род глаголов прошедшего времени не употребляется. Предлоги употребляются редко, часто опускаются. Доступная фраза представлена лепетными элементами, которые последовательно воспроизводят обозначаемую обучающимися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Между воспроизведением звуков изолированно и их употреблением в речи имеются резкие расхождения. Задача выделения отдельных звуков в мотивационном и познавательном отношении непонятна обучающимся и невыполнима.</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 (особенно многосложных слов со стечением согласных). Нарушения звукослоговой структуры слова проявляются как на уровне слова, так и слога.</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с ТНР, находящиеся на III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 На фоне сравнительно развернутой речи наблюдается неточное знание и употребление многих обиходных слов, замены слов по различным признакам (как по смысловому, так и по звуковому признакам; смешения по признакам внешнего сходства, по функциональному назначению, видо-родовые смешения).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Наблюдается недостаточная сформированность грамматических форм: ошибки в употреблении падежных окончаний, смешение временных и видовых форм глаголов, ошибки в согласовании и управлении. Отличительной особенностью обучающихся является недостаточная сформированность словообразовательной деятельности: часто словообразование заменяется словоизменением, отмечаются трудности подбора однокоренных слов, возникают нарушения в выборе производящей основы, пропуски и </w:t>
      </w:r>
      <w:r w:rsidR="00831188" w:rsidRPr="00831188">
        <w:rPr>
          <w:rFonts w:ascii="Times New Roman" w:eastAsia="Times New Roman" w:hAnsi="Times New Roman" w:cs="Times New Roman"/>
          <w:color w:val="000000"/>
          <w:sz w:val="24"/>
          <w:szCs w:val="24"/>
          <w:lang w:eastAsia="ru-RU"/>
        </w:rPr>
        <w:lastRenderedPageBreak/>
        <w:t>замены словообразующих аффиксов, стремление к механическому соединению в рамках слова корня и аффикса. Типичными являются трудности переноса словообразовательных навыков на новый речевой материал.</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Произношение обучающихся характеризуется недифференцированным произнесением звуков (особенно сложных по артикуляции, позднего онтогенеза), нечеткостью дифференциации их на слух.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 Недостаточная сформированность связной речи проявляется в нарушениях смыслового программирования и языкового оформления развернутых высказываний, что выражается в пропусках существенных смысловых элементов сюжетной линии, фрагментарности изложения, невозможности четкого построения целостной композиции текста, в бедности и однообразии используемых языковых средств. У большинства обучающихся отмечаются недостатки звукопроизношения и нарушения воспроизведения звукослоговой структуры слов (в основном незнакомых и сложных по звукослоговой структуре), что проявляется: в наличии персевераций и неверных антиципаций; в добавлении лишних звуков; в сокращении, перестановке, добавлении слогов или слогообразующей гласной. Это создает значительные трудности в овладении звуковым анализом и синтезом.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Нарушения устной речи обучающихся с ТНР приводят к 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Контингент обучающихся по данному варианту программы представлен и обучающимися с тяжелой степенью выраженности заикания (при нормальном развитии речи), грубо нарушающем коммуникативную функцию речи. Характерным проявлением заикания является нарушение темпо-ритмической организации речи вследствие судорожного состояния мышц речевого аппарата.</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Внешние проявления речевого дефекта характеризуются наличием различных по форме и локализации судорог речевого аппарата, нарушением просодической стороны речи, нарушением речевой и общей моторики, наличием непроизвольных сопутствующих движений (тела, мимической мускулатуры). Обучающиеся начинают затрудняться в построении высказывания, не всегда могут быстро и точно подобрать нужные слова, хотя имеют достаточный по возрасту запас знаний и представлений об окружающем. Самостоятельные высказывания начинают сопровождаться повтором слов, слогов, звуков, паузами при поиске слов. В самостоятельных развернутых высказываниях часто встречаются незаконченные предложения, неточные ответы на вопросы.</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У заикающихся обучающихся отмечаются специфические особенности общего и речевого поведения: повышенная импульсивность высказывания и в связи с этим искажение точности содержания речи собеседника; слабость волевого напряжения; замедление или опережающее включение в деятельность; неустойчивость внимания; несобранность; сниженная способность регуляции и саморегуляции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осознании и переживании своего речевого нарушения у обучающихся могут возникать: логофобии; защитные приемы (уловки) моторного и речевого плана; различная степень фиксированности на заикании (от умеренной до выраженной).</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Специфика содержания и методов обучения учащихся с ТНР является особенно существенной в младших классах (на ступени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rsidR="00831188" w:rsidRPr="00831188" w:rsidRDefault="00831188" w:rsidP="00F667B0">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Особые образовательные потребности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 особым образовательным потребностям, характерным для обучающихся с ТНР относятся: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индивидуальной/подгрупповой логопедической работы;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координация педагогических, психологических и медицинских средств воздействия в процессе комплексного психолого-медико-педагогического сопровождения;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возможность адаптации основной общеобразовательной программы при изучении содержания учебных предметов по всем предметным областям с учетом необходимости коррекции речевых нарушений и оптимизации коммуникативных навыков учащихся;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индивидуальный темп обучения и продвижения в образовательном пространстве для разных категорий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постоянный (пошаговый)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возможность обучаться на дому и/или дистанционно при наличии медицинских показаний;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1.2. </w:t>
      </w:r>
      <w:r w:rsidR="00831188" w:rsidRPr="00831188">
        <w:rPr>
          <w:rFonts w:ascii="Times New Roman" w:eastAsia="Times New Roman" w:hAnsi="Times New Roman" w:cs="Times New Roman"/>
          <w:b/>
          <w:bCs/>
          <w:color w:val="000000"/>
          <w:sz w:val="24"/>
          <w:szCs w:val="24"/>
          <w:lang w:eastAsia="ru-RU"/>
        </w:rPr>
        <w:t>Планируемые результаты освоения обучающимися</w:t>
      </w:r>
      <w:r w:rsidR="00831188" w:rsidRPr="00831188">
        <w:rPr>
          <w:rFonts w:ascii="Times New Roman" w:eastAsia="Times New Roman" w:hAnsi="Times New Roman" w:cs="Times New Roman"/>
          <w:b/>
          <w:bCs/>
          <w:color w:val="000000"/>
          <w:sz w:val="24"/>
          <w:szCs w:val="24"/>
          <w:lang w:eastAsia="ru-RU"/>
        </w:rPr>
        <w:br/>
        <w:t>с тяжелыми нарушениями речи адаптированной основной общеобразовательной программы начального общего образования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Результаты освоения адаптированной основной общеобразовательной программы начального общего образования обучающимися с ТНР оцениваются как итоговые на момент завершения начального общего образования.</w:t>
      </w:r>
    </w:p>
    <w:p w:rsidR="00F667B0" w:rsidRDefault="00F667B0" w:rsidP="00831188">
      <w:pPr>
        <w:shd w:val="clear" w:color="auto" w:fill="FFFFFF"/>
        <w:spacing w:after="0" w:line="294" w:lineRule="atLeast"/>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Освоение адаптированной основной общеобразовательной программы начального общего образования обеспечивает достижение обучающимися с ТНР трех видов результатов: </w:t>
      </w:r>
      <w:r w:rsidR="00831188" w:rsidRPr="00831188">
        <w:rPr>
          <w:rFonts w:ascii="Times New Roman" w:eastAsia="Times New Roman" w:hAnsi="Times New Roman" w:cs="Times New Roman"/>
          <w:i/>
          <w:iCs/>
          <w:color w:val="000000"/>
          <w:sz w:val="24"/>
          <w:szCs w:val="24"/>
          <w:lang w:eastAsia="ru-RU"/>
        </w:rPr>
        <w:t>личностных, метапредметных и предметных.</w:t>
      </w:r>
      <w:r w:rsidR="00831188" w:rsidRPr="00831188">
        <w:rPr>
          <w:rFonts w:ascii="Times New Roman" w:eastAsia="Times New Roman" w:hAnsi="Times New Roman" w:cs="Times New Roman"/>
          <w:color w:val="000000"/>
          <w:sz w:val="24"/>
          <w:szCs w:val="24"/>
          <w:lang w:eastAsia="ru-RU"/>
        </w:rPr>
        <w:t xml:space="preserve"> Результаты освоения обучающимися с ТНР АООП НОО соответствуют ФГОС НОО, ООП НОО </w:t>
      </w:r>
      <w:r>
        <w:rPr>
          <w:rFonts w:ascii="Times New Roman" w:eastAsia="Times New Roman" w:hAnsi="Times New Roman" w:cs="Times New Roman"/>
          <w:color w:val="000000"/>
          <w:sz w:val="24"/>
          <w:szCs w:val="24"/>
          <w:lang w:eastAsia="ru-RU"/>
        </w:rPr>
        <w:t>ТСШ-И.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Личностные и метапредметные результаты </w:t>
      </w:r>
      <w:r w:rsidR="00831188" w:rsidRPr="00831188">
        <w:rPr>
          <w:rFonts w:ascii="Times New Roman" w:eastAsia="Times New Roman" w:hAnsi="Times New Roman" w:cs="Times New Roman"/>
          <w:color w:val="000000"/>
          <w:sz w:val="24"/>
          <w:szCs w:val="24"/>
          <w:lang w:eastAsia="ru-RU"/>
        </w:rPr>
        <w:t>освоения адаптированной основной общеобразовательной программы начального общего образования для всех предметных и коррекционно-развивающей областей являются общими и заключаются в следующем: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Личностные результаты </w:t>
      </w:r>
      <w:r w:rsidR="00831188" w:rsidRPr="00831188">
        <w:rPr>
          <w:rFonts w:ascii="Times New Roman" w:eastAsia="Times New Roman" w:hAnsi="Times New Roman" w:cs="Times New Roman"/>
          <w:color w:val="000000"/>
          <w:sz w:val="24"/>
          <w:szCs w:val="24"/>
          <w:lang w:eastAsia="ru-RU"/>
        </w:rPr>
        <w:t>освоения адаптированной основной общеобразовательной программы начального общего образования отражают индивидуально-личностные качества и социальные компетенции обучающегося, включающие: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Личностные результаты освоения адаптированной основной общеобразовательной программы начального общего образования должны отражать: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целостного, социально ориентированного взгляда на мир в его органическом единстве и разнообразии природы, народов, культур и религий;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патриотизм, чувство гордости за свою Родину, российский народ, национальные свершения, открытия, победы;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осознание роли своей страны в мировом развитии;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уважительное отношение к России, родному краю, своей семье, истории, культуре, природе нашей страны, ее современной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уважительного отношения и иному мнению, истории и культуре других народов;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начальными навыками адаптации в динамично изменяющемся и развивающемся мире;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самостоятельность и личную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эстетических потребностей, ценностей и чувств;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этических чувств, доброжелательность и эмоционально-нравственную отзывчивость, понимание и сопереживание чувствам других людей;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чувства прекрасного - умение воспринимать красоту природы, бережно относиться ко всему живому;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чувствовать красоту художественного слова, стремление к совершенствованию собственной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навыками сотрудничества со взрослыми и сверстниками в различных социальных и коммуникативных ситуациях, умением не создавать конфликтов и находить выходы из спорных ситуаций;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сотрудничать с товарищами в процессе коллективной деятельности, соотносить свою часть работы с общим замыслом;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ориентация в нравственном содержании и смысле поступков – своих и окружающих людей;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навыком самооценки, умением анализировать свои действия и управлять 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адекватных представлений о собственных возможностях и ограничениях, о насущно необходимом жизнеобеспечении;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социально</w:t>
      </w:r>
      <w:r w:rsidRPr="00831188">
        <w:rPr>
          <w:rFonts w:ascii="Times New Roman" w:eastAsia="Times New Roman" w:hAnsi="Times New Roman" w:cs="Times New Roman"/>
          <w:color w:val="000000"/>
          <w:sz w:val="24"/>
          <w:szCs w:val="24"/>
          <w:lang w:eastAsia="ru-RU"/>
        </w:rPr>
        <w:softHyphen/>
        <w:t>бытовыми умениями, используемыми в повседневной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31188" w:rsidRPr="00831188" w:rsidRDefault="00F667B0"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Метапредметные результаты</w:t>
      </w:r>
      <w:r w:rsidR="00831188" w:rsidRPr="00831188">
        <w:rPr>
          <w:rFonts w:ascii="Times New Roman" w:eastAsia="Times New Roman" w:hAnsi="Times New Roman" w:cs="Times New Roman"/>
          <w:color w:val="000000"/>
          <w:sz w:val="24"/>
          <w:szCs w:val="24"/>
          <w:lang w:eastAsia="ru-RU"/>
        </w:rPr>
        <w:t>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АООП основного общего образования, которые отражают: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всеми типами учебных действий, направленных на организацию своей работы в образовательной организации и вне ее;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способов решения задач творческого и поискового характера;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сформированность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вносить соответствующие коррективы в их выполнение на основе оценки и с учетом характера ошибок;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составлять план решения учебной задачи, умение работать по плану, сверяя свои действия с целью, корректировать свою деятельность;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понимать причины успеха/неуспеха учебной деятельности и способность конструктивно действовать даже в ситуациях неуспеха;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начальных форм познавательной и личностной рефлексии;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знаково-символическими средствами представления информации для создания моделей изучаемых объектов и процессов, широким спектром действий и операций решения практических и учебно-познавательных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различные способы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навыками смыслового чтения произведений различных стилей и жанров в соответствии с целями и задачами, умение осознанно строить речевое высказывание в соответствии с задачами коммуникации и составлять тексты в устной и письменной формах;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адекватно использовать речевые средства и средства информационно-коммуникативных технологий для решения различных познавательных и коммуникативных задач, владеть монологической и диалогической формами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логическими действиями сравнения, анализа, синтеза, обобщения, классификации, установлением аналогий и причинно-следственных связей, построением рассуждений, умением фиксировать свои наблюдения и действовать разными способами (словесными, практическими, знаковыми, графическими);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готовность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в оценке данных;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готовность конструктивно решать конфликты посредством учета интересов сторон и сотрудничества;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определять общую цель и пути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использование речи в целях налаживания продуктивного сотрудничества со сверстниками при решении различных учебно-познавательных задач; регуляции своих действий; построения монологического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организовывать и поддерживать коммуникативную ситуацию сотрудничества, адекватно воспринимать и отражать содержание и условия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базовыми предметными и межпредметными понятиями, отражающими существенные связи и отношения между объектами и процессами;</w:t>
      </w:r>
    </w:p>
    <w:p w:rsidR="006413FF"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w:t>
      </w:r>
    </w:p>
    <w:p w:rsidR="00831188" w:rsidRPr="00831188" w:rsidRDefault="006413FF"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1188" w:rsidRPr="00831188">
        <w:rPr>
          <w:rFonts w:ascii="Times New Roman" w:eastAsia="Times New Roman" w:hAnsi="Times New Roman" w:cs="Times New Roman"/>
          <w:i/>
          <w:iCs/>
          <w:color w:val="000000"/>
          <w:sz w:val="24"/>
          <w:szCs w:val="24"/>
          <w:lang w:eastAsia="ru-RU"/>
        </w:rPr>
        <w:t>Предметные результаты</w:t>
      </w:r>
      <w:r w:rsidR="00831188" w:rsidRPr="00831188">
        <w:rPr>
          <w:rFonts w:ascii="Times New Roman" w:eastAsia="Times New Roman" w:hAnsi="Times New Roman" w:cs="Times New Roman"/>
          <w:color w:val="000000"/>
          <w:sz w:val="24"/>
          <w:szCs w:val="24"/>
          <w:lang w:eastAsia="ru-RU"/>
        </w:rPr>
        <w:t> освоения адаптированной основной общеобразовательной программы начального общего образования обучающихся с ТНР, включающие освоенные обучающимися знания и умения, специфичные для каждой предметной области, готовность их применения, представлены в рабочей программе учебного предмета.</w:t>
      </w:r>
    </w:p>
    <w:p w:rsidR="00831188" w:rsidRPr="00831188" w:rsidRDefault="00831188" w:rsidP="00F667B0">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1.3. Система</w:t>
      </w:r>
      <w:r w:rsidR="00F667B0">
        <w:rPr>
          <w:rFonts w:ascii="Times New Roman" w:eastAsia="Times New Roman" w:hAnsi="Times New Roman" w:cs="Times New Roman"/>
          <w:b/>
          <w:bCs/>
          <w:color w:val="000000"/>
          <w:sz w:val="24"/>
          <w:szCs w:val="24"/>
          <w:lang w:eastAsia="ru-RU"/>
        </w:rPr>
        <w:t xml:space="preserve"> оценки достижения обучающимися с тяжелыми нарушениями </w:t>
      </w:r>
      <w:r w:rsidRPr="00831188">
        <w:rPr>
          <w:rFonts w:ascii="Times New Roman" w:eastAsia="Times New Roman" w:hAnsi="Times New Roman" w:cs="Times New Roman"/>
          <w:b/>
          <w:bCs/>
          <w:color w:val="000000"/>
          <w:sz w:val="24"/>
          <w:szCs w:val="24"/>
          <w:lang w:eastAsia="ru-RU"/>
        </w:rPr>
        <w:t>речи планируемых результатов о</w:t>
      </w:r>
      <w:r w:rsidR="00F667B0">
        <w:rPr>
          <w:rFonts w:ascii="Times New Roman" w:eastAsia="Times New Roman" w:hAnsi="Times New Roman" w:cs="Times New Roman"/>
          <w:b/>
          <w:bCs/>
          <w:color w:val="000000"/>
          <w:sz w:val="24"/>
          <w:szCs w:val="24"/>
          <w:lang w:eastAsia="ru-RU"/>
        </w:rPr>
        <w:t xml:space="preserve">своения адаптированной основной общеобразовательной программы </w:t>
      </w:r>
      <w:r w:rsidRPr="00831188">
        <w:rPr>
          <w:rFonts w:ascii="Times New Roman" w:eastAsia="Times New Roman" w:hAnsi="Times New Roman" w:cs="Times New Roman"/>
          <w:b/>
          <w:bCs/>
          <w:color w:val="000000"/>
          <w:sz w:val="24"/>
          <w:szCs w:val="24"/>
          <w:lang w:eastAsia="ru-RU"/>
        </w:rPr>
        <w:t>начального общего образования</w:t>
      </w:r>
    </w:p>
    <w:p w:rsidR="00831188" w:rsidRPr="00831188" w:rsidRDefault="006413FF"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831188" w:rsidRPr="00831188" w:rsidRDefault="006413FF"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Оценка результатов освоения обучающимися с ТНР АООП НОО (кроме программы коррекционной работы) осуществляется в соответствии с требованиями ФГОС НОО.</w:t>
      </w:r>
    </w:p>
    <w:p w:rsidR="00831188" w:rsidRPr="00831188" w:rsidRDefault="006413FF"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Система оценки достижения обучающимися с ТНР планируемых результатов освоения АООП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ТНР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АООП НОО. Особенностями системы оценки достижений планируемых результатов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 реализация уровневого подхода к разработке системы оценки достижения планируемых результатов, инструментария и представления 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АООП НОО, но и в формировании коммуникативных умений и навыков во взаимодействии со сверстниками и взрослыми;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4) критерии эффективности освоения АООП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Оценивать достижения обучающимся с ТНР планируемых результатов необходимо при завершении каждого уровня образования, поскольку у обучающегося с ТНР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Обучающиеся с ТНР имеют право на прохождение текущей, промежуточной и государственной итоговой аттестации</w:t>
      </w:r>
      <w:r w:rsidR="00716AEA">
        <w:rPr>
          <w:rFonts w:ascii="Times New Roman" w:eastAsia="Times New Roman" w:hAnsi="Times New Roman" w:cs="Times New Roman"/>
          <w:color w:val="000000"/>
          <w:sz w:val="24"/>
          <w:szCs w:val="24"/>
          <w:lang w:eastAsia="ru-RU"/>
        </w:rPr>
        <w:t xml:space="preserve"> </w:t>
      </w:r>
      <w:r w:rsidRPr="00831188">
        <w:rPr>
          <w:rFonts w:ascii="Times New Roman" w:eastAsia="Times New Roman" w:hAnsi="Times New Roman" w:cs="Times New Roman"/>
          <w:color w:val="000000"/>
          <w:sz w:val="24"/>
          <w:szCs w:val="24"/>
          <w:lang w:eastAsia="ru-RU"/>
        </w:rPr>
        <w:t>освоения АООП НОО</w:t>
      </w:r>
      <w:r w:rsidR="00716AEA">
        <w:rPr>
          <w:rFonts w:ascii="Times New Roman" w:eastAsia="Times New Roman" w:hAnsi="Times New Roman" w:cs="Times New Roman"/>
          <w:color w:val="000000"/>
          <w:sz w:val="24"/>
          <w:szCs w:val="24"/>
          <w:lang w:eastAsia="ru-RU"/>
        </w:rPr>
        <w:t>.</w:t>
      </w:r>
    </w:p>
    <w:p w:rsidR="00831188" w:rsidRPr="00831188" w:rsidRDefault="00716AEA"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Система оценки достижения обучающимися с ТНР планируемых результатов освоения АООП НОО должна предусматривать оценку достижения обучающимися с ТНР планируемых результатов освоения программы коррекционной работы.</w:t>
      </w:r>
    </w:p>
    <w:p w:rsidR="00831188" w:rsidRPr="00831188" w:rsidRDefault="00831188" w:rsidP="00716AEA">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Оценка достижения обучающимися с ТНР планируемых результатов освоения программы коррекционной работы</w:t>
      </w:r>
    </w:p>
    <w:p w:rsidR="00831188" w:rsidRPr="00831188" w:rsidRDefault="00716AEA"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Оценка результатов освоения обучающимися с ТНР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831188" w:rsidRPr="00831188" w:rsidRDefault="00716AEA" w:rsidP="00716AEA">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 с сохранением базового объема знаний и умений в области общеобразовательной подготовки.</w:t>
      </w:r>
    </w:p>
    <w:p w:rsidR="00831188" w:rsidRPr="00831188" w:rsidRDefault="00716AEA"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 объектом оценки достижений планируемых результатов освоения обучающимися с ТНР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Оценка результатов освоения обучающимися с ТНР программы коррекционной работы может осуществляться с </w:t>
      </w:r>
      <w:r>
        <w:rPr>
          <w:rFonts w:ascii="Times New Roman" w:eastAsia="Times New Roman" w:hAnsi="Times New Roman" w:cs="Times New Roman"/>
          <w:color w:val="000000"/>
          <w:sz w:val="24"/>
          <w:szCs w:val="24"/>
          <w:lang w:eastAsia="ru-RU"/>
        </w:rPr>
        <w:t>помощью мониторинговых процедур</w:t>
      </w:r>
      <w:r w:rsidR="00831188" w:rsidRPr="00831188">
        <w:rPr>
          <w:rFonts w:ascii="Times New Roman" w:eastAsia="Times New Roman" w:hAnsi="Times New Roman" w:cs="Times New Roman"/>
          <w:color w:val="000000"/>
          <w:sz w:val="24"/>
          <w:szCs w:val="24"/>
          <w:lang w:eastAsia="ru-RU"/>
        </w:rPr>
        <w:t>. В целях оценки результатов освоения обучающимися с ТНР программы коррекционной работы целесообразно использовать все три формы мониторинг</w:t>
      </w:r>
      <w:r>
        <w:rPr>
          <w:rFonts w:ascii="Times New Roman" w:eastAsia="Times New Roman" w:hAnsi="Times New Roman" w:cs="Times New Roman"/>
          <w:color w:val="000000"/>
          <w:sz w:val="24"/>
          <w:szCs w:val="24"/>
          <w:lang w:eastAsia="ru-RU"/>
        </w:rPr>
        <w:t>а: стартовую, текущую и итоговую</w:t>
      </w:r>
      <w:r w:rsidR="00831188" w:rsidRPr="00831188">
        <w:rPr>
          <w:rFonts w:ascii="Times New Roman" w:eastAsia="Times New Roman" w:hAnsi="Times New Roman" w:cs="Times New Roman"/>
          <w:color w:val="000000"/>
          <w:sz w:val="24"/>
          <w:szCs w:val="24"/>
          <w:lang w:eastAsia="ru-RU"/>
        </w:rPr>
        <w:t xml:space="preserve"> диагностику.</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D66346">
        <w:rPr>
          <w:rFonts w:ascii="Times New Roman" w:eastAsia="Times New Roman" w:hAnsi="Times New Roman" w:cs="Times New Roman"/>
          <w:b/>
          <w:color w:val="000000"/>
          <w:sz w:val="24"/>
          <w:szCs w:val="24"/>
          <w:lang w:eastAsia="ru-RU"/>
        </w:rPr>
        <w:t>Стартовая диагностика</w:t>
      </w:r>
      <w:r w:rsidR="00831188" w:rsidRPr="00831188">
        <w:rPr>
          <w:rFonts w:ascii="Times New Roman" w:eastAsia="Times New Roman" w:hAnsi="Times New Roman" w:cs="Times New Roman"/>
          <w:color w:val="000000"/>
          <w:sz w:val="24"/>
          <w:szCs w:val="24"/>
          <w:lang w:eastAsia="ru-RU"/>
        </w:rPr>
        <w:t xml:space="preserve">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D66346">
        <w:rPr>
          <w:rFonts w:ascii="Times New Roman" w:eastAsia="Times New Roman" w:hAnsi="Times New Roman" w:cs="Times New Roman"/>
          <w:b/>
          <w:color w:val="000000"/>
          <w:sz w:val="24"/>
          <w:szCs w:val="24"/>
          <w:lang w:eastAsia="ru-RU"/>
        </w:rPr>
        <w:t>Текущая диагностика</w:t>
      </w:r>
      <w:r w:rsidR="00831188" w:rsidRPr="00831188">
        <w:rPr>
          <w:rFonts w:ascii="Times New Roman" w:eastAsia="Times New Roman" w:hAnsi="Times New Roman" w:cs="Times New Roman"/>
          <w:color w:val="000000"/>
          <w:sz w:val="24"/>
          <w:szCs w:val="24"/>
          <w:lang w:eastAsia="ru-RU"/>
        </w:rPr>
        <w:t xml:space="preserve"> используется для осуществления мониторинга в течение всего времени обучения обучающегося на начальной ступени образования. </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t>Целью итоговой</w:t>
      </w:r>
      <w:r w:rsidR="00831188" w:rsidRPr="00831188">
        <w:rPr>
          <w:rFonts w:ascii="Times New Roman" w:eastAsia="Times New Roman" w:hAnsi="Times New Roman" w:cs="Times New Roman"/>
          <w:color w:val="000000"/>
          <w:sz w:val="24"/>
          <w:szCs w:val="24"/>
          <w:lang w:eastAsia="ru-RU"/>
        </w:rPr>
        <w:t xml:space="preserve">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ТНР в соответствии с планируемыми результатами освоения обучающимися программы коррекционной работы.</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случаях стойкого отсутствия положительной динамики в результатах освоения программы коррекционной работы обучающегося</w:t>
      </w:r>
      <w:r>
        <w:rPr>
          <w:rFonts w:ascii="Times New Roman" w:eastAsia="Times New Roman" w:hAnsi="Times New Roman" w:cs="Times New Roman"/>
          <w:color w:val="000000"/>
          <w:sz w:val="24"/>
          <w:szCs w:val="24"/>
          <w:lang w:eastAsia="ru-RU"/>
        </w:rPr>
        <w:t>,</w:t>
      </w:r>
      <w:r w:rsidR="00831188" w:rsidRPr="00831188">
        <w:rPr>
          <w:rFonts w:ascii="Times New Roman" w:eastAsia="Times New Roman" w:hAnsi="Times New Roman" w:cs="Times New Roman"/>
          <w:color w:val="000000"/>
          <w:sz w:val="24"/>
          <w:szCs w:val="24"/>
          <w:lang w:eastAsia="ru-RU"/>
        </w:rPr>
        <w:t xml:space="preserve">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5E5795" w:rsidRDefault="005E5795" w:rsidP="00D66346">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5E5795" w:rsidRDefault="005E5795" w:rsidP="00D66346">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831188" w:rsidRPr="00831188" w:rsidRDefault="00831188" w:rsidP="00D66346">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 Содержательный раздел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2.1. Программа формирования универсальных учебных действий</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 xml:space="preserve">Программа формирования универсальных учебных действий у обучающихся с ТНР на ступени начального общего образования соответствует ФГОС НОО, ООП НОО </w:t>
      </w:r>
      <w:r>
        <w:rPr>
          <w:rFonts w:ascii="Times New Roman" w:eastAsia="Times New Roman" w:hAnsi="Times New Roman" w:cs="Times New Roman"/>
          <w:color w:val="000000"/>
          <w:sz w:val="24"/>
          <w:szCs w:val="24"/>
          <w:lang w:eastAsia="ru-RU"/>
        </w:rPr>
        <w:t>ТСШ-И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формирования универсальных учебных действий обучающихся с ТНР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формирования универсальных учебных действий обеспечивает:</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реализацию преемственности всех ступеней образования и этапов усвоения содержания образования;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создание условий для готовности обучающегося с ТНР к дальнейшему образованию, реализации доступного уровня самостоятельности в обучении;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целостность развития личности обучающегося.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Задачи программы: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установление ценностных ориентиров начального образования для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обучающимися с ТНР комплексом учебных действий, составляющих операциональный компонент учебной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основных компонентов учебной деятельности (познавательные и учебные мотивы, учебная цель, учебная задача, учебные операции);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определение состава и характеристики универсальных учебных действий;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выявление в содержании предметных областей универсальных учебных действий и определение условий их формирования в образовательном процессе и жизненно важных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способности к саморазвитию и самосовершенствованию путем сознательного и активного присвоения нового социального опыта.</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с ТНР формируются личностные, регулятивные, познавательные (общеучебные, логические), коммуникативные универсальные учебные действия.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Личностные универсальные учебные действия</w:t>
      </w:r>
      <w:r w:rsidR="00831188" w:rsidRPr="00831188">
        <w:rPr>
          <w:rFonts w:ascii="Times New Roman" w:eastAsia="Times New Roman" w:hAnsi="Times New Roman" w:cs="Times New Roman"/>
          <w:color w:val="000000"/>
          <w:sz w:val="24"/>
          <w:szCs w:val="24"/>
          <w:lang w:eastAsia="ru-RU"/>
        </w:rPr>
        <w:t>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Регулятивные универсальные учебные</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b/>
          <w:bCs/>
          <w:color w:val="000000"/>
          <w:sz w:val="24"/>
          <w:szCs w:val="24"/>
          <w:lang w:eastAsia="ru-RU"/>
        </w:rPr>
        <w:t>действия</w:t>
      </w:r>
      <w:r w:rsidR="00831188" w:rsidRPr="00831188">
        <w:rPr>
          <w:rFonts w:ascii="Times New Roman" w:eastAsia="Times New Roman" w:hAnsi="Times New Roman" w:cs="Times New Roman"/>
          <w:color w:val="000000"/>
          <w:sz w:val="24"/>
          <w:szCs w:val="24"/>
          <w:lang w:eastAsia="ru-RU"/>
        </w:rPr>
        <w:t xml:space="preserve"> обеспечивают обучающимся организацию своей учебной деятельности: целеполагание (постановка учебной задачи на основе соотнесения того, что уже известно и усвоено обучающимися, и того, что ещё неизвестно); планирование (определение последовательности промежуточных целей с учётом конечного результата, составление плана и последовательности действий); прогнозирование (предвосхищение результата и уровня усвоения знаний, его временных характеристик); контроль (в форме сличения способа действия и его результата с заданным эталоном с целью обнаружения отклонений и отличий от эталона); коррекцию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 оценку (выделение и осознание обучающимся того, что уже усвоено и что ещё нужно усвоить, осознание качества и </w:t>
      </w:r>
      <w:r w:rsidR="00831188" w:rsidRPr="00831188">
        <w:rPr>
          <w:rFonts w:ascii="Times New Roman" w:eastAsia="Times New Roman" w:hAnsi="Times New Roman" w:cs="Times New Roman"/>
          <w:color w:val="000000"/>
          <w:sz w:val="24"/>
          <w:szCs w:val="24"/>
          <w:lang w:eastAsia="ru-RU"/>
        </w:rPr>
        <w:lastRenderedPageBreak/>
        <w:t>уровня усвоения, оценка результатов работы); саморегуляцию (способность к мобилизации сил и энергии, к волевому усилию, к выбору в ситуации мотивационного конфликта и преодолению препятствий).</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Познавательные универсальные учебные</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b/>
          <w:bCs/>
          <w:color w:val="000000"/>
          <w:sz w:val="24"/>
          <w:szCs w:val="24"/>
          <w:lang w:eastAsia="ru-RU"/>
        </w:rPr>
        <w:t>действия</w:t>
      </w:r>
      <w:r w:rsidR="00831188" w:rsidRPr="00831188">
        <w:rPr>
          <w:rFonts w:ascii="Times New Roman" w:eastAsia="Times New Roman" w:hAnsi="Times New Roman" w:cs="Times New Roman"/>
          <w:color w:val="000000"/>
          <w:sz w:val="24"/>
          <w:szCs w:val="24"/>
          <w:lang w:eastAsia="ru-RU"/>
        </w:rPr>
        <w:t> включают общеучебные и логические универсальные учебные действия.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Формируя </w:t>
      </w:r>
      <w:r w:rsidR="00831188" w:rsidRPr="00831188">
        <w:rPr>
          <w:rFonts w:ascii="Times New Roman" w:eastAsia="Times New Roman" w:hAnsi="Times New Roman" w:cs="Times New Roman"/>
          <w:b/>
          <w:bCs/>
          <w:color w:val="000000"/>
          <w:sz w:val="24"/>
          <w:szCs w:val="24"/>
          <w:lang w:eastAsia="ru-RU"/>
        </w:rPr>
        <w:t>общеучебные универсальные действия</w:t>
      </w:r>
      <w:r w:rsidR="00831188" w:rsidRPr="00831188">
        <w:rPr>
          <w:rFonts w:ascii="Times New Roman" w:eastAsia="Times New Roman" w:hAnsi="Times New Roman" w:cs="Times New Roman"/>
          <w:color w:val="000000"/>
          <w:sz w:val="24"/>
          <w:szCs w:val="24"/>
          <w:lang w:eastAsia="ru-RU"/>
        </w:rPr>
        <w:t>, обучающихся с ТНР учат самостоятельно выделять и формулировать познавательную цель; осуществлять поиск и отбор необходимой информации, в том числе с использованием общедоступных в начальной школе инструментов информационных и коммуникационных технологий и источников информации; структурировать знания; осознанно и произвольно строить речевое высказывание в устной и письменной формах; выбирать наиболее эффективные способы решения задач в зависимости от конкретных условий; осуществлять рефлексию способов и условий действия, контроль и оценку процесса и результатов деятельности; владеть приемами и видами смыслового чтения в зависимости от цели и характера текста (художественный, научный, публицистический и т.д.); формулировать проблему, самостоятельно создавать алгоритм деятельности при решении задач творческого и поискового характера.</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Особую группу общеучебных универсальных действий составляют </w:t>
      </w:r>
      <w:r w:rsidR="00831188" w:rsidRPr="00831188">
        <w:rPr>
          <w:rFonts w:ascii="Times New Roman" w:eastAsia="Times New Roman" w:hAnsi="Times New Roman" w:cs="Times New Roman"/>
          <w:b/>
          <w:bCs/>
          <w:color w:val="000000"/>
          <w:sz w:val="24"/>
          <w:szCs w:val="24"/>
          <w:lang w:eastAsia="ru-RU"/>
        </w:rPr>
        <w:t>знаково-символические действия. </w:t>
      </w:r>
      <w:r w:rsidR="00831188" w:rsidRPr="00831188">
        <w:rPr>
          <w:rFonts w:ascii="Times New Roman" w:eastAsia="Times New Roman" w:hAnsi="Times New Roman" w:cs="Times New Roman"/>
          <w:color w:val="000000"/>
          <w:sz w:val="24"/>
          <w:szCs w:val="24"/>
          <w:lang w:eastAsia="ru-RU"/>
        </w:rPr>
        <w:t>Программой предусматривается формирование таких знаково-символических действий, как моделирование (преобразование объекта из чувственной формы в модель, в которой выделены существенные характеристики объекта) и преобразование модели с целью выявления общих законов, определяющих данную предметную область.</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Овладение</w:t>
      </w:r>
      <w:r w:rsidR="00831188" w:rsidRPr="00831188">
        <w:rPr>
          <w:rFonts w:ascii="Times New Roman" w:eastAsia="Times New Roman" w:hAnsi="Times New Roman" w:cs="Times New Roman"/>
          <w:b/>
          <w:bCs/>
          <w:color w:val="000000"/>
          <w:sz w:val="24"/>
          <w:szCs w:val="24"/>
          <w:lang w:eastAsia="ru-RU"/>
        </w:rPr>
        <w:t> логическими универсальными действиями </w:t>
      </w:r>
      <w:r w:rsidR="00831188" w:rsidRPr="00831188">
        <w:rPr>
          <w:rFonts w:ascii="Times New Roman" w:eastAsia="Times New Roman" w:hAnsi="Times New Roman" w:cs="Times New Roman"/>
          <w:color w:val="000000"/>
          <w:sz w:val="24"/>
          <w:szCs w:val="24"/>
          <w:lang w:eastAsia="ru-RU"/>
        </w:rPr>
        <w:t>способствует совершенствованию у обучающихся с ТНР умений осуществлять основные мыслительные операции (анализ, синтез, классификация, установление причинно-следственных связей и т.д.) и на этой основе делать умозаключения, выдвигать гипотезы и доказывать их.</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Коммуникативные универсальные учебные</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b/>
          <w:bCs/>
          <w:color w:val="000000"/>
          <w:sz w:val="24"/>
          <w:szCs w:val="24"/>
          <w:lang w:eastAsia="ru-RU"/>
        </w:rPr>
        <w:t>действия</w:t>
      </w:r>
      <w:r w:rsidR="00831188" w:rsidRPr="00831188">
        <w:rPr>
          <w:rFonts w:ascii="Times New Roman" w:eastAsia="Times New Roman" w:hAnsi="Times New Roman" w:cs="Times New Roman"/>
          <w:color w:val="000000"/>
          <w:sz w:val="24"/>
          <w:szCs w:val="24"/>
          <w:lang w:eastAsia="ru-RU"/>
        </w:rPr>
        <w:t> 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Формируя</w:t>
      </w:r>
      <w:r w:rsidR="00831188" w:rsidRPr="00831188">
        <w:rPr>
          <w:rFonts w:ascii="Times New Roman" w:eastAsia="Times New Roman" w:hAnsi="Times New Roman" w:cs="Times New Roman"/>
          <w:b/>
          <w:bCs/>
          <w:color w:val="000000"/>
          <w:sz w:val="24"/>
          <w:szCs w:val="24"/>
          <w:lang w:eastAsia="ru-RU"/>
        </w:rPr>
        <w:t> коммуникативные универсальные учебные действия, </w:t>
      </w:r>
      <w:r w:rsidR="00831188" w:rsidRPr="00831188">
        <w:rPr>
          <w:rFonts w:ascii="Times New Roman" w:eastAsia="Times New Roman" w:hAnsi="Times New Roman" w:cs="Times New Roman"/>
          <w:color w:val="000000"/>
          <w:sz w:val="24"/>
          <w:szCs w:val="24"/>
          <w:lang w:eastAsia="ru-RU"/>
        </w:rPr>
        <w:t>обучающихся с ТНР учат</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планировать учебное сотрудничество с учителем и сверстниками, определяя его цели, функции участников, способы взаимодействия; разрешать конфликты, выявляя, идентифицируя проблему, осуществляя поиск и оценку альтернативных способов разрешения конфликта, принятие решения и его реализацию;</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управлять поведением партнёра; уметь с достаточной полнотой и точностью выражать свои мысли в соответствии с задачами и условиями коммуникации; владеть монологической и диалогической формами речи в соответствии с грамматическими и синтаксическими нормами родного языка, современными средствами коммуникации.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Они носят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обучающегося независимо от ее предметного содержания.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Формирование универсальных учебных действий реализуется в ходе изучения системы учебных предметов и курсов коррекционно-развивающей области.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«Русский язык» </w:t>
      </w:r>
      <w:r w:rsidR="00831188" w:rsidRPr="00831188">
        <w:rPr>
          <w:rFonts w:ascii="Times New Roman" w:eastAsia="Times New Roman" w:hAnsi="Times New Roman" w:cs="Times New Roman"/>
          <w:color w:val="000000"/>
          <w:sz w:val="24"/>
          <w:szCs w:val="24"/>
          <w:lang w:eastAsia="ru-RU"/>
        </w:rPr>
        <w:t>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w:t>
      </w:r>
      <w:r w:rsidR="00831188" w:rsidRPr="00831188">
        <w:rPr>
          <w:rFonts w:ascii="Times New Roman" w:eastAsia="Times New Roman" w:hAnsi="Times New Roman" w:cs="Times New Roman"/>
          <w:color w:val="000000"/>
          <w:sz w:val="24"/>
          <w:szCs w:val="24"/>
          <w:lang w:eastAsia="ru-RU"/>
        </w:rPr>
        <w:softHyphen/>
        <w:t>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w:t>
      </w:r>
      <w:r w:rsidR="00831188" w:rsidRPr="00831188">
        <w:rPr>
          <w:rFonts w:ascii="Times New Roman" w:eastAsia="Times New Roman" w:hAnsi="Times New Roman" w:cs="Times New Roman"/>
          <w:color w:val="000000"/>
          <w:sz w:val="24"/>
          <w:szCs w:val="24"/>
          <w:lang w:eastAsia="ru-RU"/>
        </w:rPr>
        <w:softHyphen/>
        <w:t>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Усвоение универсальных учебных действий на уроках русского языка создаёт условия для формирования языкового чувства как результата ориентировки ребёнка в морфологической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Учебный предмет </w:t>
      </w:r>
      <w:r w:rsidRPr="00831188">
        <w:rPr>
          <w:rFonts w:ascii="Times New Roman" w:eastAsia="Times New Roman" w:hAnsi="Times New Roman" w:cs="Times New Roman"/>
          <w:i/>
          <w:iCs/>
          <w:color w:val="000000"/>
          <w:sz w:val="24"/>
          <w:szCs w:val="24"/>
          <w:lang w:eastAsia="ru-RU"/>
        </w:rPr>
        <w:t>«Русский язык»</w:t>
      </w:r>
      <w:r w:rsidRPr="00831188">
        <w:rPr>
          <w:rFonts w:ascii="Times New Roman" w:eastAsia="Times New Roman" w:hAnsi="Times New Roman" w:cs="Times New Roman"/>
          <w:color w:val="000000"/>
          <w:sz w:val="24"/>
          <w:szCs w:val="24"/>
          <w:lang w:eastAsia="ru-RU"/>
        </w:rPr>
        <w:t> обеспечивает формирование следующих универсальных учебных действий:</w:t>
      </w:r>
    </w:p>
    <w:p w:rsidR="00831188" w:rsidRPr="00831188" w:rsidRDefault="00831188" w:rsidP="00E9735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использовать язык с целью поиска необходимой информации в различных источниках для решения учебных задач;</w:t>
      </w:r>
    </w:p>
    <w:p w:rsidR="00831188" w:rsidRPr="00831188" w:rsidRDefault="00831188" w:rsidP="00E9735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ориентироваться в целях, задачах, средствах и условиях общения;</w:t>
      </w:r>
    </w:p>
    <w:p w:rsidR="00831188" w:rsidRPr="00831188" w:rsidRDefault="00831188" w:rsidP="00E9735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831188" w:rsidRPr="00831188" w:rsidRDefault="00831188" w:rsidP="00E97358">
      <w:pPr>
        <w:numPr>
          <w:ilvl w:val="0"/>
          <w:numId w:val="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стремление к более точному выражению собственных мыслей; умение задавать вопросы.</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«Литературное чтение», </w:t>
      </w:r>
      <w:r w:rsidR="00831188" w:rsidRPr="00831188">
        <w:rPr>
          <w:rFonts w:ascii="Times New Roman" w:eastAsia="Times New Roman" w:hAnsi="Times New Roman" w:cs="Times New Roman"/>
          <w:color w:val="000000"/>
          <w:sz w:val="24"/>
          <w:szCs w:val="24"/>
          <w:lang w:eastAsia="ru-RU"/>
        </w:rPr>
        <w:t>приоритетной целью которого является формирование читательской компетентности обучающихся с ТНР, обеспечивает формирование следующих универсальных учебных действий:</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овладение осознанным, правильным, беглым, выразительным чтением;</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понимать контекстную речь на основе воссоздания картины событий и поступков персонажей;</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произвольно и выразительно строить контекстную речь с учетом целей коммуникации, особенностей слушателя;</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устанавливать логическую причинно-следственную последовательность событий и действий героев произведения;</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строить план с выделением существенной и дополнительной информации;</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выбирать интересующую литературу; пользоваться справочниками для понимания и получения информации;</w:t>
      </w:r>
    </w:p>
    <w:p w:rsidR="00831188" w:rsidRPr="00831188" w:rsidRDefault="00831188" w:rsidP="00E97358">
      <w:pPr>
        <w:numPr>
          <w:ilvl w:val="0"/>
          <w:numId w:val="6"/>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овладение представлениями о мире, российской истории и культуре, первоначальных эстетических представлениях, понятиях о добре и зле, нравственности.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«Иностранный язык» </w:t>
      </w:r>
      <w:r w:rsidR="00831188" w:rsidRPr="00831188">
        <w:rPr>
          <w:rFonts w:ascii="Times New Roman" w:eastAsia="Times New Roman" w:hAnsi="Times New Roman" w:cs="Times New Roman"/>
          <w:color w:val="000000"/>
          <w:sz w:val="24"/>
          <w:szCs w:val="24"/>
          <w:lang w:eastAsia="ru-RU"/>
        </w:rPr>
        <w:t>обеспечивает формирование коммуникативной культуры обучающихся, способствует их общему речевому развитию, расширению кругозора и воспитанию.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изучении иностранного языка развиваются следующие универсальные учебные действия:</w:t>
      </w:r>
    </w:p>
    <w:p w:rsidR="00831188" w:rsidRPr="00831188" w:rsidRDefault="00831188" w:rsidP="00E97358">
      <w:pPr>
        <w:numPr>
          <w:ilvl w:val="0"/>
          <w:numId w:val="7"/>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способность работать с текстом, опираясь на умения,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приобретённые на уроках родного языка (прогнозирование содержания текста по заголовку, данным к тексту рисункам, списывание текста, выписывание отдельных слов и т.п.);</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предложений из текста и</w:t>
      </w:r>
    </w:p>
    <w:p w:rsidR="00831188" w:rsidRPr="00831188" w:rsidRDefault="00831188" w:rsidP="00E97358">
      <w:pPr>
        <w:numPr>
          <w:ilvl w:val="0"/>
          <w:numId w:val="8"/>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овладение разнообразными приёмами раскрытия значения слова, используя словообразовательные элементы; синонимы, антонимы; контекст;</w:t>
      </w:r>
    </w:p>
    <w:p w:rsidR="00831188" w:rsidRPr="00831188" w:rsidRDefault="00831188" w:rsidP="00E97358">
      <w:pPr>
        <w:numPr>
          <w:ilvl w:val="0"/>
          <w:numId w:val="8"/>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овладение общеречевыми коммуникативными умениями,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например, начинать и завершать разговор, используя речевые клише; поддерживать беседу, задавая вопросы и переспрашивая;</w:t>
      </w:r>
    </w:p>
    <w:p w:rsidR="00831188" w:rsidRPr="00831188" w:rsidRDefault="00831188" w:rsidP="00E9735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осуществлять самоконтроль, самооценку;</w:t>
      </w:r>
    </w:p>
    <w:p w:rsidR="00831188" w:rsidRPr="00831188" w:rsidRDefault="00831188" w:rsidP="00E97358">
      <w:pPr>
        <w:numPr>
          <w:ilvl w:val="0"/>
          <w:numId w:val="9"/>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самостоятельно выполнять задания с использованием компьютера (при наличии мультимедийного приложения).</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«Математика»</w:t>
      </w:r>
      <w:r w:rsidR="00831188" w:rsidRPr="00831188">
        <w:rPr>
          <w:rFonts w:ascii="Times New Roman" w:eastAsia="Times New Roman" w:hAnsi="Times New Roman" w:cs="Times New Roman"/>
          <w:color w:val="000000"/>
          <w:sz w:val="24"/>
          <w:szCs w:val="24"/>
          <w:lang w:eastAsia="ru-RU"/>
        </w:rPr>
        <w:t> является основой развития у обучающихся познавательных универсальных действий, в первую очередь логических.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изучении математики формируются следующие универсальные учебные действия:</w:t>
      </w:r>
    </w:p>
    <w:p w:rsidR="00831188" w:rsidRPr="00831188" w:rsidRDefault="00831188" w:rsidP="00E9735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831188" w:rsidRPr="00831188" w:rsidRDefault="00831188" w:rsidP="00E9735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строить алгоритм поиска необходимой информации, определять логику решения практической и учебной задачи;</w:t>
      </w:r>
    </w:p>
    <w:p w:rsidR="00831188" w:rsidRPr="00831188" w:rsidRDefault="00831188" w:rsidP="00E97358">
      <w:pPr>
        <w:numPr>
          <w:ilvl w:val="0"/>
          <w:numId w:val="10"/>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831188" w:rsidRPr="00831188" w:rsidRDefault="00D66346"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«Окружающий мир»</w:t>
      </w:r>
      <w:r w:rsidR="00831188" w:rsidRPr="00831188">
        <w:rPr>
          <w:rFonts w:ascii="Times New Roman" w:eastAsia="Times New Roman" w:hAnsi="Times New Roman" w:cs="Times New Roman"/>
          <w:color w:val="000000"/>
          <w:sz w:val="24"/>
          <w:szCs w:val="24"/>
          <w:lang w:eastAsia="ru-RU"/>
        </w:rPr>
        <w:t> помогает обучающимся в овладении практико-ориентированными знаниями для развития экологической и культурологической грамотности и соответствующих ей компетенций.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изучении учебного предмета «Окружающий мир» развиваются следующие универсальные учебные действия:</w:t>
      </w:r>
    </w:p>
    <w:p w:rsidR="00831188" w:rsidRPr="00831188" w:rsidRDefault="00831188" w:rsidP="00E97358">
      <w:pPr>
        <w:numPr>
          <w:ilvl w:val="0"/>
          <w:numId w:val="1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способность регулировать собственную деятельность, направленную на познание окружающей действительности и внутреннего мира человека;</w:t>
      </w:r>
    </w:p>
    <w:p w:rsidR="00831188" w:rsidRPr="00831188" w:rsidRDefault="00831188" w:rsidP="00E97358">
      <w:pPr>
        <w:numPr>
          <w:ilvl w:val="0"/>
          <w:numId w:val="1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способность осуществлять информационный поиск для решения учебных задач;</w:t>
      </w:r>
    </w:p>
    <w:p w:rsidR="00831188" w:rsidRPr="00831188" w:rsidRDefault="00831188" w:rsidP="00E97358">
      <w:pPr>
        <w:numPr>
          <w:ilvl w:val="0"/>
          <w:numId w:val="1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831188" w:rsidRPr="00831188" w:rsidRDefault="00831188" w:rsidP="00E97358">
      <w:pPr>
        <w:numPr>
          <w:ilvl w:val="0"/>
          <w:numId w:val="1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способность работать с моделями изучаемых объектов и явлений окружающего мира;</w:t>
      </w:r>
    </w:p>
    <w:p w:rsidR="00831188" w:rsidRPr="00831188" w:rsidRDefault="00831188" w:rsidP="00E97358">
      <w:pPr>
        <w:numPr>
          <w:ilvl w:val="0"/>
          <w:numId w:val="1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умение наблюдать и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w:t>
      </w:r>
      <w:r w:rsidR="00831188" w:rsidRPr="00831188">
        <w:rPr>
          <w:rFonts w:ascii="Times New Roman" w:eastAsia="Times New Roman" w:hAnsi="Times New Roman" w:cs="Times New Roman"/>
          <w:i/>
          <w:iCs/>
          <w:color w:val="000000"/>
          <w:sz w:val="24"/>
          <w:szCs w:val="24"/>
          <w:lang w:eastAsia="ru-RU"/>
        </w:rPr>
        <w:t>«Основы религиозных культур и светской этики» </w:t>
      </w:r>
      <w:r w:rsidR="00831188" w:rsidRPr="00831188">
        <w:rPr>
          <w:rFonts w:ascii="Times New Roman" w:eastAsia="Times New Roman" w:hAnsi="Times New Roman" w:cs="Times New Roman"/>
          <w:color w:val="000000"/>
          <w:sz w:val="24"/>
          <w:szCs w:val="24"/>
          <w:lang w:eastAsia="ru-RU"/>
        </w:rPr>
        <w:t>обеспечивает формирование у обучающихся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изучении учебного предмета </w:t>
      </w:r>
      <w:r w:rsidRPr="00831188">
        <w:rPr>
          <w:rFonts w:ascii="Times New Roman" w:eastAsia="Times New Roman" w:hAnsi="Times New Roman" w:cs="Times New Roman"/>
          <w:i/>
          <w:iCs/>
          <w:color w:val="000000"/>
          <w:sz w:val="24"/>
          <w:szCs w:val="24"/>
          <w:lang w:eastAsia="ru-RU"/>
        </w:rPr>
        <w:t>«Основы религиозных культур и светской этики»</w:t>
      </w:r>
      <w:r w:rsidRPr="00831188">
        <w:rPr>
          <w:rFonts w:ascii="Times New Roman" w:eastAsia="Times New Roman" w:hAnsi="Times New Roman" w:cs="Times New Roman"/>
          <w:color w:val="000000"/>
          <w:sz w:val="24"/>
          <w:szCs w:val="24"/>
          <w:lang w:eastAsia="ru-RU"/>
        </w:rPr>
        <w:t> формируются следующие универсальные учебные действия:</w:t>
      </w:r>
    </w:p>
    <w:p w:rsidR="00831188" w:rsidRPr="00831188" w:rsidRDefault="00831188" w:rsidP="00E97358">
      <w:pPr>
        <w:numPr>
          <w:ilvl w:val="0"/>
          <w:numId w:val="1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умения различать в историческом времени прошлое, настоящее, будущее; ориентироваться в основных исторических событиях своего народа и России и ощущать чувство гордости за славу и достижения своего народа и России;</w:t>
      </w:r>
    </w:p>
    <w:p w:rsidR="00831188" w:rsidRPr="00831188" w:rsidRDefault="00831188" w:rsidP="00E97358">
      <w:pPr>
        <w:numPr>
          <w:ilvl w:val="0"/>
          <w:numId w:val="1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умения фиксировать в информационной среде элементы истории семьи, своего региона;</w:t>
      </w:r>
    </w:p>
    <w:p w:rsidR="00831188" w:rsidRPr="00831188" w:rsidRDefault="00831188" w:rsidP="00E97358">
      <w:pPr>
        <w:numPr>
          <w:ilvl w:val="0"/>
          <w:numId w:val="12"/>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владение нормами и правилами взаимоотношений человека с другими людьми, социальными группами и сообществами.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Значимость учебного предмета </w:t>
      </w:r>
      <w:r w:rsidR="00831188" w:rsidRPr="00831188">
        <w:rPr>
          <w:rFonts w:ascii="Times New Roman" w:eastAsia="Times New Roman" w:hAnsi="Times New Roman" w:cs="Times New Roman"/>
          <w:i/>
          <w:iCs/>
          <w:color w:val="000000"/>
          <w:sz w:val="24"/>
          <w:szCs w:val="24"/>
          <w:lang w:eastAsia="ru-RU"/>
        </w:rPr>
        <w:t>«Изобразительное искусство»</w:t>
      </w:r>
      <w:r w:rsidR="00831188" w:rsidRPr="00831188">
        <w:rPr>
          <w:rFonts w:ascii="Times New Roman" w:eastAsia="Times New Roman" w:hAnsi="Times New Roman" w:cs="Times New Roman"/>
          <w:color w:val="000000"/>
          <w:sz w:val="24"/>
          <w:szCs w:val="24"/>
          <w:lang w:eastAsia="ru-RU"/>
        </w:rPr>
        <w:t xml:space="preserve">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w:t>
      </w:r>
      <w:r w:rsidR="00831188" w:rsidRPr="00831188">
        <w:rPr>
          <w:rFonts w:ascii="Times New Roman" w:eastAsia="Times New Roman" w:hAnsi="Times New Roman" w:cs="Times New Roman"/>
          <w:color w:val="000000"/>
          <w:sz w:val="24"/>
          <w:szCs w:val="24"/>
          <w:lang w:eastAsia="ru-RU"/>
        </w:rPr>
        <w:lastRenderedPageBreak/>
        <w:t>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Сформированность универсальных учебных действий при освоении изобразительного искусства проявляется в:</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умении видеть и воспринимать явления художественной культуры в окружающей жизни (техника, музеи, архитектура, дизайн, скульптура и др.);</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желании общаться с искусством, участвовать в обсуждении содержания и выразительных средств произведений искусства;</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активном использовании языка изобразительного искусства и различных художественных материалов для освоения содержания разных учебных предметов (литературного чтения, окружающего мира, родного языка и др.);</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обогащении ключевых компетенций (коммуникативных, деятельностных и др.) художественно эстетическим содержанием;</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умении организовывать самостоятельную художественно творческую деятельность, выбирать средства для реализации художественного замысла;</w:t>
      </w:r>
    </w:p>
    <w:p w:rsidR="00831188" w:rsidRPr="00831188" w:rsidRDefault="00831188" w:rsidP="00E97358">
      <w:pPr>
        <w:numPr>
          <w:ilvl w:val="0"/>
          <w:numId w:val="13"/>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способности оценивать результаты художественно творческой деятельности, собственной и одноклассников.</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Важнейшей особенностью учебного предмета </w:t>
      </w:r>
      <w:r>
        <w:rPr>
          <w:rFonts w:ascii="Times New Roman" w:eastAsia="Times New Roman" w:hAnsi="Times New Roman" w:cs="Times New Roman"/>
          <w:i/>
          <w:iCs/>
          <w:color w:val="000000"/>
          <w:sz w:val="24"/>
          <w:szCs w:val="24"/>
          <w:lang w:eastAsia="ru-RU"/>
        </w:rPr>
        <w:t>«Технология</w:t>
      </w:r>
      <w:r w:rsidR="00831188" w:rsidRPr="00831188">
        <w:rPr>
          <w:rFonts w:ascii="Times New Roman" w:eastAsia="Times New Roman" w:hAnsi="Times New Roman" w:cs="Times New Roman"/>
          <w:i/>
          <w:iCs/>
          <w:color w:val="000000"/>
          <w:sz w:val="24"/>
          <w:szCs w:val="24"/>
          <w:lang w:eastAsia="ru-RU"/>
        </w:rPr>
        <w:t>»</w:t>
      </w:r>
      <w:r w:rsidR="00831188" w:rsidRPr="00831188">
        <w:rPr>
          <w:rFonts w:ascii="Times New Roman" w:eastAsia="Times New Roman" w:hAnsi="Times New Roman" w:cs="Times New Roman"/>
          <w:color w:val="000000"/>
          <w:sz w:val="24"/>
          <w:szCs w:val="24"/>
          <w:lang w:eastAsia="ru-RU"/>
        </w:rPr>
        <w:t> является то, что реализуемая на уроках продуктивная предметная деятельность является основой формирования познавательных способностей обучающихся с ТНР, стремления активно познавать историю материальной культуры и семейных традиций своего и других народов и уважительно относиться к ним.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уроках труда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обучающихся. Поэтому они являются опорными для формирования всей системы универсальных учебных действий у обучающихся с ТНР и обеспечивают:</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организацию обучающимися своей учебной деятельности (целеполагание, планирование, прогнозирование, контроль, коррекция плана и способа действия, оценка результата работы);</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умений осуществлять программу спланированной деятельности;</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умений выбирать наиболее эффективные и рациональные способы своей работы;</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умений самостоятельно создавать алгоритм деятельности при решении практических задач;</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умений создавать и преобразовывать модели, отражающие разнообразные виды технологической деятельности;</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основных мыслительных операций;</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эффективное сотрудничество с учителем и сверстниками в процессе выполнения трудовых операций;</w:t>
      </w:r>
    </w:p>
    <w:p w:rsidR="00831188" w:rsidRPr="00831188" w:rsidRDefault="00831188" w:rsidP="00E97358">
      <w:pPr>
        <w:numPr>
          <w:ilvl w:val="0"/>
          <w:numId w:val="14"/>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саморазвитие и развитие личности в процессе творческой предметной деятельности.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i/>
          <w:iCs/>
          <w:color w:val="000000"/>
          <w:sz w:val="24"/>
          <w:szCs w:val="24"/>
          <w:lang w:eastAsia="ru-RU"/>
        </w:rPr>
        <w:t>«Физическая культура»</w:t>
      </w:r>
      <w:r w:rsidR="00831188" w:rsidRPr="00831188">
        <w:rPr>
          <w:rFonts w:ascii="Times New Roman" w:eastAsia="Times New Roman" w:hAnsi="Times New Roman" w:cs="Times New Roman"/>
          <w:color w:val="000000"/>
          <w:sz w:val="24"/>
          <w:szCs w:val="24"/>
          <w:lang w:eastAsia="ru-RU"/>
        </w:rPr>
        <w:t> обеспечивает: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 в области личностных универсальных учебных действий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умения мобилизовать свои </w:t>
      </w:r>
      <w:r w:rsidRPr="00831188">
        <w:rPr>
          <w:rFonts w:ascii="Times New Roman" w:eastAsia="Times New Roman" w:hAnsi="Times New Roman" w:cs="Times New Roman"/>
          <w:color w:val="000000"/>
          <w:sz w:val="24"/>
          <w:szCs w:val="24"/>
          <w:lang w:eastAsia="ru-RU"/>
        </w:rPr>
        <w:lastRenderedPageBreak/>
        <w:t>личностные и физические ресурсы; освоение правил здорового и безопасного образа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области регулятивных универсальных учебных действий: развитие умений планировать, регулировать, контролировать и оценивать свои 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области коммуникативных универсальных учебных действий: развитие взаимодействия, ориентации на партнёра, сотрудничество и кооперацию (в командных видах спорта - формирование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831188" w:rsidRPr="00831188" w:rsidRDefault="00831188" w:rsidP="00A0114E">
      <w:pPr>
        <w:shd w:val="clear" w:color="auto" w:fill="FFFFFF"/>
        <w:spacing w:after="0" w:line="294" w:lineRule="atLeast"/>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2.2</w:t>
      </w:r>
      <w:r w:rsidR="00A0114E">
        <w:rPr>
          <w:rFonts w:ascii="Times New Roman" w:eastAsia="Times New Roman" w:hAnsi="Times New Roman" w:cs="Times New Roman"/>
          <w:b/>
          <w:bCs/>
          <w:color w:val="000000"/>
          <w:sz w:val="24"/>
          <w:szCs w:val="24"/>
          <w:lang w:eastAsia="ru-RU"/>
        </w:rPr>
        <w:t xml:space="preserve">. Программы учебных предметов, </w:t>
      </w:r>
      <w:r w:rsidRPr="00831188">
        <w:rPr>
          <w:rFonts w:ascii="Times New Roman" w:eastAsia="Times New Roman" w:hAnsi="Times New Roman" w:cs="Times New Roman"/>
          <w:b/>
          <w:bCs/>
          <w:color w:val="000000"/>
          <w:sz w:val="24"/>
          <w:szCs w:val="24"/>
          <w:lang w:eastAsia="ru-RU"/>
        </w:rPr>
        <w:t>курсов коррекционно-развивающей области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отдельных учебных предметов, курсов коррекционно-развивающей области и курсов внеурочной деятельности соответствует ФГОС НОО</w:t>
      </w:r>
      <w:r>
        <w:rPr>
          <w:rFonts w:ascii="Times New Roman" w:eastAsia="Times New Roman" w:hAnsi="Times New Roman" w:cs="Times New Roman"/>
          <w:color w:val="000000"/>
          <w:sz w:val="24"/>
          <w:szCs w:val="24"/>
          <w:lang w:eastAsia="ru-RU"/>
        </w:rPr>
        <w:t>, разрабатываются в соответствии требованиям Положения о структуре, порядке, разработке и утверждения адаптированных рабочих программ учебных курсов, предметов для обучающихся с ограниченными возможностями здоровья в ТСШ-И ( Приказ №74-ПР от 30.05.2016)</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A0114E">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Основное содержание учебных предметов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1. Русский язык</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w:t>
      </w:r>
      <w:r w:rsidR="00831188" w:rsidRPr="00831188">
        <w:rPr>
          <w:rFonts w:ascii="Times New Roman" w:eastAsia="Times New Roman" w:hAnsi="Times New Roman" w:cs="Times New Roman"/>
          <w:color w:val="000000"/>
          <w:sz w:val="24"/>
          <w:szCs w:val="24"/>
          <w:lang w:eastAsia="ru-RU"/>
        </w:rPr>
        <w:softHyphen/>
        <w:t>ком развитии ребенка, с другой стороны. Кроме того, от успешно</w:t>
      </w:r>
      <w:r w:rsidR="00831188" w:rsidRPr="00831188">
        <w:rPr>
          <w:rFonts w:ascii="Times New Roman" w:eastAsia="Times New Roman" w:hAnsi="Times New Roman" w:cs="Times New Roman"/>
          <w:color w:val="000000"/>
          <w:sz w:val="24"/>
          <w:szCs w:val="24"/>
          <w:lang w:eastAsia="ru-RU"/>
        </w:rPr>
        <w:softHyphen/>
        <w:t>го усвоения родного языка во многом зависит и успеваемость обучающихся по всем другим предметам.</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w:t>
      </w:r>
      <w:r>
        <w:rPr>
          <w:rFonts w:ascii="Times New Roman" w:eastAsia="Times New Roman" w:hAnsi="Times New Roman" w:cs="Times New Roman"/>
          <w:color w:val="000000"/>
          <w:sz w:val="24"/>
          <w:szCs w:val="24"/>
          <w:lang w:eastAsia="ru-RU"/>
        </w:rPr>
        <w:t>вационный, смысловой, языковой</w:t>
      </w:r>
      <w:r w:rsidR="00831188" w:rsidRPr="00831188">
        <w:rPr>
          <w:rFonts w:ascii="Times New Roman" w:eastAsia="Times New Roman" w:hAnsi="Times New Roman" w:cs="Times New Roman"/>
          <w:color w:val="000000"/>
          <w:sz w:val="24"/>
          <w:szCs w:val="24"/>
          <w:lang w:eastAsia="ru-RU"/>
        </w:rPr>
        <w:t>, сенсомоторный. Однако ведущим в структуре речевого дефекта этих детей является недоразвитие языкового уровня речевой деятельнос</w:t>
      </w:r>
      <w:r w:rsidR="00831188" w:rsidRPr="00831188">
        <w:rPr>
          <w:rFonts w:ascii="Times New Roman" w:eastAsia="Times New Roman" w:hAnsi="Times New Roman" w:cs="Times New Roman"/>
          <w:color w:val="000000"/>
          <w:sz w:val="24"/>
          <w:szCs w:val="24"/>
          <w:lang w:eastAsia="ru-RU"/>
        </w:rPr>
        <w:softHyphen/>
        <w:t>ти, которое проявляется в нарушении усвоения языковых единиц и правил их сочетания, комбинирования, в нарушении использо</w:t>
      </w:r>
      <w:r w:rsidR="00831188" w:rsidRPr="00831188">
        <w:rPr>
          <w:rFonts w:ascii="Times New Roman" w:eastAsia="Times New Roman" w:hAnsi="Times New Roman" w:cs="Times New Roman"/>
          <w:color w:val="000000"/>
          <w:sz w:val="24"/>
          <w:szCs w:val="24"/>
          <w:lang w:eastAsia="ru-RU"/>
        </w:rPr>
        <w:softHyphen/>
        <w:t>вания закономерностей языка в процессе речевого общения.</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т.е. формирование языковых обобщений: фонематических, лексических, морфологичес</w:t>
      </w:r>
      <w:r w:rsidR="00831188" w:rsidRPr="00831188">
        <w:rPr>
          <w:rFonts w:ascii="Times New Roman" w:eastAsia="Times New Roman" w:hAnsi="Times New Roman" w:cs="Times New Roman"/>
          <w:color w:val="000000"/>
          <w:sz w:val="24"/>
          <w:szCs w:val="24"/>
          <w:lang w:eastAsia="ru-RU"/>
        </w:rPr>
        <w:softHyphen/>
        <w:t>ких, синтаксических.</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w:t>
      </w:r>
      <w:r w:rsidR="00831188" w:rsidRPr="00831188">
        <w:rPr>
          <w:rFonts w:ascii="Times New Roman" w:eastAsia="Times New Roman" w:hAnsi="Times New Roman" w:cs="Times New Roman"/>
          <w:color w:val="000000"/>
          <w:sz w:val="24"/>
          <w:szCs w:val="24"/>
          <w:lang w:eastAsia="ru-RU"/>
        </w:rPr>
        <w:softHyphen/>
        <w:t>ческой и монологической речи. Преподавание русского языка осу</w:t>
      </w:r>
      <w:r w:rsidR="00831188" w:rsidRPr="00831188">
        <w:rPr>
          <w:rFonts w:ascii="Times New Roman" w:eastAsia="Times New Roman" w:hAnsi="Times New Roman" w:cs="Times New Roman"/>
          <w:color w:val="000000"/>
          <w:sz w:val="24"/>
          <w:szCs w:val="24"/>
          <w:lang w:eastAsia="ru-RU"/>
        </w:rPr>
        <w:softHyphen/>
        <w:t>ществляется с использованием различных методов, но имеет глав</w:t>
      </w:r>
      <w:r w:rsidR="00831188" w:rsidRPr="00831188">
        <w:rPr>
          <w:rFonts w:ascii="Times New Roman" w:eastAsia="Times New Roman" w:hAnsi="Times New Roman" w:cs="Times New Roman"/>
          <w:color w:val="000000"/>
          <w:sz w:val="24"/>
          <w:szCs w:val="24"/>
          <w:lang w:eastAsia="ru-RU"/>
        </w:rPr>
        <w:softHyphen/>
        <w:t>ной целью коррегировать недостатки речевого развития, создать предпосылки для овладения школьными знаниями, умения</w:t>
      </w:r>
      <w:r w:rsidR="00831188" w:rsidRPr="00831188">
        <w:rPr>
          <w:rFonts w:ascii="Times New Roman" w:eastAsia="Times New Roman" w:hAnsi="Times New Roman" w:cs="Times New Roman"/>
          <w:color w:val="000000"/>
          <w:sz w:val="24"/>
          <w:szCs w:val="24"/>
          <w:lang w:eastAsia="ru-RU"/>
        </w:rPr>
        <w:softHyphen/>
        <w:t>ми и навыками.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Специально разработанная система занятий по русскому языку предусматривает овладение обучающимися различными способами и средст</w:t>
      </w:r>
      <w:r w:rsidR="00831188" w:rsidRPr="00831188">
        <w:rPr>
          <w:rFonts w:ascii="Times New Roman" w:eastAsia="Times New Roman" w:hAnsi="Times New Roman" w:cs="Times New Roman"/>
          <w:color w:val="000000"/>
          <w:sz w:val="24"/>
          <w:szCs w:val="24"/>
          <w:lang w:eastAsia="ru-RU"/>
        </w:rPr>
        <w:softHyphen/>
        <w:t xml:space="preserve">вами речевой деятельности, формирование языковых обобщений, правильное использование языковых средств в </w:t>
      </w:r>
      <w:r w:rsidR="00831188" w:rsidRPr="00831188">
        <w:rPr>
          <w:rFonts w:ascii="Times New Roman" w:eastAsia="Times New Roman" w:hAnsi="Times New Roman" w:cs="Times New Roman"/>
          <w:color w:val="000000"/>
          <w:sz w:val="24"/>
          <w:szCs w:val="24"/>
          <w:lang w:eastAsia="ru-RU"/>
        </w:rPr>
        <w:lastRenderedPageBreak/>
        <w:t>процессе общения, учебной деятельности, закрепление речевых навыков в спонтанной речи.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связи с этим в процессе преподавания русского языка ставятся следующие </w:t>
      </w:r>
      <w:r w:rsidR="00831188" w:rsidRPr="00831188">
        <w:rPr>
          <w:rFonts w:ascii="Times New Roman" w:eastAsia="Times New Roman" w:hAnsi="Times New Roman" w:cs="Times New Roman"/>
          <w:b/>
          <w:bCs/>
          <w:color w:val="000000"/>
          <w:sz w:val="24"/>
          <w:szCs w:val="24"/>
          <w:lang w:eastAsia="ru-RU"/>
        </w:rPr>
        <w:t>задачи</w:t>
      </w:r>
      <w:r w:rsidR="00831188"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повысить уровень речевого и общего психического развития обучающихся с тяжелыми нарушениями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грамотой;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осуществлять профилактику специфических и сопутствующих (графических, орфографических) ошибок;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закрепить практические навыки правильного использования язы</w:t>
      </w:r>
      <w:r w:rsidRPr="00831188">
        <w:rPr>
          <w:rFonts w:ascii="Times New Roman" w:eastAsia="Times New Roman" w:hAnsi="Times New Roman" w:cs="Times New Roman"/>
          <w:color w:val="000000"/>
          <w:sz w:val="24"/>
          <w:szCs w:val="24"/>
          <w:lang w:eastAsia="ru-RU"/>
        </w:rPr>
        <w:softHyphen/>
        <w:t>ковых средств в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сформировать фонематические, лексические, морфоло</w:t>
      </w:r>
      <w:r w:rsidRPr="00831188">
        <w:rPr>
          <w:rFonts w:ascii="Times New Roman" w:eastAsia="Times New Roman" w:hAnsi="Times New Roman" w:cs="Times New Roman"/>
          <w:color w:val="000000"/>
          <w:sz w:val="24"/>
          <w:szCs w:val="24"/>
          <w:lang w:eastAsia="ru-RU"/>
        </w:rPr>
        <w:softHyphen/>
        <w:t>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формировать «чувство» языка, умение отличать правильные языковые формы от неправильных;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выработать навыки правильного, сознательного чтения и аккуратного, разборчивого, грамотного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развить умение точно выражать свои мысли в устной и письмен</w:t>
      </w:r>
      <w:r w:rsidRPr="00831188">
        <w:rPr>
          <w:rFonts w:ascii="Times New Roman" w:eastAsia="Times New Roman" w:hAnsi="Times New Roman" w:cs="Times New Roman"/>
          <w:color w:val="000000"/>
          <w:sz w:val="24"/>
          <w:szCs w:val="24"/>
          <w:lang w:eastAsia="ru-RU"/>
        </w:rPr>
        <w:softHyphen/>
        <w:t>ной форме;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овладеть способностью пользоваться устной и письменной речью для решения соответствующих возрасту бытовых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расширить и обогатить опыт коммуникации обучающихся в ближнем и дальнем окружении;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обеспечить условия для коррекции наруше</w:t>
      </w:r>
      <w:r w:rsidRPr="00831188">
        <w:rPr>
          <w:rFonts w:ascii="Times New Roman" w:eastAsia="Times New Roman" w:hAnsi="Times New Roman" w:cs="Times New Roman"/>
          <w:color w:val="000000"/>
          <w:sz w:val="24"/>
          <w:szCs w:val="24"/>
          <w:lang w:eastAsia="ru-RU"/>
        </w:rPr>
        <w:softHyphen/>
        <w:t>ний устной речи, профилактики и коррекции дислексий, дисграфий и дизорфографий.</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Каждый раздел программы должен включать перечень тем, рас</w:t>
      </w:r>
      <w:r w:rsidR="00831188" w:rsidRPr="00831188">
        <w:rPr>
          <w:rFonts w:ascii="Times New Roman" w:eastAsia="Times New Roman" w:hAnsi="Times New Roman" w:cs="Times New Roman"/>
          <w:color w:val="000000"/>
          <w:sz w:val="24"/>
          <w:szCs w:val="24"/>
          <w:lang w:eastAsia="ru-RU"/>
        </w:rPr>
        <w:softHyphen/>
        <w:t>положенных в определенной логической последовательности, ох</w:t>
      </w:r>
      <w:r w:rsidR="00831188" w:rsidRPr="00831188">
        <w:rPr>
          <w:rFonts w:ascii="Times New Roman" w:eastAsia="Times New Roman" w:hAnsi="Times New Roman" w:cs="Times New Roman"/>
          <w:color w:val="000000"/>
          <w:sz w:val="24"/>
          <w:szCs w:val="24"/>
          <w:lang w:eastAsia="ru-RU"/>
        </w:rPr>
        <w:softHyphen/>
        <w:t>ватывать круг основных грамматических понятий, умений, орфо</w:t>
      </w:r>
      <w:r w:rsidR="00831188" w:rsidRPr="00831188">
        <w:rPr>
          <w:rFonts w:ascii="Times New Roman" w:eastAsia="Times New Roman" w:hAnsi="Times New Roman" w:cs="Times New Roman"/>
          <w:color w:val="000000"/>
          <w:sz w:val="24"/>
          <w:szCs w:val="24"/>
          <w:lang w:eastAsia="ru-RU"/>
        </w:rPr>
        <w:softHyphen/>
        <w:t>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всех уроках обучения русскому языку ставятся и решаются как образовательные, развивающие, так и коррекционные задачи.</w:t>
      </w:r>
    </w:p>
    <w:p w:rsidR="00831188" w:rsidRPr="00831188" w:rsidRDefault="00831188" w:rsidP="00A0114E">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Виды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Слушание. </w:t>
      </w:r>
      <w:r w:rsidRPr="00831188">
        <w:rPr>
          <w:rFonts w:ascii="Times New Roman" w:eastAsia="Times New Roman" w:hAnsi="Times New Roman" w:cs="Times New Roman"/>
          <w:color w:val="000000"/>
          <w:sz w:val="24"/>
          <w:szCs w:val="24"/>
          <w:lang w:eastAsia="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Говорение. </w:t>
      </w:r>
      <w:r w:rsidRPr="00831188">
        <w:rPr>
          <w:rFonts w:ascii="Times New Roman" w:eastAsia="Times New Roman" w:hAnsi="Times New Roman" w:cs="Times New Roman"/>
          <w:color w:val="000000"/>
          <w:sz w:val="24"/>
          <w:szCs w:val="24"/>
          <w:lang w:eastAsia="ru-RU"/>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w:t>
      </w:r>
      <w:r w:rsidRPr="00831188">
        <w:rPr>
          <w:rFonts w:ascii="Times New Roman" w:eastAsia="Times New Roman" w:hAnsi="Times New Roman" w:cs="Times New Roman"/>
          <w:color w:val="000000"/>
          <w:sz w:val="24"/>
          <w:szCs w:val="24"/>
          <w:lang w:eastAsia="ru-RU"/>
        </w:rPr>
        <w:b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т.</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формой речи. Овладение умениями начать, поддержать, закончить разговор, привлечь внимание иях учебного и бытового общения (приветствие, прощание,</w:t>
      </w:r>
      <w:r w:rsidRPr="00831188">
        <w:rPr>
          <w:rFonts w:ascii="Times New Roman" w:eastAsia="Times New Roman" w:hAnsi="Times New Roman" w:cs="Times New Roman"/>
          <w:color w:val="000000"/>
          <w:sz w:val="24"/>
          <w:szCs w:val="24"/>
          <w:lang w:eastAsia="ru-RU"/>
        </w:rPr>
        <w:br/>
        <w:t>извинение, благодарность, обращение с просьбой). Соблюдение орфоэпических норм и правильной интонации.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Чтение. </w:t>
      </w:r>
      <w:r w:rsidRPr="00831188">
        <w:rPr>
          <w:rFonts w:ascii="Times New Roman" w:eastAsia="Times New Roman" w:hAnsi="Times New Roman" w:cs="Times New Roman"/>
          <w:color w:val="000000"/>
          <w:sz w:val="24"/>
          <w:szCs w:val="24"/>
          <w:lang w:eastAsia="ru-RU"/>
        </w:rPr>
        <w:t xml:space="preserve">Понимание учебного, художественного, научно-популярного текстов. Выборочное чтение с целью нахождения необходимого материала. Нахождение информации, заданной в тексте в явном виде. Формулирование простых </w:t>
      </w:r>
      <w:r w:rsidRPr="00831188">
        <w:rPr>
          <w:rFonts w:ascii="Times New Roman" w:eastAsia="Times New Roman" w:hAnsi="Times New Roman" w:cs="Times New Roman"/>
          <w:color w:val="000000"/>
          <w:sz w:val="24"/>
          <w:szCs w:val="24"/>
          <w:lang w:eastAsia="ru-RU"/>
        </w:rPr>
        <w:lastRenderedPageBreak/>
        <w:t>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Овладение технической стороной процесса чтения.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Письмо. </w:t>
      </w:r>
      <w:r w:rsidRPr="00831188">
        <w:rPr>
          <w:rFonts w:ascii="Times New Roman" w:eastAsia="Times New Roman" w:hAnsi="Times New Roman" w:cs="Times New Roman"/>
          <w:color w:val="000000"/>
          <w:sz w:val="24"/>
          <w:szCs w:val="24"/>
          <w:lang w:eastAsia="ru-RU"/>
        </w:rP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(с помощью взрослого/самостоятельно) небольших собственных п.).</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т.</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Учебный предмет «Русский язык» состоит из двух разделов: «Обучение грамоте» (I дополнительный - I класс) и «Русский язык» (II – IV класс).</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А) Обучение грамоте</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Письменная речь (чтение и письмо) представляет собой более сложную форму речевой деятельности. Овладение чтением и пись</w:t>
      </w:r>
      <w:r w:rsidR="00831188" w:rsidRPr="00831188">
        <w:rPr>
          <w:rFonts w:ascii="Times New Roman" w:eastAsia="Times New Roman" w:hAnsi="Times New Roman" w:cs="Times New Roman"/>
          <w:color w:val="000000"/>
          <w:sz w:val="24"/>
          <w:szCs w:val="24"/>
          <w:lang w:eastAsia="ru-RU"/>
        </w:rPr>
        <w:softHyphen/>
        <w:t>мом характеризует более высокий уровень речевого развития ребен</w:t>
      </w:r>
      <w:r w:rsidR="00831188" w:rsidRPr="00831188">
        <w:rPr>
          <w:rFonts w:ascii="Times New Roman" w:eastAsia="Times New Roman" w:hAnsi="Times New Roman" w:cs="Times New Roman"/>
          <w:color w:val="000000"/>
          <w:sz w:val="24"/>
          <w:szCs w:val="24"/>
          <w:lang w:eastAsia="ru-RU"/>
        </w:rPr>
        <w:softHyphen/>
        <w:t>ка. Вместе с тем овладение навыком чтения и письма требует до</w:t>
      </w:r>
      <w:r w:rsidR="00831188" w:rsidRPr="00831188">
        <w:rPr>
          <w:rFonts w:ascii="Times New Roman" w:eastAsia="Times New Roman" w:hAnsi="Times New Roman" w:cs="Times New Roman"/>
          <w:color w:val="000000"/>
          <w:sz w:val="24"/>
          <w:szCs w:val="24"/>
          <w:lang w:eastAsia="ru-RU"/>
        </w:rPr>
        <w:softHyphen/>
        <w:t>статочно высокого уровня сформированности устной речи, языко</w:t>
      </w:r>
      <w:r w:rsidR="00831188" w:rsidRPr="00831188">
        <w:rPr>
          <w:rFonts w:ascii="Times New Roman" w:eastAsia="Times New Roman" w:hAnsi="Times New Roman" w:cs="Times New Roman"/>
          <w:color w:val="000000"/>
          <w:sz w:val="24"/>
          <w:szCs w:val="24"/>
          <w:lang w:eastAsia="ru-RU"/>
        </w:rPr>
        <w:softHyphen/>
        <w:t>вых обобщений (фонематических, лексических, морфологических, синтаксических).</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овладения чтением и письмом обучающийся переходит от практического владения устной речью к осознанию языковых про</w:t>
      </w:r>
      <w:r w:rsidR="00831188" w:rsidRPr="00831188">
        <w:rPr>
          <w:rFonts w:ascii="Times New Roman" w:eastAsia="Times New Roman" w:hAnsi="Times New Roman" w:cs="Times New Roman"/>
          <w:color w:val="000000"/>
          <w:sz w:val="24"/>
          <w:szCs w:val="24"/>
          <w:lang w:eastAsia="ru-RU"/>
        </w:rPr>
        <w:softHyphen/>
        <w:t>цессов.</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Учитывая особенности нарушений речи у обучающихся с ТНР, а также психологическую характеристику процессов овладения чтением и письмом, содержание программы в I (I дополнительном) классе по данному разделу предусматривает формирование следующих умений: анализировать предложения на слова; определять слоговую структуру слова; правильно артикулировать звуки; правильно воспроизводить звукослоговую структуру слов, осо</w:t>
      </w:r>
      <w:r w:rsidR="00831188" w:rsidRPr="00831188">
        <w:rPr>
          <w:rFonts w:ascii="Times New Roman" w:eastAsia="Times New Roman" w:hAnsi="Times New Roman" w:cs="Times New Roman"/>
          <w:color w:val="000000"/>
          <w:sz w:val="24"/>
          <w:szCs w:val="24"/>
          <w:lang w:eastAsia="ru-RU"/>
        </w:rPr>
        <w:softHyphen/>
        <w:t>бенно многосложных и со стечением согласных в соответствии с пра</w:t>
      </w:r>
      <w:r w:rsidR="00831188" w:rsidRPr="00831188">
        <w:rPr>
          <w:rFonts w:ascii="Times New Roman" w:eastAsia="Times New Roman" w:hAnsi="Times New Roman" w:cs="Times New Roman"/>
          <w:color w:val="000000"/>
          <w:sz w:val="24"/>
          <w:szCs w:val="24"/>
          <w:lang w:eastAsia="ru-RU"/>
        </w:rPr>
        <w:softHyphen/>
        <w:t>вилами орфоэпии; различать звуки, особенно сходные акустически и артикуляторно, на слух и в произношении; определять различия гласных и согласных, ударных и безударных гласных, звонких и глухих, твердых и мягких, а также свистящих, шипящих и аффрикат, аффрикат и звуков, входящих в их состав (</w:t>
      </w:r>
      <w:r w:rsidR="00831188" w:rsidRPr="00831188">
        <w:rPr>
          <w:rFonts w:ascii="Times New Roman" w:eastAsia="Times New Roman" w:hAnsi="Times New Roman" w:cs="Times New Roman"/>
          <w:b/>
          <w:bCs/>
          <w:color w:val="000000"/>
          <w:sz w:val="24"/>
          <w:szCs w:val="24"/>
          <w:lang w:eastAsia="ru-RU"/>
        </w:rPr>
        <w:t>с-ш, з-ж, ц-с, ч-щ, ч-ц</w:t>
      </w:r>
      <w:r w:rsidR="00831188" w:rsidRPr="00831188">
        <w:rPr>
          <w:rFonts w:ascii="Times New Roman" w:eastAsia="Times New Roman" w:hAnsi="Times New Roman" w:cs="Times New Roman"/>
          <w:color w:val="000000"/>
          <w:sz w:val="24"/>
          <w:szCs w:val="24"/>
          <w:lang w:eastAsia="ru-RU"/>
        </w:rPr>
        <w:t>); характеризовать звуки по их основным признакам (согласный - гласный, звонкий - глухой, твердый - мягкий); осуществлять звуковой анализ слов; сравнивать слова по их слоговому и звуковому составу; различать зрительные образы букв, определять их сходство и различие; синтезировать слоги в слова, слова в предложения; овладевать слитным послоговым чтением; правильно понимать читаемые слова, предложения, тексты; каллиграфически правильно воспроизводить зрительные образы букв и слов.</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Ведущим методом обучения грамоте обучающихся с ТНР является звуковой аналитико-синтетический метод.</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Процесс обучения грамоте обучающихся с ТНР подразделяется на два периода: подготовительный или добукварный; букварный.</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подготовительный период формируются необходимые речевые и неречевые предпосылки обучения грамоте. Для успешного ов</w:t>
      </w:r>
      <w:r w:rsidR="00831188" w:rsidRPr="00831188">
        <w:rPr>
          <w:rFonts w:ascii="Times New Roman" w:eastAsia="Times New Roman" w:hAnsi="Times New Roman" w:cs="Times New Roman"/>
          <w:color w:val="000000"/>
          <w:sz w:val="24"/>
          <w:szCs w:val="24"/>
          <w:lang w:eastAsia="ru-RU"/>
        </w:rPr>
        <w:softHyphen/>
        <w:t>ладения чтением и письмом обучающиеся должны анализировать предложе</w:t>
      </w:r>
      <w:r w:rsidR="00831188" w:rsidRPr="00831188">
        <w:rPr>
          <w:rFonts w:ascii="Times New Roman" w:eastAsia="Times New Roman" w:hAnsi="Times New Roman" w:cs="Times New Roman"/>
          <w:color w:val="000000"/>
          <w:sz w:val="24"/>
          <w:szCs w:val="24"/>
          <w:lang w:eastAsia="ru-RU"/>
        </w:rPr>
        <w:softHyphen/>
        <w:t>ния на слова, осуществлять слоговой и фонематический анализ, диф</w:t>
      </w:r>
      <w:r w:rsidR="00831188" w:rsidRPr="00831188">
        <w:rPr>
          <w:rFonts w:ascii="Times New Roman" w:eastAsia="Times New Roman" w:hAnsi="Times New Roman" w:cs="Times New Roman"/>
          <w:color w:val="000000"/>
          <w:sz w:val="24"/>
          <w:szCs w:val="24"/>
          <w:lang w:eastAsia="ru-RU"/>
        </w:rPr>
        <w:softHyphen/>
        <w:t xml:space="preserve">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учителем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w:t>
      </w:r>
      <w:r w:rsidR="00831188" w:rsidRPr="00831188">
        <w:rPr>
          <w:rFonts w:ascii="Times New Roman" w:eastAsia="Times New Roman" w:hAnsi="Times New Roman" w:cs="Times New Roman"/>
          <w:color w:val="000000"/>
          <w:sz w:val="24"/>
          <w:szCs w:val="24"/>
          <w:lang w:eastAsia="ru-RU"/>
        </w:rPr>
        <w:lastRenderedPageBreak/>
        <w:t>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w:t>
      </w:r>
      <w:r w:rsidR="00831188" w:rsidRPr="00831188">
        <w:rPr>
          <w:rFonts w:ascii="Times New Roman" w:eastAsia="Times New Roman" w:hAnsi="Times New Roman" w:cs="Times New Roman"/>
          <w:color w:val="000000"/>
          <w:sz w:val="24"/>
          <w:szCs w:val="24"/>
          <w:lang w:eastAsia="ru-RU"/>
        </w:rPr>
        <w:softHyphen/>
        <w:t>торных навыков, необходимых для дальнейшего воспроизведения букв.</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букварный период ведется работа по обучению чтению и письму.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обучении грамоте необходимо привлечь внимание обучающихся к речи, ее звуковой стороне, научить выде</w:t>
      </w:r>
      <w:r w:rsidR="00831188" w:rsidRPr="00831188">
        <w:rPr>
          <w:rFonts w:ascii="Times New Roman" w:eastAsia="Times New Roman" w:hAnsi="Times New Roman" w:cs="Times New Roman"/>
          <w:color w:val="000000"/>
          <w:sz w:val="24"/>
          <w:szCs w:val="24"/>
          <w:lang w:eastAsia="ru-RU"/>
        </w:rPr>
        <w:softHyphen/>
        <w:t>лять из речевого потока отдельные слова, познакомить с основной функцией слова — обозначением предмета, действия, признака пред</w:t>
      </w:r>
      <w:r w:rsidR="00831188" w:rsidRPr="00831188">
        <w:rPr>
          <w:rFonts w:ascii="Times New Roman" w:eastAsia="Times New Roman" w:hAnsi="Times New Roman" w:cs="Times New Roman"/>
          <w:color w:val="000000"/>
          <w:sz w:val="24"/>
          <w:szCs w:val="24"/>
          <w:lang w:eastAsia="ru-RU"/>
        </w:rPr>
        <w:softHyphen/>
        <w:t>мета. Обучающиеся учатся определять общие, повторяющиеся слова в пред</w:t>
      </w:r>
      <w:r w:rsidR="00831188" w:rsidRPr="00831188">
        <w:rPr>
          <w:rFonts w:ascii="Times New Roman" w:eastAsia="Times New Roman" w:hAnsi="Times New Roman" w:cs="Times New Roman"/>
          <w:color w:val="000000"/>
          <w:sz w:val="24"/>
          <w:szCs w:val="24"/>
          <w:lang w:eastAsia="ru-RU"/>
        </w:rPr>
        <w:softHyphen/>
        <w:t>ложениях, дополнять предложение словом, определять место того или иного слова в предложении.</w:t>
      </w:r>
    </w:p>
    <w:p w:rsidR="00831188" w:rsidRPr="00831188" w:rsidRDefault="00A0114E"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Лишь после закрепления представлений о слове как значимой единице речи рекомендуется переходить к анализу звукослогового состава слова.</w:t>
      </w:r>
    </w:p>
    <w:p w:rsidR="00831188" w:rsidRPr="00831188" w:rsidRDefault="00831188" w:rsidP="005767E3">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процессе развития слогового анализа выделяются 3 этапа:</w:t>
      </w:r>
    </w:p>
    <w:p w:rsidR="00831188" w:rsidRPr="00831188" w:rsidRDefault="00831188" w:rsidP="00E97358">
      <w:pPr>
        <w:numPr>
          <w:ilvl w:val="1"/>
          <w:numId w:val="1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определение слогового состава слова с опорой на вспомогатель</w:t>
      </w:r>
      <w:r w:rsidRPr="00831188">
        <w:rPr>
          <w:rFonts w:ascii="Times New Roman" w:eastAsia="Times New Roman" w:hAnsi="Times New Roman" w:cs="Times New Roman"/>
          <w:color w:val="000000"/>
          <w:sz w:val="24"/>
          <w:szCs w:val="24"/>
          <w:lang w:eastAsia="ru-RU"/>
        </w:rPr>
        <w:softHyphen/>
        <w:t>ные приемы (отхлопывание, отстукивание и др.);</w:t>
      </w:r>
    </w:p>
    <w:p w:rsidR="00831188" w:rsidRPr="00831188" w:rsidRDefault="00831188" w:rsidP="00E97358">
      <w:pPr>
        <w:numPr>
          <w:ilvl w:val="1"/>
          <w:numId w:val="1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определение слогового состава слова с опорой на гласные зву</w:t>
      </w:r>
      <w:r w:rsidRPr="00831188">
        <w:rPr>
          <w:rFonts w:ascii="Times New Roman" w:eastAsia="Times New Roman" w:hAnsi="Times New Roman" w:cs="Times New Roman"/>
          <w:color w:val="000000"/>
          <w:sz w:val="24"/>
          <w:szCs w:val="24"/>
          <w:lang w:eastAsia="ru-RU"/>
        </w:rPr>
        <w:softHyphen/>
        <w:t>ки;</w:t>
      </w:r>
    </w:p>
    <w:p w:rsidR="00831188" w:rsidRPr="00831188" w:rsidRDefault="00831188" w:rsidP="00E97358">
      <w:pPr>
        <w:numPr>
          <w:ilvl w:val="1"/>
          <w:numId w:val="15"/>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определение количества слогов во внутренней речи (например, по заданию подобрать слова с двумя слогами).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Работа по анализу звуковой структуры слова проводится с уче</w:t>
      </w:r>
      <w:r w:rsidRPr="00831188">
        <w:rPr>
          <w:rFonts w:ascii="Times New Roman" w:eastAsia="Times New Roman" w:hAnsi="Times New Roman" w:cs="Times New Roman"/>
          <w:color w:val="000000"/>
          <w:sz w:val="24"/>
          <w:szCs w:val="24"/>
          <w:lang w:eastAsia="ru-RU"/>
        </w:rPr>
        <w:softHyphen/>
        <w:t>том онтогенетической последовательности появления различных форм звукового анализа в процессе речевого развития и содержит: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узнавание звука на фоне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выделение первого и последнего звука в слове и определение места звука в слове (начало, середина, конец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Навык узнавания звука на фоне слова в серии заданий по выде</w:t>
      </w:r>
      <w:r w:rsidR="00831188" w:rsidRPr="00831188">
        <w:rPr>
          <w:rFonts w:ascii="Times New Roman" w:eastAsia="Times New Roman" w:hAnsi="Times New Roman" w:cs="Times New Roman"/>
          <w:color w:val="000000"/>
          <w:sz w:val="24"/>
          <w:szCs w:val="24"/>
          <w:lang w:eastAsia="ru-RU"/>
        </w:rPr>
        <w:softHyphen/>
        <w:t>лению 5 - 6 звуков (последовательно), например</w:t>
      </w:r>
      <w:r w:rsidR="00831188" w:rsidRPr="00831188">
        <w:rPr>
          <w:rFonts w:ascii="Times New Roman" w:eastAsia="Times New Roman" w:hAnsi="Times New Roman" w:cs="Times New Roman"/>
          <w:b/>
          <w:bCs/>
          <w:color w:val="000000"/>
          <w:sz w:val="24"/>
          <w:szCs w:val="24"/>
          <w:lang w:eastAsia="ru-RU"/>
        </w:rPr>
        <w:t> а, у, м, ж, р</w:t>
      </w:r>
      <w:r w:rsidR="00831188" w:rsidRPr="00831188">
        <w:rPr>
          <w:rFonts w:ascii="Times New Roman" w:eastAsia="Times New Roman" w:hAnsi="Times New Roman" w:cs="Times New Roman"/>
          <w:color w:val="000000"/>
          <w:sz w:val="24"/>
          <w:szCs w:val="24"/>
          <w:lang w:eastAsia="ru-RU"/>
        </w:rPr>
        <w:t>. Рабо</w:t>
      </w:r>
      <w:r w:rsidR="00831188" w:rsidRPr="00831188">
        <w:rPr>
          <w:rFonts w:ascii="Times New Roman" w:eastAsia="Times New Roman" w:hAnsi="Times New Roman" w:cs="Times New Roman"/>
          <w:color w:val="000000"/>
          <w:sz w:val="24"/>
          <w:szCs w:val="24"/>
          <w:lang w:eastAsia="ru-RU"/>
        </w:rPr>
        <w:softHyphen/>
        <w:t>та над каждым звуком начинается с анализа сюжетной картинки. В процессе беседы по картинке выделяется и оречевляется обучающимися со</w:t>
      </w:r>
      <w:r w:rsidR="00831188" w:rsidRPr="00831188">
        <w:rPr>
          <w:rFonts w:ascii="Times New Roman" w:eastAsia="Times New Roman" w:hAnsi="Times New Roman" w:cs="Times New Roman"/>
          <w:color w:val="000000"/>
          <w:sz w:val="24"/>
          <w:szCs w:val="24"/>
          <w:lang w:eastAsia="ru-RU"/>
        </w:rPr>
        <w:softHyphen/>
        <w:t>ответствующее звукоподражание</w:t>
      </w:r>
      <w:r w:rsidR="00831188" w:rsidRPr="00831188">
        <w:rPr>
          <w:rFonts w:ascii="Times New Roman" w:eastAsia="Times New Roman" w:hAnsi="Times New Roman" w:cs="Times New Roman"/>
          <w:b/>
          <w:bCs/>
          <w:color w:val="000000"/>
          <w:sz w:val="24"/>
          <w:szCs w:val="24"/>
          <w:lang w:eastAsia="ru-RU"/>
        </w:rPr>
        <w:t> (а-а</w:t>
      </w:r>
      <w:r w:rsidR="00831188" w:rsidRPr="00831188">
        <w:rPr>
          <w:rFonts w:ascii="Times New Roman" w:eastAsia="Times New Roman" w:hAnsi="Times New Roman" w:cs="Times New Roman"/>
          <w:color w:val="000000"/>
          <w:sz w:val="24"/>
          <w:szCs w:val="24"/>
          <w:lang w:eastAsia="ru-RU"/>
        </w:rPr>
        <w:t> - плачет ребенок, </w:t>
      </w:r>
      <w:r w:rsidR="00831188" w:rsidRPr="00831188">
        <w:rPr>
          <w:rFonts w:ascii="Times New Roman" w:eastAsia="Times New Roman" w:hAnsi="Times New Roman" w:cs="Times New Roman"/>
          <w:b/>
          <w:bCs/>
          <w:color w:val="000000"/>
          <w:sz w:val="24"/>
          <w:szCs w:val="24"/>
          <w:lang w:eastAsia="ru-RU"/>
        </w:rPr>
        <w:t>у</w:t>
      </w:r>
      <w:r w:rsidR="00831188" w:rsidRPr="00831188">
        <w:rPr>
          <w:rFonts w:ascii="Times New Roman" w:eastAsia="Times New Roman" w:hAnsi="Times New Roman" w:cs="Times New Roman"/>
          <w:color w:val="000000"/>
          <w:sz w:val="24"/>
          <w:szCs w:val="24"/>
          <w:lang w:eastAsia="ru-RU"/>
        </w:rPr>
        <w:t>-</w:t>
      </w:r>
      <w:r w:rsidR="00831188" w:rsidRPr="00831188">
        <w:rPr>
          <w:rFonts w:ascii="Times New Roman" w:eastAsia="Times New Roman" w:hAnsi="Times New Roman" w:cs="Times New Roman"/>
          <w:b/>
          <w:bCs/>
          <w:color w:val="000000"/>
          <w:sz w:val="24"/>
          <w:szCs w:val="24"/>
          <w:lang w:eastAsia="ru-RU"/>
        </w:rPr>
        <w:t>у</w:t>
      </w:r>
      <w:r w:rsidR="00831188" w:rsidRPr="00831188">
        <w:rPr>
          <w:rFonts w:ascii="Times New Roman" w:eastAsia="Times New Roman" w:hAnsi="Times New Roman" w:cs="Times New Roman"/>
          <w:color w:val="000000"/>
          <w:sz w:val="24"/>
          <w:szCs w:val="24"/>
          <w:lang w:eastAsia="ru-RU"/>
        </w:rPr>
        <w:t> - воет волк,</w:t>
      </w:r>
      <w:r w:rsidR="00831188" w:rsidRPr="00831188">
        <w:rPr>
          <w:rFonts w:ascii="Times New Roman" w:eastAsia="Times New Roman" w:hAnsi="Times New Roman" w:cs="Times New Roman"/>
          <w:b/>
          <w:bCs/>
          <w:color w:val="000000"/>
          <w:sz w:val="24"/>
          <w:szCs w:val="24"/>
          <w:lang w:eastAsia="ru-RU"/>
        </w:rPr>
        <w:t> м-м</w:t>
      </w:r>
      <w:r w:rsidR="00831188" w:rsidRPr="00831188">
        <w:rPr>
          <w:rFonts w:ascii="Times New Roman" w:eastAsia="Times New Roman" w:hAnsi="Times New Roman" w:cs="Times New Roman"/>
          <w:color w:val="000000"/>
          <w:sz w:val="24"/>
          <w:szCs w:val="24"/>
          <w:lang w:eastAsia="ru-RU"/>
        </w:rPr>
        <w:t> - мычит теленок,</w:t>
      </w:r>
      <w:r w:rsidR="00831188" w:rsidRPr="00831188">
        <w:rPr>
          <w:rFonts w:ascii="Times New Roman" w:eastAsia="Times New Roman" w:hAnsi="Times New Roman" w:cs="Times New Roman"/>
          <w:b/>
          <w:bCs/>
          <w:color w:val="000000"/>
          <w:sz w:val="24"/>
          <w:szCs w:val="24"/>
          <w:lang w:eastAsia="ru-RU"/>
        </w:rPr>
        <w:t> ж-ж</w:t>
      </w:r>
      <w:r w:rsidR="00831188" w:rsidRPr="00831188">
        <w:rPr>
          <w:rFonts w:ascii="Times New Roman" w:eastAsia="Times New Roman" w:hAnsi="Times New Roman" w:cs="Times New Roman"/>
          <w:color w:val="000000"/>
          <w:sz w:val="24"/>
          <w:szCs w:val="24"/>
          <w:lang w:eastAsia="ru-RU"/>
        </w:rPr>
        <w:t> - жужжит жук,</w:t>
      </w:r>
      <w:r w:rsidR="00831188" w:rsidRPr="00831188">
        <w:rPr>
          <w:rFonts w:ascii="Times New Roman" w:eastAsia="Times New Roman" w:hAnsi="Times New Roman" w:cs="Times New Roman"/>
          <w:b/>
          <w:bCs/>
          <w:color w:val="000000"/>
          <w:sz w:val="24"/>
          <w:szCs w:val="24"/>
          <w:lang w:eastAsia="ru-RU"/>
        </w:rPr>
        <w:t> р-р</w:t>
      </w:r>
      <w:r w:rsidR="00831188" w:rsidRPr="00831188">
        <w:rPr>
          <w:rFonts w:ascii="Times New Roman" w:eastAsia="Times New Roman" w:hAnsi="Times New Roman" w:cs="Times New Roman"/>
          <w:color w:val="000000"/>
          <w:sz w:val="24"/>
          <w:szCs w:val="24"/>
          <w:lang w:eastAsia="ru-RU"/>
        </w:rPr>
        <w:t> - рычит со</w:t>
      </w:r>
      <w:r w:rsidR="00831188" w:rsidRPr="00831188">
        <w:rPr>
          <w:rFonts w:ascii="Times New Roman" w:eastAsia="Times New Roman" w:hAnsi="Times New Roman" w:cs="Times New Roman"/>
          <w:color w:val="000000"/>
          <w:sz w:val="24"/>
          <w:szCs w:val="24"/>
          <w:lang w:eastAsia="ru-RU"/>
        </w:rPr>
        <w:softHyphen/>
        <w:t>бака).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После воспроизведения звукоподражания обучающиеся учатся слы</w:t>
      </w:r>
      <w:r w:rsidR="00831188" w:rsidRPr="00831188">
        <w:rPr>
          <w:rFonts w:ascii="Times New Roman" w:eastAsia="Times New Roman" w:hAnsi="Times New Roman" w:cs="Times New Roman"/>
          <w:color w:val="000000"/>
          <w:sz w:val="24"/>
          <w:szCs w:val="24"/>
          <w:lang w:eastAsia="ru-RU"/>
        </w:rPr>
        <w:softHyphen/>
        <w:t>шать этот звук в односложных и двухсложных словах, включающих данный звук и не включающих его (например, определяют, слышит</w:t>
      </w:r>
      <w:r w:rsidR="00831188" w:rsidRPr="00831188">
        <w:rPr>
          <w:rFonts w:ascii="Times New Roman" w:eastAsia="Times New Roman" w:hAnsi="Times New Roman" w:cs="Times New Roman"/>
          <w:color w:val="000000"/>
          <w:sz w:val="24"/>
          <w:szCs w:val="24"/>
          <w:lang w:eastAsia="ru-RU"/>
        </w:rPr>
        <w:softHyphen/>
        <w:t>ся ли жужжание жука в словах</w:t>
      </w:r>
      <w:r w:rsidR="00831188" w:rsidRPr="00831188">
        <w:rPr>
          <w:rFonts w:ascii="Times New Roman" w:eastAsia="Times New Roman" w:hAnsi="Times New Roman" w:cs="Times New Roman"/>
          <w:i/>
          <w:iCs/>
          <w:color w:val="000000"/>
          <w:sz w:val="24"/>
          <w:szCs w:val="24"/>
          <w:lang w:eastAsia="ru-RU"/>
        </w:rPr>
        <w:t> жук, окно, пожар, мыло, жираф).</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Выделение первого и последнего звука в односложных — двух</w:t>
      </w:r>
      <w:r w:rsidR="00831188" w:rsidRPr="00831188">
        <w:rPr>
          <w:rFonts w:ascii="Times New Roman" w:eastAsia="Times New Roman" w:hAnsi="Times New Roman" w:cs="Times New Roman"/>
          <w:color w:val="000000"/>
          <w:sz w:val="24"/>
          <w:szCs w:val="24"/>
          <w:lang w:eastAsia="ru-RU"/>
        </w:rPr>
        <w:softHyphen/>
        <w:t>сложных словах, определение места звука: начало, середина, конец.</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Прежде всего обучающиеся учатся выделять первый ударный глас</w:t>
      </w:r>
      <w:r w:rsidR="00831188" w:rsidRPr="00831188">
        <w:rPr>
          <w:rFonts w:ascii="Times New Roman" w:eastAsia="Times New Roman" w:hAnsi="Times New Roman" w:cs="Times New Roman"/>
          <w:color w:val="000000"/>
          <w:sz w:val="24"/>
          <w:szCs w:val="24"/>
          <w:lang w:eastAsia="ru-RU"/>
        </w:rPr>
        <w:softHyphen/>
        <w:t>ный из слова</w:t>
      </w:r>
      <w:r w:rsidR="00831188" w:rsidRPr="00831188">
        <w:rPr>
          <w:rFonts w:ascii="Times New Roman" w:eastAsia="Times New Roman" w:hAnsi="Times New Roman" w:cs="Times New Roman"/>
          <w:i/>
          <w:iCs/>
          <w:color w:val="000000"/>
          <w:sz w:val="24"/>
          <w:szCs w:val="24"/>
          <w:lang w:eastAsia="ru-RU"/>
        </w:rPr>
        <w:t> (Оля, Аня, Уля</w:t>
      </w:r>
      <w:r w:rsidR="00831188" w:rsidRPr="00831188">
        <w:rPr>
          <w:rFonts w:ascii="Times New Roman" w:eastAsia="Times New Roman" w:hAnsi="Times New Roman" w:cs="Times New Roman"/>
          <w:color w:val="000000"/>
          <w:sz w:val="24"/>
          <w:szCs w:val="24"/>
          <w:lang w:eastAsia="ru-RU"/>
        </w:rPr>
        <w:t>), далее формируется умение выделять первый согласный (не взрывной) из односложных слов (например, звук</w:t>
      </w:r>
      <w:r w:rsidR="00831188" w:rsidRPr="00831188">
        <w:rPr>
          <w:rFonts w:ascii="Times New Roman" w:eastAsia="Times New Roman" w:hAnsi="Times New Roman" w:cs="Times New Roman"/>
          <w:b/>
          <w:bCs/>
          <w:color w:val="000000"/>
          <w:sz w:val="24"/>
          <w:szCs w:val="24"/>
          <w:lang w:eastAsia="ru-RU"/>
        </w:rPr>
        <w:t> м</w:t>
      </w:r>
      <w:r w:rsidR="00831188" w:rsidRPr="00831188">
        <w:rPr>
          <w:rFonts w:ascii="Times New Roman" w:eastAsia="Times New Roman" w:hAnsi="Times New Roman" w:cs="Times New Roman"/>
          <w:color w:val="000000"/>
          <w:sz w:val="24"/>
          <w:szCs w:val="24"/>
          <w:lang w:eastAsia="ru-RU"/>
        </w:rPr>
        <w:t> в словах</w:t>
      </w:r>
      <w:r w:rsidR="00831188" w:rsidRPr="00831188">
        <w:rPr>
          <w:rFonts w:ascii="Times New Roman" w:eastAsia="Times New Roman" w:hAnsi="Times New Roman" w:cs="Times New Roman"/>
          <w:i/>
          <w:iCs/>
          <w:color w:val="000000"/>
          <w:sz w:val="24"/>
          <w:szCs w:val="24"/>
          <w:lang w:eastAsia="ru-RU"/>
        </w:rPr>
        <w:t> мак, мох, мал</w:t>
      </w:r>
      <w:r w:rsidR="00831188" w:rsidRPr="00831188">
        <w:rPr>
          <w:rFonts w:ascii="Times New Roman" w:eastAsia="Times New Roman" w:hAnsi="Times New Roman" w:cs="Times New Roman"/>
          <w:color w:val="000000"/>
          <w:sz w:val="24"/>
          <w:szCs w:val="24"/>
          <w:lang w:eastAsia="ru-RU"/>
        </w:rPr>
        <w:t>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дальнейшем обучающиеся учатся выделять глухой взрывной звук в конце слова</w:t>
      </w:r>
      <w:r w:rsidRPr="00831188">
        <w:rPr>
          <w:rFonts w:ascii="Times New Roman" w:eastAsia="Times New Roman" w:hAnsi="Times New Roman" w:cs="Times New Roman"/>
          <w:i/>
          <w:iCs/>
          <w:color w:val="000000"/>
          <w:sz w:val="24"/>
          <w:szCs w:val="24"/>
          <w:lang w:eastAsia="ru-RU"/>
        </w:rPr>
        <w:t> (кот, мак),</w:t>
      </w:r>
      <w:r w:rsidRPr="00831188">
        <w:rPr>
          <w:rFonts w:ascii="Times New Roman" w:eastAsia="Times New Roman" w:hAnsi="Times New Roman" w:cs="Times New Roman"/>
          <w:color w:val="000000"/>
          <w:sz w:val="24"/>
          <w:szCs w:val="24"/>
          <w:lang w:eastAsia="ru-RU"/>
        </w:rPr>
        <w:t> сонорный звук в конце слова</w:t>
      </w:r>
      <w:r w:rsidRPr="00831188">
        <w:rPr>
          <w:rFonts w:ascii="Times New Roman" w:eastAsia="Times New Roman" w:hAnsi="Times New Roman" w:cs="Times New Roman"/>
          <w:i/>
          <w:iCs/>
          <w:color w:val="000000"/>
          <w:sz w:val="24"/>
          <w:szCs w:val="24"/>
          <w:lang w:eastAsia="ru-RU"/>
        </w:rPr>
        <w:t> (дым, дом, сон, сын).</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Определение последовательности, количества и места звука в слове. Эта форма фонематического анализа является наиболее слож</w:t>
      </w:r>
      <w:r w:rsidR="00831188" w:rsidRPr="00831188">
        <w:rPr>
          <w:rFonts w:ascii="Times New Roman" w:eastAsia="Times New Roman" w:hAnsi="Times New Roman" w:cs="Times New Roman"/>
          <w:color w:val="000000"/>
          <w:sz w:val="24"/>
          <w:szCs w:val="24"/>
          <w:lang w:eastAsia="ru-RU"/>
        </w:rPr>
        <w:softHyphen/>
        <w:t>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w:t>
      </w:r>
      <w:r w:rsidR="00831188" w:rsidRPr="00831188">
        <w:rPr>
          <w:rFonts w:ascii="Times New Roman" w:eastAsia="Times New Roman" w:hAnsi="Times New Roman" w:cs="Times New Roman"/>
          <w:color w:val="000000"/>
          <w:sz w:val="24"/>
          <w:szCs w:val="24"/>
          <w:lang w:eastAsia="ru-RU"/>
        </w:rPr>
        <w:softHyphen/>
        <w:t>витие фонематического анализа двух-трехсложных слов.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фонематического анализа односложных слов необхо</w:t>
      </w:r>
      <w:r w:rsidR="00831188" w:rsidRPr="00831188">
        <w:rPr>
          <w:rFonts w:ascii="Times New Roman" w:eastAsia="Times New Roman" w:hAnsi="Times New Roman" w:cs="Times New Roman"/>
          <w:color w:val="000000"/>
          <w:sz w:val="24"/>
          <w:szCs w:val="24"/>
          <w:lang w:eastAsia="ru-RU"/>
        </w:rPr>
        <w:softHyphen/>
        <w:t>димо проводить с учетом поэтапного формирования умственных действий (П. Я. Гальперин, Д. Б. Эльконин): а) выполнение дей</w:t>
      </w:r>
      <w:r w:rsidR="00831188" w:rsidRPr="00831188">
        <w:rPr>
          <w:rFonts w:ascii="Times New Roman" w:eastAsia="Times New Roman" w:hAnsi="Times New Roman" w:cs="Times New Roman"/>
          <w:color w:val="000000"/>
          <w:sz w:val="24"/>
          <w:szCs w:val="24"/>
          <w:lang w:eastAsia="ru-RU"/>
        </w:rPr>
        <w:softHyphen/>
        <w:t>ствия фонематического анализа с опорой на внешние действия (гра</w:t>
      </w:r>
      <w:r w:rsidR="00831188" w:rsidRPr="00831188">
        <w:rPr>
          <w:rFonts w:ascii="Times New Roman" w:eastAsia="Times New Roman" w:hAnsi="Times New Roman" w:cs="Times New Roman"/>
          <w:color w:val="000000"/>
          <w:sz w:val="24"/>
          <w:szCs w:val="24"/>
          <w:lang w:eastAsia="ru-RU"/>
        </w:rPr>
        <w:softHyphen/>
        <w:t>фические схемы и фишки); б) выполнение действия фонематичес</w:t>
      </w:r>
      <w:r w:rsidR="00831188" w:rsidRPr="00831188">
        <w:rPr>
          <w:rFonts w:ascii="Times New Roman" w:eastAsia="Times New Roman" w:hAnsi="Times New Roman" w:cs="Times New Roman"/>
          <w:color w:val="000000"/>
          <w:sz w:val="24"/>
          <w:szCs w:val="24"/>
          <w:lang w:eastAsia="ru-RU"/>
        </w:rPr>
        <w:softHyphen/>
        <w:t>кого анализа в речевом плане; в) анализ звукового состава слова по представлению.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первом этапе предполагается использование картинок, гото</w:t>
      </w:r>
      <w:r w:rsidRPr="00831188">
        <w:rPr>
          <w:rFonts w:ascii="Times New Roman" w:eastAsia="Times New Roman" w:hAnsi="Times New Roman" w:cs="Times New Roman"/>
          <w:color w:val="000000"/>
          <w:sz w:val="24"/>
          <w:szCs w:val="24"/>
          <w:lang w:eastAsia="ru-RU"/>
        </w:rPr>
        <w:softHyphen/>
        <w:t>вой графической схемы, фишек. Анализируя хорошо знакомые сло</w:t>
      </w:r>
      <w:r w:rsidRPr="00831188">
        <w:rPr>
          <w:rFonts w:ascii="Times New Roman" w:eastAsia="Times New Roman" w:hAnsi="Times New Roman" w:cs="Times New Roman"/>
          <w:color w:val="000000"/>
          <w:sz w:val="24"/>
          <w:szCs w:val="24"/>
          <w:lang w:eastAsia="ru-RU"/>
        </w:rPr>
        <w:softHyphen/>
        <w:t>ва (например,</w:t>
      </w:r>
      <w:r w:rsidRPr="00831188">
        <w:rPr>
          <w:rFonts w:ascii="Times New Roman" w:eastAsia="Times New Roman" w:hAnsi="Times New Roman" w:cs="Times New Roman"/>
          <w:i/>
          <w:iCs/>
          <w:color w:val="000000"/>
          <w:sz w:val="24"/>
          <w:szCs w:val="24"/>
          <w:lang w:eastAsia="ru-RU"/>
        </w:rPr>
        <w:t> ум, ах, мак, дом),</w:t>
      </w:r>
      <w:r w:rsidRPr="00831188">
        <w:rPr>
          <w:rFonts w:ascii="Times New Roman" w:eastAsia="Times New Roman" w:hAnsi="Times New Roman" w:cs="Times New Roman"/>
          <w:color w:val="000000"/>
          <w:sz w:val="24"/>
          <w:szCs w:val="24"/>
          <w:lang w:eastAsia="ru-RU"/>
        </w:rPr>
        <w:t> обучающиеся последовательно выделяют зву</w:t>
      </w:r>
      <w:r w:rsidRPr="00831188">
        <w:rPr>
          <w:rFonts w:ascii="Times New Roman" w:eastAsia="Times New Roman" w:hAnsi="Times New Roman" w:cs="Times New Roman"/>
          <w:color w:val="000000"/>
          <w:sz w:val="24"/>
          <w:szCs w:val="24"/>
          <w:lang w:eastAsia="ru-RU"/>
        </w:rPr>
        <w:softHyphen/>
        <w:t>ки и закрывают клеточки фишками.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втором этапе обучающиеся определяют звуковую структуру односложных слов только в речевом плане, без опоры на готовую графическую схему.</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третьем этапе обучающиеся выполняют задание на фонематический анализ в умственном плане (например, выбирают картинки, в на</w:t>
      </w:r>
      <w:r w:rsidR="00831188" w:rsidRPr="00831188">
        <w:rPr>
          <w:rFonts w:ascii="Times New Roman" w:eastAsia="Times New Roman" w:hAnsi="Times New Roman" w:cs="Times New Roman"/>
          <w:color w:val="000000"/>
          <w:sz w:val="24"/>
          <w:szCs w:val="24"/>
          <w:lang w:eastAsia="ru-RU"/>
        </w:rPr>
        <w:softHyphen/>
        <w:t>звании которых 3 звука, подбирают слова, в которых 3 звука).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анализа звукослоговой структуры двух-трехсложных слов обучающиеся знакомятся с понятием</w:t>
      </w:r>
      <w:r w:rsidR="00831188" w:rsidRPr="00831188">
        <w:rPr>
          <w:rFonts w:ascii="Times New Roman" w:eastAsia="Times New Roman" w:hAnsi="Times New Roman" w:cs="Times New Roman"/>
          <w:i/>
          <w:iCs/>
          <w:color w:val="000000"/>
          <w:sz w:val="24"/>
          <w:szCs w:val="24"/>
          <w:lang w:eastAsia="ru-RU"/>
        </w:rPr>
        <w:t> слог</w:t>
      </w:r>
      <w:r w:rsidR="00831188" w:rsidRPr="00831188">
        <w:rPr>
          <w:rFonts w:ascii="Times New Roman" w:eastAsia="Times New Roman" w:hAnsi="Times New Roman" w:cs="Times New Roman"/>
          <w:color w:val="000000"/>
          <w:sz w:val="24"/>
          <w:szCs w:val="24"/>
          <w:lang w:eastAsia="ru-RU"/>
        </w:rPr>
        <w:t>, со слоговым составом слова, анализируют звуковую структуру более сложных слов, усваи</w:t>
      </w:r>
      <w:r w:rsidR="00831188" w:rsidRPr="00831188">
        <w:rPr>
          <w:rFonts w:ascii="Times New Roman" w:eastAsia="Times New Roman" w:hAnsi="Times New Roman" w:cs="Times New Roman"/>
          <w:color w:val="000000"/>
          <w:sz w:val="24"/>
          <w:szCs w:val="24"/>
          <w:lang w:eastAsia="ru-RU"/>
        </w:rPr>
        <w:softHyphen/>
        <w:t>вают слогообразующую роль гласных.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Фонематический анализ двух-трехсложных слов проводится па</w:t>
      </w:r>
      <w:r w:rsidRPr="00831188">
        <w:rPr>
          <w:rFonts w:ascii="Times New Roman" w:eastAsia="Times New Roman" w:hAnsi="Times New Roman" w:cs="Times New Roman"/>
          <w:color w:val="000000"/>
          <w:sz w:val="24"/>
          <w:szCs w:val="24"/>
          <w:lang w:eastAsia="ru-RU"/>
        </w:rPr>
        <w:softHyphen/>
        <w:t>раллельно по следам слогового анализа.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w:t>
      </w:r>
      <w:r w:rsidR="00831188" w:rsidRPr="00831188">
        <w:rPr>
          <w:rFonts w:ascii="Times New Roman" w:eastAsia="Times New Roman" w:hAnsi="Times New Roman" w:cs="Times New Roman"/>
          <w:i/>
          <w:iCs/>
          <w:color w:val="000000"/>
          <w:sz w:val="24"/>
          <w:szCs w:val="24"/>
          <w:lang w:eastAsia="ru-RU"/>
        </w:rPr>
        <w:t> мама, муха; </w:t>
      </w:r>
      <w:r w:rsidR="00831188" w:rsidRPr="00831188">
        <w:rPr>
          <w:rFonts w:ascii="Times New Roman" w:eastAsia="Times New Roman" w:hAnsi="Times New Roman" w:cs="Times New Roman"/>
          <w:color w:val="000000"/>
          <w:sz w:val="24"/>
          <w:szCs w:val="24"/>
          <w:lang w:eastAsia="ru-RU"/>
        </w:rPr>
        <w:t>слова типа</w:t>
      </w:r>
      <w:r w:rsidR="00831188" w:rsidRPr="00831188">
        <w:rPr>
          <w:rFonts w:ascii="Times New Roman" w:eastAsia="Times New Roman" w:hAnsi="Times New Roman" w:cs="Times New Roman"/>
          <w:i/>
          <w:iCs/>
          <w:color w:val="000000"/>
          <w:sz w:val="24"/>
          <w:szCs w:val="24"/>
          <w:lang w:eastAsia="ru-RU"/>
        </w:rPr>
        <w:t> сахар, каток;</w:t>
      </w:r>
      <w:r w:rsidR="00831188" w:rsidRPr="00831188">
        <w:rPr>
          <w:rFonts w:ascii="Times New Roman" w:eastAsia="Times New Roman" w:hAnsi="Times New Roman" w:cs="Times New Roman"/>
          <w:color w:val="000000"/>
          <w:sz w:val="24"/>
          <w:szCs w:val="24"/>
          <w:lang w:eastAsia="ru-RU"/>
        </w:rPr>
        <w:t> слова со стечением согласных в середине слова</w:t>
      </w:r>
      <w:r w:rsidR="00831188" w:rsidRPr="00831188">
        <w:rPr>
          <w:rFonts w:ascii="Times New Roman" w:eastAsia="Times New Roman" w:hAnsi="Times New Roman" w:cs="Times New Roman"/>
          <w:i/>
          <w:iCs/>
          <w:color w:val="000000"/>
          <w:sz w:val="24"/>
          <w:szCs w:val="24"/>
          <w:lang w:eastAsia="ru-RU"/>
        </w:rPr>
        <w:t> (мурка, кошка); </w:t>
      </w:r>
      <w:r w:rsidR="00831188" w:rsidRPr="00831188">
        <w:rPr>
          <w:rFonts w:ascii="Times New Roman" w:eastAsia="Times New Roman" w:hAnsi="Times New Roman" w:cs="Times New Roman"/>
          <w:color w:val="000000"/>
          <w:sz w:val="24"/>
          <w:szCs w:val="24"/>
          <w:lang w:eastAsia="ru-RU"/>
        </w:rPr>
        <w:t>односложные слова со стечением согласных в начале слова</w:t>
      </w:r>
      <w:r w:rsidR="00831188" w:rsidRPr="00831188">
        <w:rPr>
          <w:rFonts w:ascii="Times New Roman" w:eastAsia="Times New Roman" w:hAnsi="Times New Roman" w:cs="Times New Roman"/>
          <w:i/>
          <w:iCs/>
          <w:color w:val="000000"/>
          <w:sz w:val="24"/>
          <w:szCs w:val="24"/>
          <w:lang w:eastAsia="ru-RU"/>
        </w:rPr>
        <w:t> (двор, стол);</w:t>
      </w:r>
      <w:r w:rsidR="00831188" w:rsidRPr="00831188">
        <w:rPr>
          <w:rFonts w:ascii="Times New Roman" w:eastAsia="Times New Roman" w:hAnsi="Times New Roman" w:cs="Times New Roman"/>
          <w:color w:val="000000"/>
          <w:sz w:val="24"/>
          <w:szCs w:val="24"/>
          <w:lang w:eastAsia="ru-RU"/>
        </w:rPr>
        <w:t> односложные слова со стечением согласных в конце слова</w:t>
      </w:r>
      <w:r w:rsidR="00831188" w:rsidRPr="00831188">
        <w:rPr>
          <w:rFonts w:ascii="Times New Roman" w:eastAsia="Times New Roman" w:hAnsi="Times New Roman" w:cs="Times New Roman"/>
          <w:i/>
          <w:iCs/>
          <w:color w:val="000000"/>
          <w:sz w:val="24"/>
          <w:szCs w:val="24"/>
          <w:lang w:eastAsia="ru-RU"/>
        </w:rPr>
        <w:t> (волк, парк);</w:t>
      </w:r>
      <w:r w:rsidR="00831188" w:rsidRPr="00831188">
        <w:rPr>
          <w:rFonts w:ascii="Times New Roman" w:eastAsia="Times New Roman" w:hAnsi="Times New Roman" w:cs="Times New Roman"/>
          <w:color w:val="000000"/>
          <w:sz w:val="24"/>
          <w:szCs w:val="24"/>
          <w:lang w:eastAsia="ru-RU"/>
        </w:rPr>
        <w:t> двухсложные слова со стечением согласных в начале слова</w:t>
      </w:r>
      <w:r w:rsidR="00831188" w:rsidRPr="00831188">
        <w:rPr>
          <w:rFonts w:ascii="Times New Roman" w:eastAsia="Times New Roman" w:hAnsi="Times New Roman" w:cs="Times New Roman"/>
          <w:i/>
          <w:iCs/>
          <w:color w:val="000000"/>
          <w:sz w:val="24"/>
          <w:szCs w:val="24"/>
          <w:lang w:eastAsia="ru-RU"/>
        </w:rPr>
        <w:t> (крыша).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Программу учебного предмета «Обучение грамоте» составляют следующие разделы: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Фонетика.</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Различение гласных и согласных звуков, гласных ударных и безударных, согласных твёрдых и мягких, звонких и глухих.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Слог как минимальная произносительная единица. Деление слов на слоги. Определение места ударения.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Графика.</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831188">
        <w:rPr>
          <w:rFonts w:ascii="Times New Roman" w:eastAsia="Times New Roman" w:hAnsi="Times New Roman" w:cs="Times New Roman"/>
          <w:b/>
          <w:bCs/>
          <w:i/>
          <w:iCs/>
          <w:color w:val="000000"/>
          <w:sz w:val="24"/>
          <w:szCs w:val="24"/>
          <w:lang w:eastAsia="ru-RU"/>
        </w:rPr>
        <w:t>е, ё, ю, я. </w:t>
      </w:r>
      <w:r w:rsidRPr="00831188">
        <w:rPr>
          <w:rFonts w:ascii="Times New Roman" w:eastAsia="Times New Roman" w:hAnsi="Times New Roman" w:cs="Times New Roman"/>
          <w:color w:val="000000"/>
          <w:sz w:val="24"/>
          <w:szCs w:val="24"/>
          <w:lang w:eastAsia="ru-RU"/>
        </w:rPr>
        <w:t>Мягкий знак</w:t>
      </w:r>
      <w:r w:rsidRPr="00831188">
        <w:rPr>
          <w:rFonts w:ascii="Times New Roman" w:eastAsia="Times New Roman" w:hAnsi="Times New Roman" w:cs="Times New Roman"/>
          <w:b/>
          <w:bCs/>
          <w:i/>
          <w:iCs/>
          <w:color w:val="000000"/>
          <w:sz w:val="24"/>
          <w:szCs w:val="24"/>
          <w:lang w:eastAsia="ru-RU"/>
        </w:rPr>
        <w:t> </w:t>
      </w:r>
      <w:r w:rsidRPr="00831188">
        <w:rPr>
          <w:rFonts w:ascii="Times New Roman" w:eastAsia="Times New Roman" w:hAnsi="Times New Roman" w:cs="Times New Roman"/>
          <w:color w:val="000000"/>
          <w:sz w:val="24"/>
          <w:szCs w:val="24"/>
          <w:lang w:eastAsia="ru-RU"/>
        </w:rPr>
        <w:t>как показатель мягкости предшествующего согласного звука.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Знакомство с русским алфавитом как последовательностью букв.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Чтение.</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Письмо.</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Слово и предложение.</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Восприятие слова как объекта изучения, материала для анализа. Наблюдение над значением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Орфография.</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Знакомство с правилами правописания и их</w:t>
      </w:r>
      <w:r w:rsidRPr="00831188">
        <w:rPr>
          <w:rFonts w:ascii="Times New Roman" w:eastAsia="Times New Roman" w:hAnsi="Times New Roman" w:cs="Times New Roman"/>
          <w:color w:val="000000"/>
          <w:sz w:val="24"/>
          <w:szCs w:val="24"/>
          <w:lang w:eastAsia="ru-RU"/>
        </w:rPr>
        <w:br/>
        <w:t>применение: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раздельное написание слов;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обозначение гласных после шипящих (</w:t>
      </w:r>
      <w:r w:rsidRPr="00831188">
        <w:rPr>
          <w:rFonts w:ascii="Times New Roman" w:eastAsia="Times New Roman" w:hAnsi="Times New Roman" w:cs="Times New Roman"/>
          <w:b/>
          <w:bCs/>
          <w:i/>
          <w:iCs/>
          <w:color w:val="000000"/>
          <w:sz w:val="24"/>
          <w:szCs w:val="24"/>
          <w:lang w:eastAsia="ru-RU"/>
        </w:rPr>
        <w:t>ча</w:t>
      </w:r>
      <w:r w:rsidRPr="00831188">
        <w:rPr>
          <w:rFonts w:ascii="Times New Roman" w:eastAsia="Times New Roman" w:hAnsi="Times New Roman" w:cs="Times New Roman"/>
          <w:b/>
          <w:bCs/>
          <w:color w:val="000000"/>
          <w:sz w:val="24"/>
          <w:szCs w:val="24"/>
          <w:lang w:eastAsia="ru-RU"/>
        </w:rPr>
        <w:t>-</w:t>
      </w:r>
      <w:r w:rsidRPr="00831188">
        <w:rPr>
          <w:rFonts w:ascii="Times New Roman" w:eastAsia="Times New Roman" w:hAnsi="Times New Roman" w:cs="Times New Roman"/>
          <w:b/>
          <w:bCs/>
          <w:i/>
          <w:iCs/>
          <w:color w:val="000000"/>
          <w:sz w:val="24"/>
          <w:szCs w:val="24"/>
          <w:lang w:eastAsia="ru-RU"/>
        </w:rPr>
        <w:t>ща</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b/>
          <w:bCs/>
          <w:i/>
          <w:iCs/>
          <w:color w:val="000000"/>
          <w:sz w:val="24"/>
          <w:szCs w:val="24"/>
          <w:lang w:eastAsia="ru-RU"/>
        </w:rPr>
        <w:t>чу</w:t>
      </w:r>
      <w:r w:rsidRPr="00831188">
        <w:rPr>
          <w:rFonts w:ascii="Times New Roman" w:eastAsia="Times New Roman" w:hAnsi="Times New Roman" w:cs="Times New Roman"/>
          <w:b/>
          <w:bCs/>
          <w:color w:val="000000"/>
          <w:sz w:val="24"/>
          <w:szCs w:val="24"/>
          <w:lang w:eastAsia="ru-RU"/>
        </w:rPr>
        <w:t>-</w:t>
      </w:r>
      <w:r w:rsidRPr="00831188">
        <w:rPr>
          <w:rFonts w:ascii="Times New Roman" w:eastAsia="Times New Roman" w:hAnsi="Times New Roman" w:cs="Times New Roman"/>
          <w:b/>
          <w:bCs/>
          <w:i/>
          <w:iCs/>
          <w:color w:val="000000"/>
          <w:sz w:val="24"/>
          <w:szCs w:val="24"/>
          <w:lang w:eastAsia="ru-RU"/>
        </w:rPr>
        <w:t>щу</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b/>
          <w:bCs/>
          <w:i/>
          <w:iCs/>
          <w:color w:val="000000"/>
          <w:sz w:val="24"/>
          <w:szCs w:val="24"/>
          <w:lang w:eastAsia="ru-RU"/>
        </w:rPr>
        <w:t>жи</w:t>
      </w:r>
      <w:r w:rsidRPr="00831188">
        <w:rPr>
          <w:rFonts w:ascii="Times New Roman" w:eastAsia="Times New Roman" w:hAnsi="Times New Roman" w:cs="Times New Roman"/>
          <w:b/>
          <w:bCs/>
          <w:color w:val="000000"/>
          <w:sz w:val="24"/>
          <w:szCs w:val="24"/>
          <w:lang w:eastAsia="ru-RU"/>
        </w:rPr>
        <w:t>-</w:t>
      </w:r>
      <w:r w:rsidRPr="00831188">
        <w:rPr>
          <w:rFonts w:ascii="Times New Roman" w:eastAsia="Times New Roman" w:hAnsi="Times New Roman" w:cs="Times New Roman"/>
          <w:b/>
          <w:bCs/>
          <w:i/>
          <w:iCs/>
          <w:color w:val="000000"/>
          <w:sz w:val="24"/>
          <w:szCs w:val="24"/>
          <w:lang w:eastAsia="ru-RU"/>
        </w:rPr>
        <w:t>ши</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прописная (заглавная) буква в начале предложения, в именах собственных;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перенос слов по слогам без стечения согласных;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знаки препинания в конце предложения.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Развитие речи.</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«Обучение грамоте»: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развитие функций фонематической системы (по В.К. Орфинской);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базовых высших психических функций, обеспечивающих процессы чтения и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различать понятия «предложение», «слово», «слог», «звук»;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анализировать структуру простого предложения и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русского алфавита;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различать зрительные образы букв;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гигиенических требований при письме;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графически правильно воспроизведить зрительные образы букв и слов, простые предложения;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разборчивым, аккуратным почерком;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первоначальное овладение навыком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послоговым чтением, правильным пониманием читаемых слов, предложений, текстов;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языковыми обобщениями (фонематическими, морфологическими, синтаксическими);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предпосылками для формирования навыков орфографически грамотного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Б) Русский язык</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w:t>
      </w:r>
      <w:r w:rsidR="00831188" w:rsidRPr="00831188">
        <w:rPr>
          <w:rFonts w:ascii="Times New Roman" w:eastAsia="Times New Roman" w:hAnsi="Times New Roman" w:cs="Times New Roman"/>
          <w:color w:val="000000"/>
          <w:sz w:val="24"/>
          <w:szCs w:val="24"/>
          <w:lang w:eastAsia="ru-RU"/>
        </w:rPr>
        <w:softHyphen/>
        <w:t>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Процесс усвоения отдельных грамматических тем осуществляется в следующей последовательности: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 установление связи грамматического или лексического значения со звуковым образом морфемы (например, значение орудийности с флексиями</w:t>
      </w:r>
      <w:r w:rsidRPr="00831188">
        <w:rPr>
          <w:rFonts w:ascii="Times New Roman" w:eastAsia="Times New Roman" w:hAnsi="Times New Roman" w:cs="Times New Roman"/>
          <w:b/>
          <w:bCs/>
          <w:color w:val="000000"/>
          <w:sz w:val="24"/>
          <w:szCs w:val="24"/>
          <w:lang w:eastAsia="ru-RU"/>
        </w:rPr>
        <w:t> -ом, -ой</w:t>
      </w:r>
      <w:r w:rsidRPr="00831188">
        <w:rPr>
          <w:rFonts w:ascii="Times New Roman" w:eastAsia="Times New Roman" w:hAnsi="Times New Roman" w:cs="Times New Roman"/>
          <w:color w:val="000000"/>
          <w:sz w:val="24"/>
          <w:szCs w:val="24"/>
          <w:lang w:eastAsia="ru-RU"/>
        </w:rPr>
        <w:t>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3. закрепление практических навыков использования грамматичес</w:t>
      </w:r>
      <w:r w:rsidRPr="00831188">
        <w:rPr>
          <w:rFonts w:ascii="Times New Roman" w:eastAsia="Times New Roman" w:hAnsi="Times New Roman" w:cs="Times New Roman"/>
          <w:color w:val="000000"/>
          <w:sz w:val="24"/>
          <w:szCs w:val="24"/>
          <w:lang w:eastAsia="ru-RU"/>
        </w:rPr>
        <w:softHyphen/>
        <w:t>кой формы в экспрессивной речи (на основе аналогии, практичес</w:t>
      </w:r>
      <w:r w:rsidRPr="00831188">
        <w:rPr>
          <w:rFonts w:ascii="Times New Roman" w:eastAsia="Times New Roman" w:hAnsi="Times New Roman" w:cs="Times New Roman"/>
          <w:color w:val="000000"/>
          <w:sz w:val="24"/>
          <w:szCs w:val="24"/>
          <w:lang w:eastAsia="ru-RU"/>
        </w:rPr>
        <w:softHyphen/>
        <w:t>кого обобщения);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5. закрепление грамматических закономерностей в письменной речи, осознание орфограмм.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Начальный курс русского языка для обучающихся с ТНР включает следующие разделы: «Фонетика и орфоэпия», «Графика», «Лексика (состав слова, морфология)», «Синтаксис», «Орфография и пунктуация» «Развитие речи», что соответствует программе по русскому языку общеобразовательной организации и обеспечивает возможность перехода обучающихся с ТНР в общеобразовательную организацию. Учитывая особенности обучающихся с ТНР отдельно выделяется раздел «Чистописание».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Распределение количества часов по разделам и темам в каждом классе осуществляется учителем самостоятельно с учетом коррекционно- развивающих задач, уровня речевого развития и подготовленности обучающихся с ТНР к усвоению АООП НОО.</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Большое внимание при обучении русскому языку обучающихся с ТНР должно быть уделено повторению. Повторение изучен</w:t>
      </w:r>
      <w:r w:rsidR="00831188" w:rsidRPr="00831188">
        <w:rPr>
          <w:rFonts w:ascii="Times New Roman" w:eastAsia="Times New Roman" w:hAnsi="Times New Roman" w:cs="Times New Roman"/>
          <w:color w:val="000000"/>
          <w:sz w:val="24"/>
          <w:szCs w:val="24"/>
          <w:lang w:eastAsia="ru-RU"/>
        </w:rPr>
        <w:softHyphen/>
        <w:t>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программе выделяется определенное количество часов на повто</w:t>
      </w:r>
      <w:r w:rsidR="00831188" w:rsidRPr="00831188">
        <w:rPr>
          <w:rFonts w:ascii="Times New Roman" w:eastAsia="Times New Roman" w:hAnsi="Times New Roman" w:cs="Times New Roman"/>
          <w:color w:val="000000"/>
          <w:sz w:val="24"/>
          <w:szCs w:val="24"/>
          <w:lang w:eastAsia="ru-RU"/>
        </w:rPr>
        <w:softHyphen/>
        <w:t xml:space="preserve">рение в начале года и итоговое. </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Фонетика и орфоэпия. Графика. Орфография.</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В связи с особенностями нарушений устной и письменной речи обучающихся с ТНР большое внимание уделяется данным разделам.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Работа по развитию фонематических процессов восприятия, ана</w:t>
      </w:r>
      <w:r w:rsidR="00831188" w:rsidRPr="00831188">
        <w:rPr>
          <w:rFonts w:ascii="Times New Roman" w:eastAsia="Times New Roman" w:hAnsi="Times New Roman" w:cs="Times New Roman"/>
          <w:color w:val="000000"/>
          <w:sz w:val="24"/>
          <w:szCs w:val="24"/>
          <w:lang w:eastAsia="ru-RU"/>
        </w:rPr>
        <w:softHyphen/>
        <w:t>лиза, синтеза, представлений начинается с первых уроков обучения грамоте и проводится систематически на уроках русского языка в течение всего процесса обучения в начальной школе.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III и IV классах обучающиеся закрепляют навыки дифферен</w:t>
      </w:r>
      <w:r w:rsidR="00831188" w:rsidRPr="00831188">
        <w:rPr>
          <w:rFonts w:ascii="Times New Roman" w:eastAsia="Times New Roman" w:hAnsi="Times New Roman" w:cs="Times New Roman"/>
          <w:color w:val="000000"/>
          <w:sz w:val="24"/>
          <w:szCs w:val="24"/>
          <w:lang w:eastAsia="ru-RU"/>
        </w:rPr>
        <w:softHyphen/>
        <w:t>циации звуков, фонематического анализа и синтеза на все более усложняющемся речевом материале, знакомятся с некоторыми осо</w:t>
      </w:r>
      <w:r w:rsidR="00831188" w:rsidRPr="00831188">
        <w:rPr>
          <w:rFonts w:ascii="Times New Roman" w:eastAsia="Times New Roman" w:hAnsi="Times New Roman" w:cs="Times New Roman"/>
          <w:color w:val="000000"/>
          <w:sz w:val="24"/>
          <w:szCs w:val="24"/>
          <w:lang w:eastAsia="ru-RU"/>
        </w:rPr>
        <w:softHyphen/>
        <w:t>бенностями русской графики, с трудными случаями буквенной сим</w:t>
      </w:r>
      <w:r w:rsidR="00831188" w:rsidRPr="00831188">
        <w:rPr>
          <w:rFonts w:ascii="Times New Roman" w:eastAsia="Times New Roman" w:hAnsi="Times New Roman" w:cs="Times New Roman"/>
          <w:color w:val="000000"/>
          <w:sz w:val="24"/>
          <w:szCs w:val="24"/>
          <w:lang w:eastAsia="ru-RU"/>
        </w:rPr>
        <w:softHyphen/>
        <w:t>волики.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Большое значение уделяется закреплению этих умений и навы</w:t>
      </w:r>
      <w:r w:rsidR="00831188" w:rsidRPr="00831188">
        <w:rPr>
          <w:rFonts w:ascii="Times New Roman" w:eastAsia="Times New Roman" w:hAnsi="Times New Roman" w:cs="Times New Roman"/>
          <w:color w:val="000000"/>
          <w:sz w:val="24"/>
          <w:szCs w:val="24"/>
          <w:lang w:eastAsia="ru-RU"/>
        </w:rPr>
        <w:softHyphen/>
        <w:t>ков в письменной речи с целью коррекции дислексий и дисграфий, а также для предупреждения дизорфографии.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этой связи особо важными являются упражнения по развитию умений соотносить звуки и буквы: гласные — в ударной и безудар</w:t>
      </w:r>
      <w:r w:rsidR="00831188" w:rsidRPr="00831188">
        <w:rPr>
          <w:rFonts w:ascii="Times New Roman" w:eastAsia="Times New Roman" w:hAnsi="Times New Roman" w:cs="Times New Roman"/>
          <w:color w:val="000000"/>
          <w:sz w:val="24"/>
          <w:szCs w:val="24"/>
          <w:lang w:eastAsia="ru-RU"/>
        </w:rPr>
        <w:softHyphen/>
        <w:t>ной позиции; согласные — в различных позициях в слове (напри</w:t>
      </w:r>
      <w:r w:rsidR="00831188" w:rsidRPr="00831188">
        <w:rPr>
          <w:rFonts w:ascii="Times New Roman" w:eastAsia="Times New Roman" w:hAnsi="Times New Roman" w:cs="Times New Roman"/>
          <w:color w:val="000000"/>
          <w:sz w:val="24"/>
          <w:szCs w:val="24"/>
          <w:lang w:eastAsia="ru-RU"/>
        </w:rPr>
        <w:softHyphen/>
        <w:t>мер, согласные в конце слов и перед гласными звуками).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Сформированные у обучающихся умения дифференцировать звуки, ана</w:t>
      </w:r>
      <w:r w:rsidR="00831188" w:rsidRPr="00831188">
        <w:rPr>
          <w:rFonts w:ascii="Times New Roman" w:eastAsia="Times New Roman" w:hAnsi="Times New Roman" w:cs="Times New Roman"/>
          <w:color w:val="000000"/>
          <w:sz w:val="24"/>
          <w:szCs w:val="24"/>
          <w:lang w:eastAsia="ru-RU"/>
        </w:rPr>
        <w:softHyphen/>
        <w:t>лизировать звуковой и буквенный состав слова, определять ударные и безударные гласные создают условия для овладения правилами орфографии, предусмотренными программой начальной школы.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Так, на основе умения дифференцировать твердые и мягкие со</w:t>
      </w:r>
      <w:r w:rsidR="00831188" w:rsidRPr="00831188">
        <w:rPr>
          <w:rFonts w:ascii="Times New Roman" w:eastAsia="Times New Roman" w:hAnsi="Times New Roman" w:cs="Times New Roman"/>
          <w:color w:val="000000"/>
          <w:sz w:val="24"/>
          <w:szCs w:val="24"/>
          <w:lang w:eastAsia="ru-RU"/>
        </w:rPr>
        <w:softHyphen/>
        <w:t>гласные обучающиеся знакомятся с обозначением мягкости согласных с помощью йотированных гласных, мягкого знака, с правилами правописания</w:t>
      </w:r>
      <w:r w:rsidR="00831188" w:rsidRPr="00831188">
        <w:rPr>
          <w:rFonts w:ascii="Times New Roman" w:eastAsia="Times New Roman" w:hAnsi="Times New Roman" w:cs="Times New Roman"/>
          <w:b/>
          <w:bCs/>
          <w:color w:val="000000"/>
          <w:sz w:val="24"/>
          <w:szCs w:val="24"/>
          <w:lang w:eastAsia="ru-RU"/>
        </w:rPr>
        <w:t> ши-жи, ча-ща, чу-щу, чк-чн</w:t>
      </w:r>
      <w:r w:rsidR="00831188" w:rsidRPr="00831188">
        <w:rPr>
          <w:rFonts w:ascii="Times New Roman" w:eastAsia="Times New Roman" w:hAnsi="Times New Roman" w:cs="Times New Roman"/>
          <w:color w:val="000000"/>
          <w:sz w:val="24"/>
          <w:szCs w:val="24"/>
          <w:lang w:eastAsia="ru-RU"/>
        </w:rPr>
        <w:t> в словах, мягкого знака после шипящих, на конце имен существительных, правописанием мягкого знака в неопределенной форме и во 2-м лице единственно</w:t>
      </w:r>
      <w:r w:rsidR="00831188" w:rsidRPr="00831188">
        <w:rPr>
          <w:rFonts w:ascii="Times New Roman" w:eastAsia="Times New Roman" w:hAnsi="Times New Roman" w:cs="Times New Roman"/>
          <w:color w:val="000000"/>
          <w:sz w:val="24"/>
          <w:szCs w:val="24"/>
          <w:lang w:eastAsia="ru-RU"/>
        </w:rPr>
        <w:softHyphen/>
        <w:t>го числа настоящего времени глаголов.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основе умения дифференцировать глухие и звонкие соглас</w:t>
      </w:r>
      <w:r w:rsidR="00831188" w:rsidRPr="00831188">
        <w:rPr>
          <w:rFonts w:ascii="Times New Roman" w:eastAsia="Times New Roman" w:hAnsi="Times New Roman" w:cs="Times New Roman"/>
          <w:color w:val="000000"/>
          <w:sz w:val="24"/>
          <w:szCs w:val="24"/>
          <w:lang w:eastAsia="ru-RU"/>
        </w:rPr>
        <w:softHyphen/>
        <w:t>ные обучающиеся усваивают правила правописания глухих и звонких согласных в корне слова (в конце и в середине), в приставках, в предлогах.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основе умения дифференцировать ударные и безударные глас</w:t>
      </w:r>
      <w:r w:rsidR="00831188" w:rsidRPr="00831188">
        <w:rPr>
          <w:rFonts w:ascii="Times New Roman" w:eastAsia="Times New Roman" w:hAnsi="Times New Roman" w:cs="Times New Roman"/>
          <w:color w:val="000000"/>
          <w:sz w:val="24"/>
          <w:szCs w:val="24"/>
          <w:lang w:eastAsia="ru-RU"/>
        </w:rPr>
        <w:softHyphen/>
        <w:t>ные обучающиеся овладевают правописанием безударной гласной в корне слова, безударной гласной в приставках, предлогах, правописанием безударной гласной в окончаниях различных частей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Опора на звуковую дифференциацию необходима при изучении темы «Двойная согласная».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 учетом уровня речевого развития обучающихся и изучаемой грам</w:t>
      </w:r>
      <w:r w:rsidR="00831188" w:rsidRPr="00831188">
        <w:rPr>
          <w:rFonts w:ascii="Times New Roman" w:eastAsia="Times New Roman" w:hAnsi="Times New Roman" w:cs="Times New Roman"/>
          <w:color w:val="000000"/>
          <w:sz w:val="24"/>
          <w:szCs w:val="24"/>
          <w:lang w:eastAsia="ru-RU"/>
        </w:rPr>
        <w:softHyphen/>
        <w:t>матической темы упражнения по развитию звуко-буквенного ана</w:t>
      </w:r>
      <w:r w:rsidR="00831188" w:rsidRPr="00831188">
        <w:rPr>
          <w:rFonts w:ascii="Times New Roman" w:eastAsia="Times New Roman" w:hAnsi="Times New Roman" w:cs="Times New Roman"/>
          <w:color w:val="000000"/>
          <w:sz w:val="24"/>
          <w:szCs w:val="24"/>
          <w:lang w:eastAsia="ru-RU"/>
        </w:rPr>
        <w:softHyphen/>
        <w:t xml:space="preserve">лиза выполняются на словах, </w:t>
      </w:r>
      <w:r w:rsidR="00831188" w:rsidRPr="00831188">
        <w:rPr>
          <w:rFonts w:ascii="Times New Roman" w:eastAsia="Times New Roman" w:hAnsi="Times New Roman" w:cs="Times New Roman"/>
          <w:color w:val="000000"/>
          <w:sz w:val="24"/>
          <w:szCs w:val="24"/>
          <w:lang w:eastAsia="ru-RU"/>
        </w:rPr>
        <w:lastRenderedPageBreak/>
        <w:t>относящихся к разным частям речи. Звукослоговой и морфемный состав анализируемых слов усложня</w:t>
      </w:r>
      <w:r w:rsidR="00831188" w:rsidRPr="00831188">
        <w:rPr>
          <w:rFonts w:ascii="Times New Roman" w:eastAsia="Times New Roman" w:hAnsi="Times New Roman" w:cs="Times New Roman"/>
          <w:color w:val="000000"/>
          <w:sz w:val="24"/>
          <w:szCs w:val="24"/>
          <w:lang w:eastAsia="ru-RU"/>
        </w:rPr>
        <w:softHyphen/>
        <w:t>ется от класса к классу следующим образом: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слова, произношение которых не расходится с написанием</w:t>
      </w:r>
      <w:r w:rsidRPr="00831188">
        <w:rPr>
          <w:rFonts w:ascii="Times New Roman" w:eastAsia="Times New Roman" w:hAnsi="Times New Roman" w:cs="Times New Roman"/>
          <w:i/>
          <w:iCs/>
          <w:color w:val="000000"/>
          <w:sz w:val="24"/>
          <w:szCs w:val="24"/>
          <w:lang w:eastAsia="ru-RU"/>
        </w:rPr>
        <w:t> (мак, зонт);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слова, произношение которых расходится с написанием, но ко</w:t>
      </w:r>
      <w:r w:rsidRPr="00831188">
        <w:rPr>
          <w:rFonts w:ascii="Times New Roman" w:eastAsia="Times New Roman" w:hAnsi="Times New Roman" w:cs="Times New Roman"/>
          <w:color w:val="000000"/>
          <w:sz w:val="24"/>
          <w:szCs w:val="24"/>
          <w:lang w:eastAsia="ru-RU"/>
        </w:rPr>
        <w:softHyphen/>
        <w:t>личество звуков и букв одинаково</w:t>
      </w:r>
      <w:r w:rsidRPr="00831188">
        <w:rPr>
          <w:rFonts w:ascii="Times New Roman" w:eastAsia="Times New Roman" w:hAnsi="Times New Roman" w:cs="Times New Roman"/>
          <w:i/>
          <w:iCs/>
          <w:color w:val="000000"/>
          <w:sz w:val="24"/>
          <w:szCs w:val="24"/>
          <w:lang w:eastAsia="ru-RU"/>
        </w:rPr>
        <w:t> (дуб, кора, Москва);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слова, в которых количество звуков и букв неодинаково</w:t>
      </w:r>
      <w:r w:rsidRPr="00831188">
        <w:rPr>
          <w:rFonts w:ascii="Times New Roman" w:eastAsia="Times New Roman" w:hAnsi="Times New Roman" w:cs="Times New Roman"/>
          <w:i/>
          <w:iCs/>
          <w:color w:val="000000"/>
          <w:sz w:val="24"/>
          <w:szCs w:val="24"/>
          <w:lang w:eastAsia="ru-RU"/>
        </w:rPr>
        <w:t> (конь, пальто, местный)',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слова с разделительным мягким знаком</w:t>
      </w:r>
      <w:r w:rsidRPr="00831188">
        <w:rPr>
          <w:rFonts w:ascii="Times New Roman" w:eastAsia="Times New Roman" w:hAnsi="Times New Roman" w:cs="Times New Roman"/>
          <w:i/>
          <w:iCs/>
          <w:color w:val="000000"/>
          <w:sz w:val="24"/>
          <w:szCs w:val="24"/>
          <w:lang w:eastAsia="ru-RU"/>
        </w:rPr>
        <w:t> (листья); </w:t>
      </w:r>
      <w:r w:rsidRPr="00831188">
        <w:rPr>
          <w:rFonts w:ascii="Times New Roman" w:eastAsia="Times New Roman" w:hAnsi="Times New Roman" w:cs="Times New Roman"/>
          <w:color w:val="000000"/>
          <w:sz w:val="24"/>
          <w:szCs w:val="24"/>
          <w:lang w:eastAsia="ru-RU"/>
        </w:rPr>
        <w:t>слова с йотированными гласными в сильной позиции; в начале слова и в середине слова после нейотированной гласной</w:t>
      </w:r>
      <w:r w:rsidRPr="00831188">
        <w:rPr>
          <w:rFonts w:ascii="Times New Roman" w:eastAsia="Times New Roman" w:hAnsi="Times New Roman" w:cs="Times New Roman"/>
          <w:i/>
          <w:iCs/>
          <w:color w:val="000000"/>
          <w:sz w:val="24"/>
          <w:szCs w:val="24"/>
          <w:lang w:eastAsia="ru-RU"/>
        </w:rPr>
        <w:t> (яма, маяк).</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с ТНР овладевают знанием алфавита: правильным называнием букв, знанием их последовательности, использованием алфавита при работе со словарями, справочниками, каталогами.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связи с тем, что изучение и анализ звукового состава русского языка является условием изучения многих грамматических тем, в программе не выделяется определенное количество часов на этот раз</w:t>
      </w:r>
      <w:r w:rsidR="00831188" w:rsidRPr="00831188">
        <w:rPr>
          <w:rFonts w:ascii="Times New Roman" w:eastAsia="Times New Roman" w:hAnsi="Times New Roman" w:cs="Times New Roman"/>
          <w:color w:val="000000"/>
          <w:sz w:val="24"/>
          <w:szCs w:val="24"/>
          <w:lang w:eastAsia="ru-RU"/>
        </w:rPr>
        <w:softHyphen/>
        <w:t>дел.</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по данным разделам организует и направ</w:t>
      </w:r>
      <w:r w:rsidR="00831188" w:rsidRPr="00831188">
        <w:rPr>
          <w:rFonts w:ascii="Times New Roman" w:eastAsia="Times New Roman" w:hAnsi="Times New Roman" w:cs="Times New Roman"/>
          <w:color w:val="000000"/>
          <w:sz w:val="24"/>
          <w:szCs w:val="24"/>
          <w:lang w:eastAsia="ru-RU"/>
        </w:rPr>
        <w:softHyphen/>
        <w:t>ляет работу учителя на совершенствование культуры речи обучающихся (четкое артикулирование звуков, правильное произно</w:t>
      </w:r>
      <w:r w:rsidR="00831188" w:rsidRPr="00831188">
        <w:rPr>
          <w:rFonts w:ascii="Times New Roman" w:eastAsia="Times New Roman" w:hAnsi="Times New Roman" w:cs="Times New Roman"/>
          <w:color w:val="000000"/>
          <w:sz w:val="24"/>
          <w:szCs w:val="24"/>
          <w:lang w:eastAsia="ru-RU"/>
        </w:rPr>
        <w:softHyphen/>
        <w:t>шение слов, развитие дикции), на предупреждение и коррекцию дисграфии, профилактику дизорфографии, на овладение навыками орфографически правильного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Лексика (состав слова, морфология).</w:t>
      </w:r>
      <w:r w:rsidRPr="00831188">
        <w:rPr>
          <w:rFonts w:ascii="Times New Roman" w:eastAsia="Times New Roman" w:hAnsi="Times New Roman" w:cs="Times New Roman"/>
          <w:color w:val="000000"/>
          <w:sz w:val="24"/>
          <w:szCs w:val="24"/>
          <w:lang w:eastAsia="ru-RU"/>
        </w:rPr>
        <w:t> Программа предусматривает рассмотрение слова в единстве его лексического и грамматического значений. В связи с этим при изучении данного раздела программы выделяются два направления: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лексико-семантическое (изучается лексическое значение слова и семантические свя</w:t>
      </w:r>
      <w:r w:rsidRPr="00831188">
        <w:rPr>
          <w:rFonts w:ascii="Times New Roman" w:eastAsia="Times New Roman" w:hAnsi="Times New Roman" w:cs="Times New Roman"/>
          <w:color w:val="000000"/>
          <w:sz w:val="24"/>
          <w:szCs w:val="24"/>
          <w:lang w:eastAsia="ru-RU"/>
        </w:rPr>
        <w:softHyphen/>
        <w:t>зи слов с другими словами), многозначность слова (антонимы, си</w:t>
      </w:r>
      <w:r w:rsidRPr="00831188">
        <w:rPr>
          <w:rFonts w:ascii="Times New Roman" w:eastAsia="Times New Roman" w:hAnsi="Times New Roman" w:cs="Times New Roman"/>
          <w:color w:val="000000"/>
          <w:sz w:val="24"/>
          <w:szCs w:val="24"/>
          <w:lang w:eastAsia="ru-RU"/>
        </w:rPr>
        <w:softHyphen/>
        <w:t>нонимы и т. 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 лексико-грамматическое (слово изучается как элемент грамматического строя, как носитель тех или иных грам</w:t>
      </w:r>
      <w:r w:rsidRPr="00831188">
        <w:rPr>
          <w:rFonts w:ascii="Times New Roman" w:eastAsia="Times New Roman" w:hAnsi="Times New Roman" w:cs="Times New Roman"/>
          <w:color w:val="000000"/>
          <w:sz w:val="24"/>
          <w:szCs w:val="24"/>
          <w:lang w:eastAsia="ru-RU"/>
        </w:rPr>
        <w:softHyphen/>
        <w:t>матических значений).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обучении русскому языку обучающихся с ТНР с целью предупреждения и коррекции лексико-фонетических, лексико-семантических, лексико-грамматических, лексико-стилистических ошибок повышается роль це</w:t>
      </w:r>
      <w:r w:rsidR="00831188" w:rsidRPr="00831188">
        <w:rPr>
          <w:rFonts w:ascii="Times New Roman" w:eastAsia="Times New Roman" w:hAnsi="Times New Roman" w:cs="Times New Roman"/>
          <w:color w:val="000000"/>
          <w:sz w:val="24"/>
          <w:szCs w:val="24"/>
          <w:lang w:eastAsia="ru-RU"/>
        </w:rPr>
        <w:softHyphen/>
        <w:t>ленаправленного, системного введения языкового материала, посте</w:t>
      </w:r>
      <w:r w:rsidR="00831188" w:rsidRPr="00831188">
        <w:rPr>
          <w:rFonts w:ascii="Times New Roman" w:eastAsia="Times New Roman" w:hAnsi="Times New Roman" w:cs="Times New Roman"/>
          <w:color w:val="000000"/>
          <w:sz w:val="24"/>
          <w:szCs w:val="24"/>
          <w:lang w:eastAsia="ru-RU"/>
        </w:rPr>
        <w:softHyphen/>
        <w:t>пенного его усложнения.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Неотъемлемой частью уроков русского языка является словар</w:t>
      </w:r>
      <w:r w:rsidR="00831188" w:rsidRPr="00831188">
        <w:rPr>
          <w:rFonts w:ascii="Times New Roman" w:eastAsia="Times New Roman" w:hAnsi="Times New Roman" w:cs="Times New Roman"/>
          <w:color w:val="000000"/>
          <w:sz w:val="24"/>
          <w:szCs w:val="24"/>
          <w:lang w:eastAsia="ru-RU"/>
        </w:rPr>
        <w:softHyphen/>
        <w:t>ная работа как важное направление развития речи обучающихся.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Организуя наблюдения за значениями слов в различных пред</w:t>
      </w:r>
      <w:r w:rsidR="00831188" w:rsidRPr="00831188">
        <w:rPr>
          <w:rFonts w:ascii="Times New Roman" w:eastAsia="Times New Roman" w:hAnsi="Times New Roman" w:cs="Times New Roman"/>
          <w:color w:val="000000"/>
          <w:sz w:val="24"/>
          <w:szCs w:val="24"/>
          <w:lang w:eastAsia="ru-RU"/>
        </w:rPr>
        <w:softHyphen/>
        <w:t>ложениях, учитель подводит обучающихся к осознанию того, что слова обо</w:t>
      </w:r>
      <w:r w:rsidR="00831188" w:rsidRPr="00831188">
        <w:rPr>
          <w:rFonts w:ascii="Times New Roman" w:eastAsia="Times New Roman" w:hAnsi="Times New Roman" w:cs="Times New Roman"/>
          <w:color w:val="000000"/>
          <w:sz w:val="24"/>
          <w:szCs w:val="24"/>
          <w:lang w:eastAsia="ru-RU"/>
        </w:rPr>
        <w:softHyphen/>
        <w:t>значают те или иные предметы и явления действительности, дей</w:t>
      </w:r>
      <w:r w:rsidR="00831188" w:rsidRPr="00831188">
        <w:rPr>
          <w:rFonts w:ascii="Times New Roman" w:eastAsia="Times New Roman" w:hAnsi="Times New Roman" w:cs="Times New Roman"/>
          <w:color w:val="000000"/>
          <w:sz w:val="24"/>
          <w:szCs w:val="24"/>
          <w:lang w:eastAsia="ru-RU"/>
        </w:rPr>
        <w:softHyphen/>
        <w:t>ствия, признаки предметов, что одно и то же слово может употреб</w:t>
      </w:r>
      <w:r w:rsidR="00831188" w:rsidRPr="00831188">
        <w:rPr>
          <w:rFonts w:ascii="Times New Roman" w:eastAsia="Times New Roman" w:hAnsi="Times New Roman" w:cs="Times New Roman"/>
          <w:color w:val="000000"/>
          <w:sz w:val="24"/>
          <w:szCs w:val="24"/>
          <w:lang w:eastAsia="ru-RU"/>
        </w:rPr>
        <w:softHyphen/>
        <w:t>ляться в разных значениях (многозначность). Обучающиеся знакомятся с употреблением слов в переносном значении, учатся подбирать слова, сходные по значению (синонимы), выявлять в них оттенки, подбирать слова противоположного значения (антонимы).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Упражнения на подбор синонимов, антонимов, рассмотрение синонимических рядов, антонимических противопоставлений, включение слова в тематический ряд, в лексико-семантическую группу, установление родовидовых и других семантических отно</w:t>
      </w:r>
      <w:r w:rsidR="00831188" w:rsidRPr="00831188">
        <w:rPr>
          <w:rFonts w:ascii="Times New Roman" w:eastAsia="Times New Roman" w:hAnsi="Times New Roman" w:cs="Times New Roman"/>
          <w:color w:val="000000"/>
          <w:sz w:val="24"/>
          <w:szCs w:val="24"/>
          <w:lang w:eastAsia="ru-RU"/>
        </w:rPr>
        <w:softHyphen/>
        <w:t>шений помогают обучающимся осознать место слова в лексической сис</w:t>
      </w:r>
      <w:r w:rsidR="00831188" w:rsidRPr="00831188">
        <w:rPr>
          <w:rFonts w:ascii="Times New Roman" w:eastAsia="Times New Roman" w:hAnsi="Times New Roman" w:cs="Times New Roman"/>
          <w:color w:val="000000"/>
          <w:sz w:val="24"/>
          <w:szCs w:val="24"/>
          <w:lang w:eastAsia="ru-RU"/>
        </w:rPr>
        <w:softHyphen/>
        <w:t>теме языка, способствуют формированию семантических полей, ак</w:t>
      </w:r>
      <w:r w:rsidR="00831188" w:rsidRPr="00831188">
        <w:rPr>
          <w:rFonts w:ascii="Times New Roman" w:eastAsia="Times New Roman" w:hAnsi="Times New Roman" w:cs="Times New Roman"/>
          <w:color w:val="000000"/>
          <w:sz w:val="24"/>
          <w:szCs w:val="24"/>
          <w:lang w:eastAsia="ru-RU"/>
        </w:rPr>
        <w:softHyphen/>
        <w:t>туализации словаря. При изучении раздела «Лексика» необходимо уде</w:t>
      </w:r>
      <w:r w:rsidR="00831188" w:rsidRPr="00831188">
        <w:rPr>
          <w:rFonts w:ascii="Times New Roman" w:eastAsia="Times New Roman" w:hAnsi="Times New Roman" w:cs="Times New Roman"/>
          <w:color w:val="000000"/>
          <w:sz w:val="24"/>
          <w:szCs w:val="24"/>
          <w:lang w:eastAsia="ru-RU"/>
        </w:rPr>
        <w:softHyphen/>
        <w:t>лять большое внимание закреплению связи звукового и графического образа слова с его значением, формированию способ</w:t>
      </w:r>
      <w:r w:rsidR="00831188" w:rsidRPr="00831188">
        <w:rPr>
          <w:rFonts w:ascii="Times New Roman" w:eastAsia="Times New Roman" w:hAnsi="Times New Roman" w:cs="Times New Roman"/>
          <w:color w:val="000000"/>
          <w:sz w:val="24"/>
          <w:szCs w:val="24"/>
          <w:lang w:eastAsia="ru-RU"/>
        </w:rPr>
        <w:softHyphen/>
        <w:t>ности к словообразованию, развитию навыков семантического и мор</w:t>
      </w:r>
      <w:r w:rsidR="00831188" w:rsidRPr="00831188">
        <w:rPr>
          <w:rFonts w:ascii="Times New Roman" w:eastAsia="Times New Roman" w:hAnsi="Times New Roman" w:cs="Times New Roman"/>
          <w:color w:val="000000"/>
          <w:sz w:val="24"/>
          <w:szCs w:val="24"/>
          <w:lang w:eastAsia="ru-RU"/>
        </w:rPr>
        <w:softHyphen/>
        <w:t>фологического анализа слов.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Программой предусматривается тщательный выбор слов для лек</w:t>
      </w:r>
      <w:r w:rsidR="00831188" w:rsidRPr="00831188">
        <w:rPr>
          <w:rFonts w:ascii="Times New Roman" w:eastAsia="Times New Roman" w:hAnsi="Times New Roman" w:cs="Times New Roman"/>
          <w:color w:val="000000"/>
          <w:sz w:val="24"/>
          <w:szCs w:val="24"/>
          <w:lang w:eastAsia="ru-RU"/>
        </w:rPr>
        <w:softHyphen/>
        <w:t>сических упражнений на уроке с учетом уровня рече</w:t>
      </w:r>
      <w:r w:rsidR="00831188" w:rsidRPr="00831188">
        <w:rPr>
          <w:rFonts w:ascii="Times New Roman" w:eastAsia="Times New Roman" w:hAnsi="Times New Roman" w:cs="Times New Roman"/>
          <w:color w:val="000000"/>
          <w:sz w:val="24"/>
          <w:szCs w:val="24"/>
          <w:lang w:eastAsia="ru-RU"/>
        </w:rPr>
        <w:softHyphen/>
        <w:t>вой подготовки обучающихся, изучаемой грамматической и лексичес</w:t>
      </w:r>
      <w:r w:rsidR="00831188" w:rsidRPr="00831188">
        <w:rPr>
          <w:rFonts w:ascii="Times New Roman" w:eastAsia="Times New Roman" w:hAnsi="Times New Roman" w:cs="Times New Roman"/>
          <w:color w:val="000000"/>
          <w:sz w:val="24"/>
          <w:szCs w:val="24"/>
          <w:lang w:eastAsia="ru-RU"/>
        </w:rPr>
        <w:softHyphen/>
        <w:t>кой темы, словарного состава текстов учебников. Необходимо, что</w:t>
      </w:r>
      <w:r w:rsidR="00831188" w:rsidRPr="00831188">
        <w:rPr>
          <w:rFonts w:ascii="Times New Roman" w:eastAsia="Times New Roman" w:hAnsi="Times New Roman" w:cs="Times New Roman"/>
          <w:color w:val="000000"/>
          <w:sz w:val="24"/>
          <w:szCs w:val="24"/>
          <w:lang w:eastAsia="ru-RU"/>
        </w:rPr>
        <w:softHyphen/>
        <w:t>бы лексические упражнения способствовали не только расширению, обогащению, уточнению и актуализации словаря, но и формирова</w:t>
      </w:r>
      <w:r w:rsidR="00831188" w:rsidRPr="00831188">
        <w:rPr>
          <w:rFonts w:ascii="Times New Roman" w:eastAsia="Times New Roman" w:hAnsi="Times New Roman" w:cs="Times New Roman"/>
          <w:color w:val="000000"/>
          <w:sz w:val="24"/>
          <w:szCs w:val="24"/>
          <w:lang w:eastAsia="ru-RU"/>
        </w:rPr>
        <w:softHyphen/>
        <w:t>нию мыслительных операций анализа, синтеза, сравнения, обобще</w:t>
      </w:r>
      <w:r w:rsidR="00831188" w:rsidRPr="00831188">
        <w:rPr>
          <w:rFonts w:ascii="Times New Roman" w:eastAsia="Times New Roman" w:hAnsi="Times New Roman" w:cs="Times New Roman"/>
          <w:color w:val="000000"/>
          <w:sz w:val="24"/>
          <w:szCs w:val="24"/>
          <w:lang w:eastAsia="ru-RU"/>
        </w:rPr>
        <w:softHyphen/>
        <w:t>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Состав слова (морфемика)</w:t>
      </w:r>
      <w:r w:rsidR="00831188" w:rsidRPr="00831188">
        <w:rPr>
          <w:rFonts w:ascii="Times New Roman" w:eastAsia="Times New Roman" w:hAnsi="Times New Roman" w:cs="Times New Roman"/>
          <w:color w:val="000000"/>
          <w:sz w:val="24"/>
          <w:szCs w:val="24"/>
          <w:lang w:eastAsia="ru-RU"/>
        </w:rPr>
        <w:t>. При изучении данной темы обучающиеся знакомятся с родственными словами и признаками их определения, овладевают навыком морфологического анализа слова, учатся дифференцировать грамматические значения, выраженные в некорневых мор</w:t>
      </w:r>
      <w:r w:rsidR="00831188" w:rsidRPr="00831188">
        <w:rPr>
          <w:rFonts w:ascii="Times New Roman" w:eastAsia="Times New Roman" w:hAnsi="Times New Roman" w:cs="Times New Roman"/>
          <w:color w:val="000000"/>
          <w:sz w:val="24"/>
          <w:szCs w:val="24"/>
          <w:lang w:eastAsia="ru-RU"/>
        </w:rPr>
        <w:softHyphen/>
        <w:t>фемах. Ориентировка в морфологическом составе слова, изучение родственных слов, сравнение этих слов по значению и звуковому составу способствуют уточнению и расширению структуры значе</w:t>
      </w:r>
      <w:r w:rsidR="00831188" w:rsidRPr="00831188">
        <w:rPr>
          <w:rFonts w:ascii="Times New Roman" w:eastAsia="Times New Roman" w:hAnsi="Times New Roman" w:cs="Times New Roman"/>
          <w:color w:val="000000"/>
          <w:sz w:val="24"/>
          <w:szCs w:val="24"/>
          <w:lang w:eastAsia="ru-RU"/>
        </w:rPr>
        <w:softHyphen/>
        <w:t>ния слова, обогащению словаря, формированию у обучающихся навыков ор</w:t>
      </w:r>
      <w:r w:rsidR="00831188" w:rsidRPr="00831188">
        <w:rPr>
          <w:rFonts w:ascii="Times New Roman" w:eastAsia="Times New Roman" w:hAnsi="Times New Roman" w:cs="Times New Roman"/>
          <w:color w:val="000000"/>
          <w:sz w:val="24"/>
          <w:szCs w:val="24"/>
          <w:lang w:eastAsia="ru-RU"/>
        </w:rPr>
        <w:softHyphen/>
        <w:t>фографически правильного письма.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II класса предусмотрено развитие у детей представ</w:t>
      </w:r>
      <w:r w:rsidR="00831188" w:rsidRPr="00831188">
        <w:rPr>
          <w:rFonts w:ascii="Times New Roman" w:eastAsia="Times New Roman" w:hAnsi="Times New Roman" w:cs="Times New Roman"/>
          <w:color w:val="000000"/>
          <w:sz w:val="24"/>
          <w:szCs w:val="24"/>
          <w:lang w:eastAsia="ru-RU"/>
        </w:rPr>
        <w:softHyphen/>
        <w:t>лений о составе слова, об однокоренных словах, о некоторых мор</w:t>
      </w:r>
      <w:r w:rsidR="00831188" w:rsidRPr="00831188">
        <w:rPr>
          <w:rFonts w:ascii="Times New Roman" w:eastAsia="Times New Roman" w:hAnsi="Times New Roman" w:cs="Times New Roman"/>
          <w:color w:val="000000"/>
          <w:sz w:val="24"/>
          <w:szCs w:val="24"/>
          <w:lang w:eastAsia="ru-RU"/>
        </w:rPr>
        <w:softHyphen/>
        <w:t>фемах (корне, окончании).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Первоначально в упражнениях по выделению корня слова ис</w:t>
      </w:r>
      <w:r w:rsidR="00831188" w:rsidRPr="00831188">
        <w:rPr>
          <w:rFonts w:ascii="Times New Roman" w:eastAsia="Times New Roman" w:hAnsi="Times New Roman" w:cs="Times New Roman"/>
          <w:color w:val="000000"/>
          <w:sz w:val="24"/>
          <w:szCs w:val="24"/>
          <w:lang w:eastAsia="ru-RU"/>
        </w:rPr>
        <w:softHyphen/>
        <w:t>пользуются такие слова, корень которых имеет конкретное значе</w:t>
      </w:r>
      <w:r w:rsidR="00831188" w:rsidRPr="00831188">
        <w:rPr>
          <w:rFonts w:ascii="Times New Roman" w:eastAsia="Times New Roman" w:hAnsi="Times New Roman" w:cs="Times New Roman"/>
          <w:color w:val="000000"/>
          <w:sz w:val="24"/>
          <w:szCs w:val="24"/>
          <w:lang w:eastAsia="ru-RU"/>
        </w:rPr>
        <w:softHyphen/>
        <w:t>ние и может существовать в качестве самостоятельного слова</w:t>
      </w:r>
      <w:r w:rsidR="00831188" w:rsidRPr="00831188">
        <w:rPr>
          <w:rFonts w:ascii="Times New Roman" w:eastAsia="Times New Roman" w:hAnsi="Times New Roman" w:cs="Times New Roman"/>
          <w:i/>
          <w:iCs/>
          <w:color w:val="000000"/>
          <w:sz w:val="24"/>
          <w:szCs w:val="24"/>
          <w:lang w:eastAsia="ru-RU"/>
        </w:rPr>
        <w:t> (дом, мир).</w:t>
      </w:r>
      <w:r w:rsidR="00831188" w:rsidRPr="00831188">
        <w:rPr>
          <w:rFonts w:ascii="Times New Roman" w:eastAsia="Times New Roman" w:hAnsi="Times New Roman" w:cs="Times New Roman"/>
          <w:color w:val="000000"/>
          <w:sz w:val="24"/>
          <w:szCs w:val="24"/>
          <w:lang w:eastAsia="ru-RU"/>
        </w:rPr>
        <w:t> Позднее используются слова, в которых корень не представ</w:t>
      </w:r>
      <w:r w:rsidR="00831188" w:rsidRPr="00831188">
        <w:rPr>
          <w:rFonts w:ascii="Times New Roman" w:eastAsia="Times New Roman" w:hAnsi="Times New Roman" w:cs="Times New Roman"/>
          <w:color w:val="000000"/>
          <w:sz w:val="24"/>
          <w:szCs w:val="24"/>
          <w:lang w:eastAsia="ru-RU"/>
        </w:rPr>
        <w:softHyphen/>
        <w:t>ляет собой самостоятельного слова, но легко выделяется как часть слова</w:t>
      </w:r>
      <w:r w:rsidR="00831188" w:rsidRPr="00831188">
        <w:rPr>
          <w:rFonts w:ascii="Times New Roman" w:eastAsia="Times New Roman" w:hAnsi="Times New Roman" w:cs="Times New Roman"/>
          <w:i/>
          <w:iCs/>
          <w:color w:val="000000"/>
          <w:sz w:val="24"/>
          <w:szCs w:val="24"/>
          <w:lang w:eastAsia="ru-RU"/>
        </w:rPr>
        <w:t> (соты, леса).</w:t>
      </w:r>
      <w:r w:rsidR="00831188" w:rsidRPr="00831188">
        <w:rPr>
          <w:rFonts w:ascii="Times New Roman" w:eastAsia="Times New Roman" w:hAnsi="Times New Roman" w:cs="Times New Roman"/>
          <w:color w:val="000000"/>
          <w:sz w:val="24"/>
          <w:szCs w:val="24"/>
          <w:lang w:eastAsia="ru-RU"/>
        </w:rPr>
        <w:t> Уделяется большое внимание умению отличать родственные слова от формы слова. В процессе этой работы обучающиеся приобретают навыки словоизменения и правильного его ис</w:t>
      </w:r>
      <w:r w:rsidR="00831188" w:rsidRPr="00831188">
        <w:rPr>
          <w:rFonts w:ascii="Times New Roman" w:eastAsia="Times New Roman" w:hAnsi="Times New Roman" w:cs="Times New Roman"/>
          <w:color w:val="000000"/>
          <w:sz w:val="24"/>
          <w:szCs w:val="24"/>
          <w:lang w:eastAsia="ru-RU"/>
        </w:rPr>
        <w:softHyphen/>
        <w:t>пользования в устной речи. Знакомство с новой морфологической частью слова - окончанием - начинается с дифференциации фор</w:t>
      </w:r>
      <w:r w:rsidR="00831188" w:rsidRPr="00831188">
        <w:rPr>
          <w:rFonts w:ascii="Times New Roman" w:eastAsia="Times New Roman" w:hAnsi="Times New Roman" w:cs="Times New Roman"/>
          <w:color w:val="000000"/>
          <w:sz w:val="24"/>
          <w:szCs w:val="24"/>
          <w:lang w:eastAsia="ru-RU"/>
        </w:rPr>
        <w:softHyphen/>
        <w:t>мы существительных единственного и множественного числа, су</w:t>
      </w:r>
      <w:r w:rsidR="00831188" w:rsidRPr="00831188">
        <w:rPr>
          <w:rFonts w:ascii="Times New Roman" w:eastAsia="Times New Roman" w:hAnsi="Times New Roman" w:cs="Times New Roman"/>
          <w:color w:val="000000"/>
          <w:sz w:val="24"/>
          <w:szCs w:val="24"/>
          <w:lang w:eastAsia="ru-RU"/>
        </w:rPr>
        <w:softHyphen/>
        <w:t>ществительных различных падежных форм. Упражнения по выде</w:t>
      </w:r>
      <w:r w:rsidR="00831188" w:rsidRPr="00831188">
        <w:rPr>
          <w:rFonts w:ascii="Times New Roman" w:eastAsia="Times New Roman" w:hAnsi="Times New Roman" w:cs="Times New Roman"/>
          <w:color w:val="000000"/>
          <w:sz w:val="24"/>
          <w:szCs w:val="24"/>
          <w:lang w:eastAsia="ru-RU"/>
        </w:rPr>
        <w:softHyphen/>
        <w:t>лению окончания слова включают на первых этапах работы слова, в которых окончание непосредственно следует за корнем и явля</w:t>
      </w:r>
      <w:r w:rsidR="00831188" w:rsidRPr="00831188">
        <w:rPr>
          <w:rFonts w:ascii="Times New Roman" w:eastAsia="Times New Roman" w:hAnsi="Times New Roman" w:cs="Times New Roman"/>
          <w:color w:val="000000"/>
          <w:sz w:val="24"/>
          <w:szCs w:val="24"/>
          <w:lang w:eastAsia="ru-RU"/>
        </w:rPr>
        <w:softHyphen/>
        <w:t>ется ударным, а их грамматическое значение доступно пониманию обучающихся с тяжелыми нарушениями речи (например, значение множественности: </w:t>
      </w:r>
      <w:r w:rsidR="00831188" w:rsidRPr="00831188">
        <w:rPr>
          <w:rFonts w:ascii="Times New Roman" w:eastAsia="Times New Roman" w:hAnsi="Times New Roman" w:cs="Times New Roman"/>
          <w:i/>
          <w:iCs/>
          <w:color w:val="000000"/>
          <w:sz w:val="24"/>
          <w:szCs w:val="24"/>
          <w:lang w:eastAsia="ru-RU"/>
        </w:rPr>
        <w:t>стол — столы, слон — слоны).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учащиеся обучаются образованию слов более сложной морфологической структуры (по образцу).</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классе состав слова изучается полностью (корень, оконча</w:t>
      </w:r>
      <w:r w:rsidR="00831188" w:rsidRPr="00831188">
        <w:rPr>
          <w:rFonts w:ascii="Times New Roman" w:eastAsia="Times New Roman" w:hAnsi="Times New Roman" w:cs="Times New Roman"/>
          <w:color w:val="000000"/>
          <w:sz w:val="24"/>
          <w:szCs w:val="24"/>
          <w:lang w:eastAsia="ru-RU"/>
        </w:rPr>
        <w:softHyphen/>
        <w:t>ние, суффикс, приставка), осуществляется практическое знакомство с простейшими случаями словообразования.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Ознакомление с суффиксом как новой морфологической частью слова происходит тогда, когда обучающиеся уже умеют выделять и ко</w:t>
      </w:r>
      <w:r w:rsidR="00831188" w:rsidRPr="00831188">
        <w:rPr>
          <w:rFonts w:ascii="Times New Roman" w:eastAsia="Times New Roman" w:hAnsi="Times New Roman" w:cs="Times New Roman"/>
          <w:color w:val="000000"/>
          <w:sz w:val="24"/>
          <w:szCs w:val="24"/>
          <w:lang w:eastAsia="ru-RU"/>
        </w:rPr>
        <w:softHyphen/>
        <w:t>рень, и окончание. Сопоставляя и анализируя однокоренные сло</w:t>
      </w:r>
      <w:r w:rsidR="00831188" w:rsidRPr="00831188">
        <w:rPr>
          <w:rFonts w:ascii="Times New Roman" w:eastAsia="Times New Roman" w:hAnsi="Times New Roman" w:cs="Times New Roman"/>
          <w:color w:val="000000"/>
          <w:sz w:val="24"/>
          <w:szCs w:val="24"/>
          <w:lang w:eastAsia="ru-RU"/>
        </w:rPr>
        <w:softHyphen/>
        <w:t>ва, обучающиеся приходят к пониманию того, что между корнем и окончанием может быть небольшая часть слова (вставка), благода</w:t>
      </w:r>
      <w:r w:rsidR="00831188" w:rsidRPr="00831188">
        <w:rPr>
          <w:rFonts w:ascii="Times New Roman" w:eastAsia="Times New Roman" w:hAnsi="Times New Roman" w:cs="Times New Roman"/>
          <w:color w:val="000000"/>
          <w:sz w:val="24"/>
          <w:szCs w:val="24"/>
          <w:lang w:eastAsia="ru-RU"/>
        </w:rPr>
        <w:softHyphen/>
        <w:t>ря которой слово приобретает то или иное значение. Рекоменду</w:t>
      </w:r>
      <w:r w:rsidR="00831188" w:rsidRPr="00831188">
        <w:rPr>
          <w:rFonts w:ascii="Times New Roman" w:eastAsia="Times New Roman" w:hAnsi="Times New Roman" w:cs="Times New Roman"/>
          <w:color w:val="000000"/>
          <w:sz w:val="24"/>
          <w:szCs w:val="24"/>
          <w:lang w:eastAsia="ru-RU"/>
        </w:rPr>
        <w:softHyphen/>
        <w:t>ется начинать знакомство с суффиксами на словах, имеющих суф</w:t>
      </w:r>
      <w:r w:rsidR="00831188" w:rsidRPr="00831188">
        <w:rPr>
          <w:rFonts w:ascii="Times New Roman" w:eastAsia="Times New Roman" w:hAnsi="Times New Roman" w:cs="Times New Roman"/>
          <w:color w:val="000000"/>
          <w:sz w:val="24"/>
          <w:szCs w:val="24"/>
          <w:lang w:eastAsia="ru-RU"/>
        </w:rPr>
        <w:softHyphen/>
        <w:t>фикс, но не имеющих окончания (</w:t>
      </w:r>
      <w:r w:rsidR="00831188" w:rsidRPr="00831188">
        <w:rPr>
          <w:rFonts w:ascii="Times New Roman" w:eastAsia="Times New Roman" w:hAnsi="Times New Roman" w:cs="Times New Roman"/>
          <w:i/>
          <w:iCs/>
          <w:color w:val="000000"/>
          <w:sz w:val="24"/>
          <w:szCs w:val="24"/>
          <w:lang w:eastAsia="ru-RU"/>
        </w:rPr>
        <w:t>дом — домик, рот — ротик).</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работу по словообразованию вначале включаются самые рас</w:t>
      </w:r>
      <w:r w:rsidR="00831188" w:rsidRPr="00831188">
        <w:rPr>
          <w:rFonts w:ascii="Times New Roman" w:eastAsia="Times New Roman" w:hAnsi="Times New Roman" w:cs="Times New Roman"/>
          <w:color w:val="000000"/>
          <w:sz w:val="24"/>
          <w:szCs w:val="24"/>
          <w:lang w:eastAsia="ru-RU"/>
        </w:rPr>
        <w:softHyphen/>
        <w:t>пространенные суффиксы</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w:t>
      </w:r>
      <w:r w:rsidR="00831188" w:rsidRPr="00831188">
        <w:rPr>
          <w:rFonts w:ascii="Times New Roman" w:eastAsia="Times New Roman" w:hAnsi="Times New Roman" w:cs="Times New Roman"/>
          <w:b/>
          <w:bCs/>
          <w:color w:val="000000"/>
          <w:sz w:val="24"/>
          <w:szCs w:val="24"/>
          <w:lang w:eastAsia="ru-RU"/>
        </w:rPr>
        <w:t>-очк, -ечк, -тель, -ик, -оньк, -ник</w:t>
      </w:r>
      <w:r w:rsidR="00831188" w:rsidRPr="00831188">
        <w:rPr>
          <w:rFonts w:ascii="Times New Roman" w:eastAsia="Times New Roman" w:hAnsi="Times New Roman" w:cs="Times New Roman"/>
          <w:color w:val="000000"/>
          <w:sz w:val="24"/>
          <w:szCs w:val="24"/>
          <w:lang w:eastAsia="ru-RU"/>
        </w:rPr>
        <w:t>).</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Наиболее доступен обучающимся с тяжелыми нарушениями речи морфоло</w:t>
      </w:r>
      <w:r w:rsidR="00831188" w:rsidRPr="00831188">
        <w:rPr>
          <w:rFonts w:ascii="Times New Roman" w:eastAsia="Times New Roman" w:hAnsi="Times New Roman" w:cs="Times New Roman"/>
          <w:color w:val="000000"/>
          <w:sz w:val="24"/>
          <w:szCs w:val="24"/>
          <w:lang w:eastAsia="ru-RU"/>
        </w:rPr>
        <w:softHyphen/>
        <w:t>гический анализ слов, образованных посредством суффиксов со значением уменьшительности, ласкательности, увеличительности и т. д.</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w:t>
      </w:r>
      <w:r w:rsidR="00831188" w:rsidRPr="00831188">
        <w:rPr>
          <w:rFonts w:ascii="Times New Roman" w:eastAsia="Times New Roman" w:hAnsi="Times New Roman" w:cs="Times New Roman"/>
          <w:b/>
          <w:bCs/>
          <w:color w:val="000000"/>
          <w:sz w:val="24"/>
          <w:szCs w:val="24"/>
          <w:lang w:eastAsia="ru-RU"/>
        </w:rPr>
        <w:t>-очк, -ик, -к</w:t>
      </w:r>
      <w:r w:rsidR="00831188" w:rsidRPr="00831188">
        <w:rPr>
          <w:rFonts w:ascii="Times New Roman" w:eastAsia="Times New Roman" w:hAnsi="Times New Roman" w:cs="Times New Roman"/>
          <w:color w:val="000000"/>
          <w:sz w:val="24"/>
          <w:szCs w:val="24"/>
          <w:lang w:eastAsia="ru-RU"/>
        </w:rPr>
        <w:t>). В дальнейшем обучающиеся изучают суффиксы, посредством которых обозначаются профессии (</w:t>
      </w:r>
      <w:r w:rsidR="00831188" w:rsidRPr="00831188">
        <w:rPr>
          <w:rFonts w:ascii="Times New Roman" w:eastAsia="Times New Roman" w:hAnsi="Times New Roman" w:cs="Times New Roman"/>
          <w:b/>
          <w:bCs/>
          <w:color w:val="000000"/>
          <w:sz w:val="24"/>
          <w:szCs w:val="24"/>
          <w:lang w:eastAsia="ru-RU"/>
        </w:rPr>
        <w:t>-щик, -чик, -ист, -тель, -арь</w:t>
      </w:r>
      <w:r w:rsidR="00831188" w:rsidRPr="00831188">
        <w:rPr>
          <w:rFonts w:ascii="Times New Roman" w:eastAsia="Times New Roman" w:hAnsi="Times New Roman" w:cs="Times New Roman"/>
          <w:color w:val="000000"/>
          <w:sz w:val="24"/>
          <w:szCs w:val="24"/>
          <w:lang w:eastAsia="ru-RU"/>
        </w:rPr>
        <w:t>), а также суффиксы, посредством которых образуются различные части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Словообразующая роль суффиксов очевиднее, доступнее, чем словообразующая роль приставок. В связи с этим приставка как часть слова изучается после темы «Суффикс». Знакомство со значением приставок целесообразно начинать с мор</w:t>
      </w:r>
      <w:r w:rsidR="00831188" w:rsidRPr="00831188">
        <w:rPr>
          <w:rFonts w:ascii="Times New Roman" w:eastAsia="Times New Roman" w:hAnsi="Times New Roman" w:cs="Times New Roman"/>
          <w:color w:val="000000"/>
          <w:sz w:val="24"/>
          <w:szCs w:val="24"/>
          <w:lang w:eastAsia="ru-RU"/>
        </w:rPr>
        <w:softHyphen/>
        <w:t>фологического анализа глаголов. Значение глагольных приставок необходимо уточнять с использованием действий и графического обозначения. В дальнейшем обучающиеся усваивают значение приставок в морфологической структуре прилагательных и существительных. В процессе работы над приставкой сначала уточняется лексическое зна</w:t>
      </w:r>
      <w:r w:rsidR="00831188" w:rsidRPr="00831188">
        <w:rPr>
          <w:rFonts w:ascii="Times New Roman" w:eastAsia="Times New Roman" w:hAnsi="Times New Roman" w:cs="Times New Roman"/>
          <w:color w:val="000000"/>
          <w:sz w:val="24"/>
          <w:szCs w:val="24"/>
          <w:lang w:eastAsia="ru-RU"/>
        </w:rPr>
        <w:softHyphen/>
        <w:t>чение глагола, от которого будет образовано слово с приставкой (на</w:t>
      </w:r>
      <w:r w:rsidR="00831188" w:rsidRPr="00831188">
        <w:rPr>
          <w:rFonts w:ascii="Times New Roman" w:eastAsia="Times New Roman" w:hAnsi="Times New Roman" w:cs="Times New Roman"/>
          <w:color w:val="000000"/>
          <w:sz w:val="24"/>
          <w:szCs w:val="24"/>
          <w:lang w:eastAsia="ru-RU"/>
        </w:rPr>
        <w:softHyphen/>
        <w:t>пример,</w:t>
      </w:r>
      <w:r w:rsidR="00831188" w:rsidRPr="00831188">
        <w:rPr>
          <w:rFonts w:ascii="Times New Roman" w:eastAsia="Times New Roman" w:hAnsi="Times New Roman" w:cs="Times New Roman"/>
          <w:i/>
          <w:iCs/>
          <w:color w:val="000000"/>
          <w:sz w:val="24"/>
          <w:szCs w:val="24"/>
          <w:lang w:eastAsia="ru-RU"/>
        </w:rPr>
        <w:t> ходить</w:t>
      </w:r>
      <w:r w:rsidR="00831188" w:rsidRPr="00831188">
        <w:rPr>
          <w:rFonts w:ascii="Times New Roman" w:eastAsia="Times New Roman" w:hAnsi="Times New Roman" w:cs="Times New Roman"/>
          <w:color w:val="000000"/>
          <w:sz w:val="24"/>
          <w:szCs w:val="24"/>
          <w:lang w:eastAsia="ru-RU"/>
        </w:rPr>
        <w:t>), затем сопоставляется значение исходного глагола и глагола с приставкой</w:t>
      </w:r>
      <w:r w:rsidR="00831188" w:rsidRPr="00831188">
        <w:rPr>
          <w:rFonts w:ascii="Times New Roman" w:eastAsia="Times New Roman" w:hAnsi="Times New Roman" w:cs="Times New Roman"/>
          <w:i/>
          <w:iCs/>
          <w:color w:val="000000"/>
          <w:sz w:val="24"/>
          <w:szCs w:val="24"/>
          <w:lang w:eastAsia="ru-RU"/>
        </w:rPr>
        <w:t> (ходить — входить).</w:t>
      </w:r>
      <w:r w:rsidR="00831188" w:rsidRPr="00831188">
        <w:rPr>
          <w:rFonts w:ascii="Times New Roman" w:eastAsia="Times New Roman" w:hAnsi="Times New Roman" w:cs="Times New Roman"/>
          <w:color w:val="000000"/>
          <w:sz w:val="24"/>
          <w:szCs w:val="24"/>
          <w:lang w:eastAsia="ru-RU"/>
        </w:rPr>
        <w:t> В дальнейшей работе ана</w:t>
      </w:r>
      <w:r w:rsidR="00831188" w:rsidRPr="00831188">
        <w:rPr>
          <w:rFonts w:ascii="Times New Roman" w:eastAsia="Times New Roman" w:hAnsi="Times New Roman" w:cs="Times New Roman"/>
          <w:color w:val="000000"/>
          <w:sz w:val="24"/>
          <w:szCs w:val="24"/>
          <w:lang w:eastAsia="ru-RU"/>
        </w:rPr>
        <w:softHyphen/>
        <w:t>лизируются глаголы с одинаковым корнем, но с приставками противоположного значения (</w:t>
      </w:r>
      <w:r w:rsidR="00831188" w:rsidRPr="00831188">
        <w:rPr>
          <w:rFonts w:ascii="Times New Roman" w:eastAsia="Times New Roman" w:hAnsi="Times New Roman" w:cs="Times New Roman"/>
          <w:i/>
          <w:iCs/>
          <w:color w:val="000000"/>
          <w:sz w:val="24"/>
          <w:szCs w:val="24"/>
          <w:lang w:eastAsia="ru-RU"/>
        </w:rPr>
        <w:t>входить — выходить).</w:t>
      </w:r>
      <w:r w:rsidR="00831188" w:rsidRPr="00831188">
        <w:rPr>
          <w:rFonts w:ascii="Times New Roman" w:eastAsia="Times New Roman" w:hAnsi="Times New Roman" w:cs="Times New Roman"/>
          <w:color w:val="000000"/>
          <w:sz w:val="24"/>
          <w:szCs w:val="24"/>
          <w:lang w:eastAsia="ru-RU"/>
        </w:rPr>
        <w:t> Эта система работы дает возможность обучающимся уяснить значение приставок, способствует формированию морфологических обобщений.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Необходимо учить обучающихся отличать приставки от предло</w:t>
      </w:r>
      <w:r w:rsidR="00831188" w:rsidRPr="00831188">
        <w:rPr>
          <w:rFonts w:ascii="Times New Roman" w:eastAsia="Times New Roman" w:hAnsi="Times New Roman" w:cs="Times New Roman"/>
          <w:color w:val="000000"/>
          <w:sz w:val="24"/>
          <w:szCs w:val="24"/>
          <w:lang w:eastAsia="ru-RU"/>
        </w:rPr>
        <w:softHyphen/>
        <w:t>гов, правильно соотносить их в словосочетаниях как в устной, так и в письменной речи, особенно приставки и предлоги, имеющие сходный звуко-буквенный состав</w:t>
      </w:r>
      <w:r w:rsidR="00831188" w:rsidRPr="00831188">
        <w:rPr>
          <w:rFonts w:ascii="Times New Roman" w:eastAsia="Times New Roman" w:hAnsi="Times New Roman" w:cs="Times New Roman"/>
          <w:i/>
          <w:iCs/>
          <w:color w:val="000000"/>
          <w:sz w:val="24"/>
          <w:szCs w:val="24"/>
          <w:lang w:eastAsia="ru-RU"/>
        </w:rPr>
        <w:t> (пошел по дороге, отъехал от во</w:t>
      </w:r>
      <w:r w:rsidR="00831188" w:rsidRPr="00831188">
        <w:rPr>
          <w:rFonts w:ascii="Times New Roman" w:eastAsia="Times New Roman" w:hAnsi="Times New Roman" w:cs="Times New Roman"/>
          <w:i/>
          <w:iCs/>
          <w:color w:val="000000"/>
          <w:sz w:val="24"/>
          <w:szCs w:val="24"/>
          <w:lang w:eastAsia="ru-RU"/>
        </w:rPr>
        <w:softHyphen/>
        <w:t>рот).</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Отрабатывая тему «Приставки», учитель может группировать их следующим образом: приставки-антонимы, приставки с согласной (глухой — звонкой) в конце; приставки с безударной гласной</w:t>
      </w:r>
      <w:r w:rsidR="00831188" w:rsidRPr="00831188">
        <w:rPr>
          <w:rFonts w:ascii="Times New Roman" w:eastAsia="Times New Roman" w:hAnsi="Times New Roman" w:cs="Times New Roman"/>
          <w:b/>
          <w:bCs/>
          <w:color w:val="000000"/>
          <w:sz w:val="24"/>
          <w:szCs w:val="24"/>
          <w:lang w:eastAsia="ru-RU"/>
        </w:rPr>
        <w:t> (а, о, е); </w:t>
      </w:r>
      <w:r w:rsidR="00831188" w:rsidRPr="00831188">
        <w:rPr>
          <w:rFonts w:ascii="Times New Roman" w:eastAsia="Times New Roman" w:hAnsi="Times New Roman" w:cs="Times New Roman"/>
          <w:color w:val="000000"/>
          <w:sz w:val="24"/>
          <w:szCs w:val="24"/>
          <w:lang w:eastAsia="ru-RU"/>
        </w:rPr>
        <w:t>приставки с 1, 2, 3 буквами, конкретная приставка с учетом ее много</w:t>
      </w:r>
      <w:r w:rsidR="00831188" w:rsidRPr="00831188">
        <w:rPr>
          <w:rFonts w:ascii="Times New Roman" w:eastAsia="Times New Roman" w:hAnsi="Times New Roman" w:cs="Times New Roman"/>
          <w:color w:val="000000"/>
          <w:sz w:val="24"/>
          <w:szCs w:val="24"/>
          <w:lang w:eastAsia="ru-RU"/>
        </w:rPr>
        <w:softHyphen/>
        <w:t>значности; наиболее употребительные приставки с разными значе</w:t>
      </w:r>
      <w:r w:rsidR="00831188" w:rsidRPr="00831188">
        <w:rPr>
          <w:rFonts w:ascii="Times New Roman" w:eastAsia="Times New Roman" w:hAnsi="Times New Roman" w:cs="Times New Roman"/>
          <w:color w:val="000000"/>
          <w:sz w:val="24"/>
          <w:szCs w:val="24"/>
          <w:lang w:eastAsia="ru-RU"/>
        </w:rPr>
        <w:softHyphen/>
        <w:t>ниями (пространственным, временным, неполноты или полноты действия).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Осмысливая морфологическую структуру слова, обучающиеся на</w:t>
      </w:r>
      <w:r w:rsidR="00831188" w:rsidRPr="00831188">
        <w:rPr>
          <w:rFonts w:ascii="Times New Roman" w:eastAsia="Times New Roman" w:hAnsi="Times New Roman" w:cs="Times New Roman"/>
          <w:color w:val="000000"/>
          <w:sz w:val="24"/>
          <w:szCs w:val="24"/>
          <w:lang w:eastAsia="ru-RU"/>
        </w:rPr>
        <w:softHyphen/>
        <w:t>чинают понимать зависимость значения слова от его словообразу</w:t>
      </w:r>
      <w:r w:rsidR="00831188" w:rsidRPr="00831188">
        <w:rPr>
          <w:rFonts w:ascii="Times New Roman" w:eastAsia="Times New Roman" w:hAnsi="Times New Roman" w:cs="Times New Roman"/>
          <w:color w:val="000000"/>
          <w:sz w:val="24"/>
          <w:szCs w:val="24"/>
          <w:lang w:eastAsia="ru-RU"/>
        </w:rPr>
        <w:softHyphen/>
        <w:t>ющих элементов.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обучающиеся закрепляют умения и навыки по теме «Состав слова», приобретенные ими во II—III классах, в начале учебного года (раздел «Повторение»), затем развивают и совершенствуют их на более сложном языковом материале (используются слова раз</w:t>
      </w:r>
      <w:r w:rsidR="00831188" w:rsidRPr="00831188">
        <w:rPr>
          <w:rFonts w:ascii="Times New Roman" w:eastAsia="Times New Roman" w:hAnsi="Times New Roman" w:cs="Times New Roman"/>
          <w:color w:val="000000"/>
          <w:sz w:val="24"/>
          <w:szCs w:val="24"/>
          <w:lang w:eastAsia="ru-RU"/>
        </w:rPr>
        <w:softHyphen/>
        <w:t>ных частей речи с более трудной семантикой, сложной морфоло</w:t>
      </w:r>
      <w:r w:rsidR="00831188" w:rsidRPr="00831188">
        <w:rPr>
          <w:rFonts w:ascii="Times New Roman" w:eastAsia="Times New Roman" w:hAnsi="Times New Roman" w:cs="Times New Roman"/>
          <w:color w:val="000000"/>
          <w:sz w:val="24"/>
          <w:szCs w:val="24"/>
          <w:lang w:eastAsia="ru-RU"/>
        </w:rPr>
        <w:softHyphen/>
        <w:t>гической структурой) при изучении новых тем, предусмотренных программой.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III, IV классах систематически проводится разбор слов по составу в различных его формах, моделирование слов по составу, узнавание слов по данной модели, придумывание слов к данной модели.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работы над морфемным составом слова проводится уточнение лексического значения слов, относящихся к различным частям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Владение морфемным анализом слова и словообразовани</w:t>
      </w:r>
      <w:r w:rsidR="00831188" w:rsidRPr="00831188">
        <w:rPr>
          <w:rFonts w:ascii="Times New Roman" w:eastAsia="Times New Roman" w:hAnsi="Times New Roman" w:cs="Times New Roman"/>
          <w:color w:val="000000"/>
          <w:sz w:val="24"/>
          <w:szCs w:val="24"/>
          <w:lang w:eastAsia="ru-RU"/>
        </w:rPr>
        <w:softHyphen/>
        <w:t>ем является необходимой основой для успешного развития орфографической зоркости, осознания обучающимися сущности морфологичес</w:t>
      </w:r>
      <w:r w:rsidR="00831188" w:rsidRPr="00831188">
        <w:rPr>
          <w:rFonts w:ascii="Times New Roman" w:eastAsia="Times New Roman" w:hAnsi="Times New Roman" w:cs="Times New Roman"/>
          <w:color w:val="000000"/>
          <w:sz w:val="24"/>
          <w:szCs w:val="24"/>
          <w:lang w:eastAsia="ru-RU"/>
        </w:rPr>
        <w:softHyphen/>
        <w:t>кого принципа письма (без сообщения термина).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Большое внимание в программе уделяется звуковому анализу морфем, различению и выделению морфем слова, расширению запаса однокоренных слов, совершенствованию навы</w:t>
      </w:r>
      <w:r w:rsidR="00831188" w:rsidRPr="00831188">
        <w:rPr>
          <w:rFonts w:ascii="Times New Roman" w:eastAsia="Times New Roman" w:hAnsi="Times New Roman" w:cs="Times New Roman"/>
          <w:color w:val="000000"/>
          <w:sz w:val="24"/>
          <w:szCs w:val="24"/>
          <w:lang w:eastAsia="ru-RU"/>
        </w:rPr>
        <w:softHyphen/>
        <w:t>ка подбора проверочного слова, т.е. навыкам, необходимым для ов</w:t>
      </w:r>
      <w:r w:rsidR="00831188" w:rsidRPr="00831188">
        <w:rPr>
          <w:rFonts w:ascii="Times New Roman" w:eastAsia="Times New Roman" w:hAnsi="Times New Roman" w:cs="Times New Roman"/>
          <w:color w:val="000000"/>
          <w:sz w:val="24"/>
          <w:szCs w:val="24"/>
          <w:lang w:eastAsia="ru-RU"/>
        </w:rPr>
        <w:softHyphen/>
        <w:t>ладения орфографически правильным письмом.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Начиная со II класса обучающиеся овладевают двумя способами про</w:t>
      </w:r>
      <w:r w:rsidR="00831188" w:rsidRPr="00831188">
        <w:rPr>
          <w:rFonts w:ascii="Times New Roman" w:eastAsia="Times New Roman" w:hAnsi="Times New Roman" w:cs="Times New Roman"/>
          <w:color w:val="000000"/>
          <w:sz w:val="24"/>
          <w:szCs w:val="24"/>
          <w:lang w:eastAsia="ru-RU"/>
        </w:rPr>
        <w:softHyphen/>
        <w:t>верки: путем изменения формы слова и путем подбора однокорен</w:t>
      </w:r>
      <w:r w:rsidR="00831188" w:rsidRPr="00831188">
        <w:rPr>
          <w:rFonts w:ascii="Times New Roman" w:eastAsia="Times New Roman" w:hAnsi="Times New Roman" w:cs="Times New Roman"/>
          <w:color w:val="000000"/>
          <w:sz w:val="24"/>
          <w:szCs w:val="24"/>
          <w:lang w:eastAsia="ru-RU"/>
        </w:rPr>
        <w:softHyphen/>
        <w:t>ных слов.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основе изучения состава слова усваивается правописание: глас</w:t>
      </w:r>
      <w:r w:rsidR="00831188" w:rsidRPr="00831188">
        <w:rPr>
          <w:rFonts w:ascii="Times New Roman" w:eastAsia="Times New Roman" w:hAnsi="Times New Roman" w:cs="Times New Roman"/>
          <w:color w:val="000000"/>
          <w:sz w:val="24"/>
          <w:szCs w:val="24"/>
          <w:lang w:eastAsia="ru-RU"/>
        </w:rPr>
        <w:softHyphen/>
        <w:t>ных и согласных в приставках; гласных в суффиксах; согласных (глухих - звонких, твердых - мягких, непроизносимых, двойных) в корне слова; безударных гласных (проверяемых и непроверяемых) в корне слова; разделительных</w:t>
      </w:r>
      <w:r w:rsidR="00831188" w:rsidRPr="00831188">
        <w:rPr>
          <w:rFonts w:ascii="Times New Roman" w:eastAsia="Times New Roman" w:hAnsi="Times New Roman" w:cs="Times New Roman"/>
          <w:b/>
          <w:bCs/>
          <w:color w:val="000000"/>
          <w:sz w:val="24"/>
          <w:szCs w:val="24"/>
          <w:lang w:eastAsia="ru-RU"/>
        </w:rPr>
        <w:t> ь</w:t>
      </w:r>
      <w:r w:rsidR="00831188" w:rsidRPr="00831188">
        <w:rPr>
          <w:rFonts w:ascii="Times New Roman" w:eastAsia="Times New Roman" w:hAnsi="Times New Roman" w:cs="Times New Roman"/>
          <w:color w:val="000000"/>
          <w:sz w:val="24"/>
          <w:szCs w:val="24"/>
          <w:lang w:eastAsia="ru-RU"/>
        </w:rPr>
        <w:t> и</w:t>
      </w:r>
      <w:r w:rsidR="00831188" w:rsidRPr="00831188">
        <w:rPr>
          <w:rFonts w:ascii="Times New Roman" w:eastAsia="Times New Roman" w:hAnsi="Times New Roman" w:cs="Times New Roman"/>
          <w:b/>
          <w:bCs/>
          <w:color w:val="000000"/>
          <w:sz w:val="24"/>
          <w:szCs w:val="24"/>
          <w:lang w:eastAsia="ru-RU"/>
        </w:rPr>
        <w:t> ъ.</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Морфология</w:t>
      </w:r>
      <w:r w:rsidR="00831188" w:rsidRPr="00831188">
        <w:rPr>
          <w:rFonts w:ascii="Times New Roman" w:eastAsia="Times New Roman" w:hAnsi="Times New Roman" w:cs="Times New Roman"/>
          <w:color w:val="000000"/>
          <w:sz w:val="24"/>
          <w:szCs w:val="24"/>
          <w:lang w:eastAsia="ru-RU"/>
        </w:rPr>
        <w:t>. Программа предусматривает изучение грамматичес</w:t>
      </w:r>
      <w:r w:rsidR="00831188" w:rsidRPr="00831188">
        <w:rPr>
          <w:rFonts w:ascii="Times New Roman" w:eastAsia="Times New Roman" w:hAnsi="Times New Roman" w:cs="Times New Roman"/>
          <w:color w:val="000000"/>
          <w:sz w:val="24"/>
          <w:szCs w:val="24"/>
          <w:lang w:eastAsia="ru-RU"/>
        </w:rPr>
        <w:softHyphen/>
        <w:t xml:space="preserve">кой темы «Морфология» в связи со словарно-логической, словарно- орфографической и </w:t>
      </w:r>
      <w:r w:rsidR="00831188" w:rsidRPr="00831188">
        <w:rPr>
          <w:rFonts w:ascii="Times New Roman" w:eastAsia="Times New Roman" w:hAnsi="Times New Roman" w:cs="Times New Roman"/>
          <w:color w:val="000000"/>
          <w:sz w:val="24"/>
          <w:szCs w:val="24"/>
          <w:lang w:eastAsia="ru-RU"/>
        </w:rPr>
        <w:lastRenderedPageBreak/>
        <w:t>лексической работой. Одной из ведущих задач изучения частей речи является уточнение смысла слов, которыми обучающиеся уже пользовались ранее, обогащение словарного запаса новыми словами, относящимися к различным частям речи, разви</w:t>
      </w:r>
      <w:r w:rsidR="00831188" w:rsidRPr="00831188">
        <w:rPr>
          <w:rFonts w:ascii="Times New Roman" w:eastAsia="Times New Roman" w:hAnsi="Times New Roman" w:cs="Times New Roman"/>
          <w:color w:val="000000"/>
          <w:sz w:val="24"/>
          <w:szCs w:val="24"/>
          <w:lang w:eastAsia="ru-RU"/>
        </w:rPr>
        <w:softHyphen/>
        <w:t>тие умения точно употреблять слова. В процессе изучения частей речи обучающиеся знакомятся с грамматическими значениями существитель</w:t>
      </w:r>
      <w:r w:rsidR="00831188" w:rsidRPr="00831188">
        <w:rPr>
          <w:rFonts w:ascii="Times New Roman" w:eastAsia="Times New Roman" w:hAnsi="Times New Roman" w:cs="Times New Roman"/>
          <w:color w:val="000000"/>
          <w:sz w:val="24"/>
          <w:szCs w:val="24"/>
          <w:lang w:eastAsia="ru-RU"/>
        </w:rPr>
        <w:softHyphen/>
        <w:t>ных (род, число, падеж и т. д.) и их звуковым оформлением, закреп</w:t>
      </w:r>
      <w:r w:rsidR="00831188" w:rsidRPr="00831188">
        <w:rPr>
          <w:rFonts w:ascii="Times New Roman" w:eastAsia="Times New Roman" w:hAnsi="Times New Roman" w:cs="Times New Roman"/>
          <w:color w:val="000000"/>
          <w:sz w:val="24"/>
          <w:szCs w:val="24"/>
          <w:lang w:eastAsia="ru-RU"/>
        </w:rPr>
        <w:softHyphen/>
        <w:t>ляют литературные орфоэпические нормы их употребления.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учатся распознавать (различать) части речи на осно</w:t>
      </w:r>
      <w:r w:rsidR="00831188" w:rsidRPr="00831188">
        <w:rPr>
          <w:rFonts w:ascii="Times New Roman" w:eastAsia="Times New Roman" w:hAnsi="Times New Roman" w:cs="Times New Roman"/>
          <w:color w:val="000000"/>
          <w:sz w:val="24"/>
          <w:szCs w:val="24"/>
          <w:lang w:eastAsia="ru-RU"/>
        </w:rPr>
        <w:softHyphen/>
        <w:t>ве их семантики (общего лексического значения), вопросов, формы словоизменения. В связи с изучением частей речи идет и система</w:t>
      </w:r>
      <w:r w:rsidR="00831188" w:rsidRPr="00831188">
        <w:rPr>
          <w:rFonts w:ascii="Times New Roman" w:eastAsia="Times New Roman" w:hAnsi="Times New Roman" w:cs="Times New Roman"/>
          <w:color w:val="000000"/>
          <w:sz w:val="24"/>
          <w:szCs w:val="24"/>
          <w:lang w:eastAsia="ru-RU"/>
        </w:rPr>
        <w:softHyphen/>
        <w:t>тизация знаний о частях слова (корень, суффикс). В начальных классах изучаются следующие части речи: имена существительные, имена прилагательные, глаголы, личные местоимения, предлоги.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работы по изучению частей речи усложняется, рас</w:t>
      </w:r>
      <w:r w:rsidR="00831188" w:rsidRPr="00831188">
        <w:rPr>
          <w:rFonts w:ascii="Times New Roman" w:eastAsia="Times New Roman" w:hAnsi="Times New Roman" w:cs="Times New Roman"/>
          <w:color w:val="000000"/>
          <w:sz w:val="24"/>
          <w:szCs w:val="24"/>
          <w:lang w:eastAsia="ru-RU"/>
        </w:rPr>
        <w:softHyphen/>
        <w:t>ширяется от класса к классу.</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Имя существительное. Во II классе обучающиеся практически усваивают общее лексическое значение имени существительного (обо</w:t>
      </w:r>
      <w:r w:rsidR="00831188" w:rsidRPr="00831188">
        <w:rPr>
          <w:rFonts w:ascii="Times New Roman" w:eastAsia="Times New Roman" w:hAnsi="Times New Roman" w:cs="Times New Roman"/>
          <w:color w:val="000000"/>
          <w:sz w:val="24"/>
          <w:szCs w:val="24"/>
          <w:lang w:eastAsia="ru-RU"/>
        </w:rPr>
        <w:softHyphen/>
        <w:t>значение предмета), практически усваивают грамматические призна</w:t>
      </w:r>
      <w:r w:rsidR="00831188" w:rsidRPr="00831188">
        <w:rPr>
          <w:rFonts w:ascii="Times New Roman" w:eastAsia="Times New Roman" w:hAnsi="Times New Roman" w:cs="Times New Roman"/>
          <w:color w:val="000000"/>
          <w:sz w:val="24"/>
          <w:szCs w:val="24"/>
          <w:lang w:eastAsia="ru-RU"/>
        </w:rPr>
        <w:softHyphen/>
        <w:t>ки имени существительного, учатся ставить вопросы кто? что? к словам, различать по вопросу одушевленные и неодушевленные су</w:t>
      </w:r>
      <w:r w:rsidR="00831188" w:rsidRPr="00831188">
        <w:rPr>
          <w:rFonts w:ascii="Times New Roman" w:eastAsia="Times New Roman" w:hAnsi="Times New Roman" w:cs="Times New Roman"/>
          <w:color w:val="000000"/>
          <w:sz w:val="24"/>
          <w:szCs w:val="24"/>
          <w:lang w:eastAsia="ru-RU"/>
        </w:rPr>
        <w:softHyphen/>
        <w:t>ществительные (без термина), имена существительные нарицатель</w:t>
      </w:r>
      <w:r w:rsidR="00831188" w:rsidRPr="00831188">
        <w:rPr>
          <w:rFonts w:ascii="Times New Roman" w:eastAsia="Times New Roman" w:hAnsi="Times New Roman" w:cs="Times New Roman"/>
          <w:color w:val="000000"/>
          <w:sz w:val="24"/>
          <w:szCs w:val="24"/>
          <w:lang w:eastAsia="ru-RU"/>
        </w:rPr>
        <w:softHyphen/>
        <w:t>ные и собственные (без термина), знакомятся с изменением суще</w:t>
      </w:r>
      <w:r w:rsidR="00831188" w:rsidRPr="00831188">
        <w:rPr>
          <w:rFonts w:ascii="Times New Roman" w:eastAsia="Times New Roman" w:hAnsi="Times New Roman" w:cs="Times New Roman"/>
          <w:color w:val="000000"/>
          <w:sz w:val="24"/>
          <w:szCs w:val="24"/>
          <w:lang w:eastAsia="ru-RU"/>
        </w:rPr>
        <w:softHyphen/>
        <w:t>ствительных по числам (вводится термин «единственное и множе</w:t>
      </w:r>
      <w:r w:rsidR="00831188" w:rsidRPr="00831188">
        <w:rPr>
          <w:rFonts w:ascii="Times New Roman" w:eastAsia="Times New Roman" w:hAnsi="Times New Roman" w:cs="Times New Roman"/>
          <w:color w:val="000000"/>
          <w:sz w:val="24"/>
          <w:szCs w:val="24"/>
          <w:lang w:eastAsia="ru-RU"/>
        </w:rPr>
        <w:softHyphen/>
        <w:t>ственное число»), знакомятся со словами, имеющими только единственное, только множественное число, учатся практически распознавать род имен существительных (подставляя притяжатель</w:t>
      </w:r>
      <w:r w:rsidR="00831188" w:rsidRPr="00831188">
        <w:rPr>
          <w:rFonts w:ascii="Times New Roman" w:eastAsia="Times New Roman" w:hAnsi="Times New Roman" w:cs="Times New Roman"/>
          <w:color w:val="000000"/>
          <w:sz w:val="24"/>
          <w:szCs w:val="24"/>
          <w:lang w:eastAsia="ru-RU"/>
        </w:rPr>
        <w:softHyphen/>
        <w:t>ные и личные местоимения).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классе у обучающихся формируется лексико-грамматическое понятие «имя существительное» и вводится термин «имя существи</w:t>
      </w:r>
      <w:r w:rsidR="00831188" w:rsidRPr="00831188">
        <w:rPr>
          <w:rFonts w:ascii="Times New Roman" w:eastAsia="Times New Roman" w:hAnsi="Times New Roman" w:cs="Times New Roman"/>
          <w:color w:val="000000"/>
          <w:sz w:val="24"/>
          <w:szCs w:val="24"/>
          <w:lang w:eastAsia="ru-RU"/>
        </w:rPr>
        <w:softHyphen/>
        <w:t>тельное». Обучающиеся группируют существительные по родам, учатся правильно писать родовые окончания имен существительных, зна</w:t>
      </w:r>
      <w:r w:rsidR="00831188" w:rsidRPr="00831188">
        <w:rPr>
          <w:rFonts w:ascii="Times New Roman" w:eastAsia="Times New Roman" w:hAnsi="Times New Roman" w:cs="Times New Roman"/>
          <w:color w:val="000000"/>
          <w:sz w:val="24"/>
          <w:szCs w:val="24"/>
          <w:lang w:eastAsia="ru-RU"/>
        </w:rPr>
        <w:softHyphen/>
        <w:t>комятся с правилом употребления</w:t>
      </w:r>
      <w:r w:rsidR="00831188" w:rsidRPr="00831188">
        <w:rPr>
          <w:rFonts w:ascii="Times New Roman" w:eastAsia="Times New Roman" w:hAnsi="Times New Roman" w:cs="Times New Roman"/>
          <w:b/>
          <w:bCs/>
          <w:color w:val="000000"/>
          <w:sz w:val="24"/>
          <w:szCs w:val="24"/>
          <w:lang w:eastAsia="ru-RU"/>
        </w:rPr>
        <w:t> ь</w:t>
      </w:r>
      <w:r w:rsidR="00831188" w:rsidRPr="00831188">
        <w:rPr>
          <w:rFonts w:ascii="Times New Roman" w:eastAsia="Times New Roman" w:hAnsi="Times New Roman" w:cs="Times New Roman"/>
          <w:color w:val="000000"/>
          <w:sz w:val="24"/>
          <w:szCs w:val="24"/>
          <w:lang w:eastAsia="ru-RU"/>
        </w:rPr>
        <w:t> на конце существительных жен</w:t>
      </w:r>
      <w:r w:rsidR="00831188" w:rsidRPr="00831188">
        <w:rPr>
          <w:rFonts w:ascii="Times New Roman" w:eastAsia="Times New Roman" w:hAnsi="Times New Roman" w:cs="Times New Roman"/>
          <w:color w:val="000000"/>
          <w:sz w:val="24"/>
          <w:szCs w:val="24"/>
          <w:lang w:eastAsia="ru-RU"/>
        </w:rPr>
        <w:softHyphen/>
        <w:t>ского рода после шипящих</w:t>
      </w:r>
      <w:r w:rsidR="00831188" w:rsidRPr="00831188">
        <w:rPr>
          <w:rFonts w:ascii="Times New Roman" w:eastAsia="Times New Roman" w:hAnsi="Times New Roman" w:cs="Times New Roman"/>
          <w:i/>
          <w:iCs/>
          <w:color w:val="000000"/>
          <w:sz w:val="24"/>
          <w:szCs w:val="24"/>
          <w:lang w:eastAsia="ru-RU"/>
        </w:rPr>
        <w:t> (рожь</w:t>
      </w:r>
      <w:r w:rsidR="00831188" w:rsidRPr="00831188">
        <w:rPr>
          <w:rFonts w:ascii="Times New Roman" w:eastAsia="Times New Roman" w:hAnsi="Times New Roman" w:cs="Times New Roman"/>
          <w:color w:val="000000"/>
          <w:sz w:val="24"/>
          <w:szCs w:val="24"/>
          <w:lang w:eastAsia="ru-RU"/>
        </w:rPr>
        <w:t>, но</w:t>
      </w:r>
      <w:r w:rsidR="00831188" w:rsidRPr="00831188">
        <w:rPr>
          <w:rFonts w:ascii="Times New Roman" w:eastAsia="Times New Roman" w:hAnsi="Times New Roman" w:cs="Times New Roman"/>
          <w:i/>
          <w:iCs/>
          <w:color w:val="000000"/>
          <w:sz w:val="24"/>
          <w:szCs w:val="24"/>
          <w:lang w:eastAsia="ru-RU"/>
        </w:rPr>
        <w:t> нож).</w:t>
      </w:r>
      <w:r w:rsidR="00831188" w:rsidRPr="00831188">
        <w:rPr>
          <w:rFonts w:ascii="Times New Roman" w:eastAsia="Times New Roman" w:hAnsi="Times New Roman" w:cs="Times New Roman"/>
          <w:color w:val="000000"/>
          <w:sz w:val="24"/>
          <w:szCs w:val="24"/>
          <w:lang w:eastAsia="ru-RU"/>
        </w:rPr>
        <w:t> Обучающиеся обращают внимание на то, что существительное в предложении выступает и в роли подлежащего, и в роли второстепенного члена предложения.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углубляются знания об имени существительном. Обучающиеся изучают изменение имен существительных по числам и падежам, учатся распознавать тип склонения. Овладевая склоне</w:t>
      </w:r>
      <w:r w:rsidR="00831188" w:rsidRPr="00831188">
        <w:rPr>
          <w:rFonts w:ascii="Times New Roman" w:eastAsia="Times New Roman" w:hAnsi="Times New Roman" w:cs="Times New Roman"/>
          <w:color w:val="000000"/>
          <w:sz w:val="24"/>
          <w:szCs w:val="24"/>
          <w:lang w:eastAsia="ru-RU"/>
        </w:rPr>
        <w:softHyphen/>
        <w:t>нием существительных, обучающиеся знакомятся с семантикой падежей (их значением), вопросами, окончаниями и предлогами в предложно-падежных конструкциях. Дается название падежей. Отрабаты</w:t>
      </w:r>
      <w:r w:rsidR="00831188" w:rsidRPr="00831188">
        <w:rPr>
          <w:rFonts w:ascii="Times New Roman" w:eastAsia="Times New Roman" w:hAnsi="Times New Roman" w:cs="Times New Roman"/>
          <w:color w:val="000000"/>
          <w:sz w:val="24"/>
          <w:szCs w:val="24"/>
          <w:lang w:eastAsia="ru-RU"/>
        </w:rPr>
        <w:softHyphen/>
        <w:t>вается правописание безударных падежных окончаний (кроме окон</w:t>
      </w:r>
      <w:r w:rsidR="00831188" w:rsidRPr="00831188">
        <w:rPr>
          <w:rFonts w:ascii="Times New Roman" w:eastAsia="Times New Roman" w:hAnsi="Times New Roman" w:cs="Times New Roman"/>
          <w:color w:val="000000"/>
          <w:sz w:val="24"/>
          <w:szCs w:val="24"/>
          <w:lang w:eastAsia="ru-RU"/>
        </w:rPr>
        <w:softHyphen/>
        <w:t>чаний существительных на</w:t>
      </w:r>
      <w:r w:rsidR="00831188" w:rsidRPr="00831188">
        <w:rPr>
          <w:rFonts w:ascii="Times New Roman" w:eastAsia="Times New Roman" w:hAnsi="Times New Roman" w:cs="Times New Roman"/>
          <w:b/>
          <w:bCs/>
          <w:color w:val="000000"/>
          <w:sz w:val="24"/>
          <w:szCs w:val="24"/>
          <w:lang w:eastAsia="ru-RU"/>
        </w:rPr>
        <w:t> -ий, -ия, -ие</w:t>
      </w:r>
      <w:r w:rsidR="00831188" w:rsidRPr="00831188">
        <w:rPr>
          <w:rFonts w:ascii="Times New Roman" w:eastAsia="Times New Roman" w:hAnsi="Times New Roman" w:cs="Times New Roman"/>
          <w:color w:val="000000"/>
          <w:sz w:val="24"/>
          <w:szCs w:val="24"/>
          <w:lang w:eastAsia="ru-RU"/>
        </w:rPr>
        <w:t> и окончания</w:t>
      </w:r>
      <w:r w:rsidR="00831188" w:rsidRPr="00831188">
        <w:rPr>
          <w:rFonts w:ascii="Times New Roman" w:eastAsia="Times New Roman" w:hAnsi="Times New Roman" w:cs="Times New Roman"/>
          <w:b/>
          <w:bCs/>
          <w:color w:val="000000"/>
          <w:sz w:val="24"/>
          <w:szCs w:val="24"/>
          <w:lang w:eastAsia="ru-RU"/>
        </w:rPr>
        <w:t> -ем, -ом</w:t>
      </w:r>
      <w:r w:rsidR="00831188" w:rsidRPr="00831188">
        <w:rPr>
          <w:rFonts w:ascii="Times New Roman" w:eastAsia="Times New Roman" w:hAnsi="Times New Roman" w:cs="Times New Roman"/>
          <w:color w:val="000000"/>
          <w:sz w:val="24"/>
          <w:szCs w:val="24"/>
          <w:lang w:eastAsia="ru-RU"/>
        </w:rPr>
        <w:t> в тво</w:t>
      </w:r>
      <w:r w:rsidR="00831188" w:rsidRPr="00831188">
        <w:rPr>
          <w:rFonts w:ascii="Times New Roman" w:eastAsia="Times New Roman" w:hAnsi="Times New Roman" w:cs="Times New Roman"/>
          <w:color w:val="000000"/>
          <w:sz w:val="24"/>
          <w:szCs w:val="24"/>
          <w:lang w:eastAsia="ru-RU"/>
        </w:rPr>
        <w:softHyphen/>
        <w:t>рительном падеже после шипящих).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Имя прилагательное. Изучению имени прилагательного уделяется особое внимание, так как упот</w:t>
      </w:r>
      <w:r w:rsidR="00831188" w:rsidRPr="00831188">
        <w:rPr>
          <w:rFonts w:ascii="Times New Roman" w:eastAsia="Times New Roman" w:hAnsi="Times New Roman" w:cs="Times New Roman"/>
          <w:color w:val="000000"/>
          <w:sz w:val="24"/>
          <w:szCs w:val="24"/>
          <w:lang w:eastAsia="ru-RU"/>
        </w:rPr>
        <w:softHyphen/>
        <w:t>ребление прилагательных вызывает у обучающихся с ТНР значительные трудности, сопровождается большим количеством аграмматизмов, что связано с отвлеченным характером лексического значения прилагательных, необходимостью выделения признака из общего образа предмета, правильного оформления (согласования) связи между прилагатель</w:t>
      </w:r>
      <w:r w:rsidR="00831188" w:rsidRPr="00831188">
        <w:rPr>
          <w:rFonts w:ascii="Times New Roman" w:eastAsia="Times New Roman" w:hAnsi="Times New Roman" w:cs="Times New Roman"/>
          <w:color w:val="000000"/>
          <w:sz w:val="24"/>
          <w:szCs w:val="24"/>
          <w:lang w:eastAsia="ru-RU"/>
        </w:rPr>
        <w:softHyphen/>
        <w:t>ным и существительным.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обучающиеся знакомятся с общим лексическим значе</w:t>
      </w:r>
      <w:r w:rsidR="00831188" w:rsidRPr="00831188">
        <w:rPr>
          <w:rFonts w:ascii="Times New Roman" w:eastAsia="Times New Roman" w:hAnsi="Times New Roman" w:cs="Times New Roman"/>
          <w:color w:val="000000"/>
          <w:sz w:val="24"/>
          <w:szCs w:val="24"/>
          <w:lang w:eastAsia="ru-RU"/>
        </w:rPr>
        <w:softHyphen/>
        <w:t>нием слов, отвечающих на вопросы какой? какая? какое? ка</w:t>
      </w:r>
      <w:r w:rsidR="00831188" w:rsidRPr="00831188">
        <w:rPr>
          <w:rFonts w:ascii="Times New Roman" w:eastAsia="Times New Roman" w:hAnsi="Times New Roman" w:cs="Times New Roman"/>
          <w:color w:val="000000"/>
          <w:sz w:val="24"/>
          <w:szCs w:val="24"/>
          <w:lang w:eastAsia="ru-RU"/>
        </w:rPr>
        <w:softHyphen/>
        <w:t>кие? Обучающиеся практически усваивают понятие признака пред</w:t>
      </w:r>
      <w:r w:rsidR="00831188" w:rsidRPr="00831188">
        <w:rPr>
          <w:rFonts w:ascii="Times New Roman" w:eastAsia="Times New Roman" w:hAnsi="Times New Roman" w:cs="Times New Roman"/>
          <w:color w:val="000000"/>
          <w:sz w:val="24"/>
          <w:szCs w:val="24"/>
          <w:lang w:eastAsia="ru-RU"/>
        </w:rPr>
        <w:softHyphen/>
        <w:t>мета (вкус, цвет и т. д.), учатся распознавать слова этой категории в речи, узнают, что слово, обозначающее признак предмета, связа</w:t>
      </w:r>
      <w:r w:rsidR="00831188" w:rsidRPr="00831188">
        <w:rPr>
          <w:rFonts w:ascii="Times New Roman" w:eastAsia="Times New Roman" w:hAnsi="Times New Roman" w:cs="Times New Roman"/>
          <w:color w:val="000000"/>
          <w:sz w:val="24"/>
          <w:szCs w:val="24"/>
          <w:lang w:eastAsia="ru-RU"/>
        </w:rPr>
        <w:softHyphen/>
        <w:t>но в речи по смыслу с другим словом (обозначающим предмет), про</w:t>
      </w:r>
      <w:r w:rsidR="00831188" w:rsidRPr="00831188">
        <w:rPr>
          <w:rFonts w:ascii="Times New Roman" w:eastAsia="Times New Roman" w:hAnsi="Times New Roman" w:cs="Times New Roman"/>
          <w:color w:val="000000"/>
          <w:sz w:val="24"/>
          <w:szCs w:val="24"/>
          <w:lang w:eastAsia="ru-RU"/>
        </w:rPr>
        <w:softHyphen/>
        <w:t>водят первоначальные наблюдения над изменением прилагательных (без термина) по родам и числам с опорой на род и число существи</w:t>
      </w:r>
      <w:r w:rsidR="00831188" w:rsidRPr="00831188">
        <w:rPr>
          <w:rFonts w:ascii="Times New Roman" w:eastAsia="Times New Roman" w:hAnsi="Times New Roman" w:cs="Times New Roman"/>
          <w:color w:val="000000"/>
          <w:sz w:val="24"/>
          <w:szCs w:val="24"/>
          <w:lang w:eastAsia="ru-RU"/>
        </w:rPr>
        <w:softHyphen/>
        <w:t xml:space="preserve">тельных, учатся ставить вопрос к прилагательным. Первоначально проводится </w:t>
      </w:r>
      <w:r w:rsidR="00831188" w:rsidRPr="00831188">
        <w:rPr>
          <w:rFonts w:ascii="Times New Roman" w:eastAsia="Times New Roman" w:hAnsi="Times New Roman" w:cs="Times New Roman"/>
          <w:color w:val="000000"/>
          <w:sz w:val="24"/>
          <w:szCs w:val="24"/>
          <w:lang w:eastAsia="ru-RU"/>
        </w:rPr>
        <w:lastRenderedPageBreak/>
        <w:t>работа над прилагательными с ударным окончанием, которое совпадает с окончанием вопроса</w:t>
      </w:r>
      <w:r w:rsidR="00831188" w:rsidRPr="00831188">
        <w:rPr>
          <w:rFonts w:ascii="Times New Roman" w:eastAsia="Times New Roman" w:hAnsi="Times New Roman" w:cs="Times New Roman"/>
          <w:b/>
          <w:bCs/>
          <w:color w:val="000000"/>
          <w:sz w:val="24"/>
          <w:szCs w:val="24"/>
          <w:lang w:eastAsia="ru-RU"/>
        </w:rPr>
        <w:t> (-ой, -ая, -ое).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классе проводится более углубленное ознакомление со зна</w:t>
      </w:r>
      <w:r w:rsidR="00831188" w:rsidRPr="00831188">
        <w:rPr>
          <w:rFonts w:ascii="Times New Roman" w:eastAsia="Times New Roman" w:hAnsi="Times New Roman" w:cs="Times New Roman"/>
          <w:color w:val="000000"/>
          <w:sz w:val="24"/>
          <w:szCs w:val="24"/>
          <w:lang w:eastAsia="ru-RU"/>
        </w:rPr>
        <w:softHyphen/>
        <w:t>чением и некоторыми формальными признаками имени прилагатель</w:t>
      </w:r>
      <w:r w:rsidR="00831188" w:rsidRPr="00831188">
        <w:rPr>
          <w:rFonts w:ascii="Times New Roman" w:eastAsia="Times New Roman" w:hAnsi="Times New Roman" w:cs="Times New Roman"/>
          <w:color w:val="000000"/>
          <w:sz w:val="24"/>
          <w:szCs w:val="24"/>
          <w:lang w:eastAsia="ru-RU"/>
        </w:rPr>
        <w:softHyphen/>
        <w:t>ного, у обучающихся формируется лексико-грамматическое понятие «имя прилагательное». Они знакомятся с изменением по родам и числам, с родовыми окончаниями и окончаниями множе</w:t>
      </w:r>
      <w:r w:rsidR="00831188" w:rsidRPr="00831188">
        <w:rPr>
          <w:rFonts w:ascii="Times New Roman" w:eastAsia="Times New Roman" w:hAnsi="Times New Roman" w:cs="Times New Roman"/>
          <w:color w:val="000000"/>
          <w:sz w:val="24"/>
          <w:szCs w:val="24"/>
          <w:lang w:eastAsia="ru-RU"/>
        </w:rPr>
        <w:softHyphen/>
        <w:t>ственного числа. Обучающиеся усваивают, что имя прилагательное в предложении является второстепенным членом предложения. Уточняется характер связи прилагательного с существительным (род и число прилагательного зависят от рода и числа существительного, с кото</w:t>
      </w:r>
      <w:r w:rsidR="00831188" w:rsidRPr="00831188">
        <w:rPr>
          <w:rFonts w:ascii="Times New Roman" w:eastAsia="Times New Roman" w:hAnsi="Times New Roman" w:cs="Times New Roman"/>
          <w:color w:val="000000"/>
          <w:sz w:val="24"/>
          <w:szCs w:val="24"/>
          <w:lang w:eastAsia="ru-RU"/>
        </w:rPr>
        <w:softHyphen/>
        <w:t>рым оно связано).</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углубляются знания об изменении прилагательных по родам и числам. Центральное место отводится правописанию безударных падежных окончаний прилагательных. Обучающиеся полу</w:t>
      </w:r>
      <w:r w:rsidR="00831188" w:rsidRPr="00831188">
        <w:rPr>
          <w:rFonts w:ascii="Times New Roman" w:eastAsia="Times New Roman" w:hAnsi="Times New Roman" w:cs="Times New Roman"/>
          <w:color w:val="000000"/>
          <w:sz w:val="24"/>
          <w:szCs w:val="24"/>
          <w:lang w:eastAsia="ru-RU"/>
        </w:rPr>
        <w:softHyphen/>
        <w:t>чают практические знания о полных и кратких прилагательных.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Глагол.</w:t>
      </w:r>
      <w:r w:rsidR="00831188" w:rsidRPr="00831188">
        <w:rPr>
          <w:rFonts w:ascii="Times New Roman" w:eastAsia="Times New Roman" w:hAnsi="Times New Roman" w:cs="Times New Roman"/>
          <w:color w:val="000000"/>
          <w:sz w:val="24"/>
          <w:szCs w:val="24"/>
          <w:lang w:eastAsia="ru-RU"/>
        </w:rPr>
        <w:t xml:space="preserve"> В связи с нарушениями синтаксической структуры пред</w:t>
      </w:r>
      <w:r w:rsidR="00831188" w:rsidRPr="00831188">
        <w:rPr>
          <w:rFonts w:ascii="Times New Roman" w:eastAsia="Times New Roman" w:hAnsi="Times New Roman" w:cs="Times New Roman"/>
          <w:color w:val="000000"/>
          <w:sz w:val="24"/>
          <w:szCs w:val="24"/>
          <w:lang w:eastAsia="ru-RU"/>
        </w:rPr>
        <w:softHyphen/>
        <w:t>ложения у обучающихся с ТНР изучению глагола как части речи отводится большое место в программе. Это связано с тем, что именно глагол чаще всего выступает в роли предиката, яв</w:t>
      </w:r>
      <w:r w:rsidR="00831188" w:rsidRPr="00831188">
        <w:rPr>
          <w:rFonts w:ascii="Times New Roman" w:eastAsia="Times New Roman" w:hAnsi="Times New Roman" w:cs="Times New Roman"/>
          <w:color w:val="000000"/>
          <w:sz w:val="24"/>
          <w:szCs w:val="24"/>
          <w:lang w:eastAsia="ru-RU"/>
        </w:rPr>
        <w:softHyphen/>
        <w:t>ляется основным организующим звеном структуры предложения. Кроме того, усвоение предикативности является необходимым ус</w:t>
      </w:r>
      <w:r w:rsidR="00831188" w:rsidRPr="00831188">
        <w:rPr>
          <w:rFonts w:ascii="Times New Roman" w:eastAsia="Times New Roman" w:hAnsi="Times New Roman" w:cs="Times New Roman"/>
          <w:color w:val="000000"/>
          <w:sz w:val="24"/>
          <w:szCs w:val="24"/>
          <w:lang w:eastAsia="ru-RU"/>
        </w:rPr>
        <w:softHyphen/>
        <w:t>ловием формирования внутренней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учитель раскрывает общее лексическое значение гла</w:t>
      </w:r>
      <w:r w:rsidR="00831188" w:rsidRPr="00831188">
        <w:rPr>
          <w:rFonts w:ascii="Times New Roman" w:eastAsia="Times New Roman" w:hAnsi="Times New Roman" w:cs="Times New Roman"/>
          <w:color w:val="000000"/>
          <w:sz w:val="24"/>
          <w:szCs w:val="24"/>
          <w:lang w:eastAsia="ru-RU"/>
        </w:rPr>
        <w:softHyphen/>
        <w:t>голов. Обучающиеся анализируют употребление в речи (без термина) слов, отвечающих на вопросы что делать? что сделать?, учатся пра</w:t>
      </w:r>
      <w:r w:rsidR="00831188" w:rsidRPr="00831188">
        <w:rPr>
          <w:rFonts w:ascii="Times New Roman" w:eastAsia="Times New Roman" w:hAnsi="Times New Roman" w:cs="Times New Roman"/>
          <w:color w:val="000000"/>
          <w:sz w:val="24"/>
          <w:szCs w:val="24"/>
          <w:lang w:eastAsia="ru-RU"/>
        </w:rPr>
        <w:softHyphen/>
        <w:t>вильно ставить вопрос к слову. Уточнение значения глагола необ</w:t>
      </w:r>
      <w:r w:rsidR="00831188" w:rsidRPr="00831188">
        <w:rPr>
          <w:rFonts w:ascii="Times New Roman" w:eastAsia="Times New Roman" w:hAnsi="Times New Roman" w:cs="Times New Roman"/>
          <w:color w:val="000000"/>
          <w:sz w:val="24"/>
          <w:szCs w:val="24"/>
          <w:lang w:eastAsia="ru-RU"/>
        </w:rPr>
        <w:softHyphen/>
        <w:t>ходимо проводить в процессе дифференциации значений существи</w:t>
      </w:r>
      <w:r w:rsidR="00831188" w:rsidRPr="00831188">
        <w:rPr>
          <w:rFonts w:ascii="Times New Roman" w:eastAsia="Times New Roman" w:hAnsi="Times New Roman" w:cs="Times New Roman"/>
          <w:color w:val="000000"/>
          <w:sz w:val="24"/>
          <w:szCs w:val="24"/>
          <w:lang w:eastAsia="ru-RU"/>
        </w:rPr>
        <w:softHyphen/>
        <w:t>тельных, прилагательных, глаголов (предмет, признак, действие предмета). Одновременно осуществляется практическое знакомство обучающихся с изменением глаголов по числам, временам, глаголов прошедшего времени по родам, усвое</w:t>
      </w:r>
      <w:r w:rsidR="00831188" w:rsidRPr="00831188">
        <w:rPr>
          <w:rFonts w:ascii="Times New Roman" w:eastAsia="Times New Roman" w:hAnsi="Times New Roman" w:cs="Times New Roman"/>
          <w:color w:val="000000"/>
          <w:sz w:val="24"/>
          <w:szCs w:val="24"/>
          <w:lang w:eastAsia="ru-RU"/>
        </w:rPr>
        <w:softHyphen/>
        <w:t>ние видов глаголов.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Начинать работу целесообразно с таких глаголов, морфологичес</w:t>
      </w:r>
      <w:r w:rsidRPr="00831188">
        <w:rPr>
          <w:rFonts w:ascii="Times New Roman" w:eastAsia="Times New Roman" w:hAnsi="Times New Roman" w:cs="Times New Roman"/>
          <w:color w:val="000000"/>
          <w:sz w:val="24"/>
          <w:szCs w:val="24"/>
          <w:lang w:eastAsia="ru-RU"/>
        </w:rPr>
        <w:softHyphen/>
        <w:t>кий состав которых включает корень и окончание</w:t>
      </w:r>
      <w:r w:rsidRPr="00831188">
        <w:rPr>
          <w:rFonts w:ascii="Times New Roman" w:eastAsia="Times New Roman" w:hAnsi="Times New Roman" w:cs="Times New Roman"/>
          <w:i/>
          <w:iCs/>
          <w:color w:val="000000"/>
          <w:sz w:val="24"/>
          <w:szCs w:val="24"/>
          <w:lang w:eastAsia="ru-RU"/>
        </w:rPr>
        <w:t> (ходит, прыга</w:t>
      </w:r>
      <w:r w:rsidRPr="00831188">
        <w:rPr>
          <w:rFonts w:ascii="Times New Roman" w:eastAsia="Times New Roman" w:hAnsi="Times New Roman" w:cs="Times New Roman"/>
          <w:i/>
          <w:iCs/>
          <w:color w:val="000000"/>
          <w:sz w:val="24"/>
          <w:szCs w:val="24"/>
          <w:lang w:eastAsia="ru-RU"/>
        </w:rPr>
        <w:softHyphen/>
        <w:t>ет, бросает, ест),</w:t>
      </w:r>
      <w:r w:rsidRPr="00831188">
        <w:rPr>
          <w:rFonts w:ascii="Times New Roman" w:eastAsia="Times New Roman" w:hAnsi="Times New Roman" w:cs="Times New Roman"/>
          <w:color w:val="000000"/>
          <w:sz w:val="24"/>
          <w:szCs w:val="24"/>
          <w:lang w:eastAsia="ru-RU"/>
        </w:rPr>
        <w:t> на примере действий, которые могут быть вы</w:t>
      </w:r>
      <w:r w:rsidRPr="00831188">
        <w:rPr>
          <w:rFonts w:ascii="Times New Roman" w:eastAsia="Times New Roman" w:hAnsi="Times New Roman" w:cs="Times New Roman"/>
          <w:color w:val="000000"/>
          <w:sz w:val="24"/>
          <w:szCs w:val="24"/>
          <w:lang w:eastAsia="ru-RU"/>
        </w:rPr>
        <w:softHyphen/>
        <w:t>полнены самими обучающимися. В дальнейшем словарь по</w:t>
      </w:r>
      <w:r w:rsidRPr="00831188">
        <w:rPr>
          <w:rFonts w:ascii="Times New Roman" w:eastAsia="Times New Roman" w:hAnsi="Times New Roman" w:cs="Times New Roman"/>
          <w:color w:val="000000"/>
          <w:sz w:val="24"/>
          <w:szCs w:val="24"/>
          <w:lang w:eastAsia="ru-RU"/>
        </w:rPr>
        <w:softHyphen/>
        <w:t>полняется приставочными глаголами. Обучающиеся усваивают, что глагол в предложении является главным членом предложения - ска</w:t>
      </w:r>
      <w:r w:rsidRPr="00831188">
        <w:rPr>
          <w:rFonts w:ascii="Times New Roman" w:eastAsia="Times New Roman" w:hAnsi="Times New Roman" w:cs="Times New Roman"/>
          <w:color w:val="000000"/>
          <w:sz w:val="24"/>
          <w:szCs w:val="24"/>
          <w:lang w:eastAsia="ru-RU"/>
        </w:rPr>
        <w:softHyphen/>
        <w:t>зуемым.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классе у обучающихся формируется лексико-грамматическое поня</w:t>
      </w:r>
      <w:r w:rsidR="00831188" w:rsidRPr="00831188">
        <w:rPr>
          <w:rFonts w:ascii="Times New Roman" w:eastAsia="Times New Roman" w:hAnsi="Times New Roman" w:cs="Times New Roman"/>
          <w:color w:val="000000"/>
          <w:sz w:val="24"/>
          <w:szCs w:val="24"/>
          <w:lang w:eastAsia="ru-RU"/>
        </w:rPr>
        <w:softHyphen/>
        <w:t>тие «глагол». Обучающиеся упражняются в опреде</w:t>
      </w:r>
      <w:r w:rsidR="00831188" w:rsidRPr="00831188">
        <w:rPr>
          <w:rFonts w:ascii="Times New Roman" w:eastAsia="Times New Roman" w:hAnsi="Times New Roman" w:cs="Times New Roman"/>
          <w:color w:val="000000"/>
          <w:sz w:val="24"/>
          <w:szCs w:val="24"/>
          <w:lang w:eastAsia="ru-RU"/>
        </w:rPr>
        <w:softHyphen/>
        <w:t>лении вида глагола, что подготавливает их к знакомству с изменением глагола по временам и усвоению соответствующих терминов (настоящее, прошедшее, будущее время). Знакомятся с изменением глаго</w:t>
      </w:r>
      <w:r w:rsidR="00831188" w:rsidRPr="00831188">
        <w:rPr>
          <w:rFonts w:ascii="Times New Roman" w:eastAsia="Times New Roman" w:hAnsi="Times New Roman" w:cs="Times New Roman"/>
          <w:color w:val="000000"/>
          <w:sz w:val="24"/>
          <w:szCs w:val="24"/>
          <w:lang w:eastAsia="ru-RU"/>
        </w:rPr>
        <w:softHyphen/>
        <w:t>лов по числам, ведут наблюдения за изменением по лицам (в прошед</w:t>
      </w:r>
      <w:r w:rsidR="00831188" w:rsidRPr="00831188">
        <w:rPr>
          <w:rFonts w:ascii="Times New Roman" w:eastAsia="Times New Roman" w:hAnsi="Times New Roman" w:cs="Times New Roman"/>
          <w:color w:val="000000"/>
          <w:sz w:val="24"/>
          <w:szCs w:val="24"/>
          <w:lang w:eastAsia="ru-RU"/>
        </w:rPr>
        <w:softHyphen/>
        <w:t>шем времени), закрепляют употребление и правописание частицы «не» с глаголами, правописание неопределенной формы глагола.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обучающиеся более углубленно знакомятся с неопре</w:t>
      </w:r>
      <w:r w:rsidR="00831188" w:rsidRPr="00831188">
        <w:rPr>
          <w:rFonts w:ascii="Times New Roman" w:eastAsia="Times New Roman" w:hAnsi="Times New Roman" w:cs="Times New Roman"/>
          <w:color w:val="000000"/>
          <w:sz w:val="24"/>
          <w:szCs w:val="24"/>
          <w:lang w:eastAsia="ru-RU"/>
        </w:rPr>
        <w:softHyphen/>
        <w:t>деленной формой глагола (без суффикса -ся и с суффиксом -ся), со спряжением глаголов, упражняются в рас</w:t>
      </w:r>
      <w:r w:rsidR="00831188" w:rsidRPr="00831188">
        <w:rPr>
          <w:rFonts w:ascii="Times New Roman" w:eastAsia="Times New Roman" w:hAnsi="Times New Roman" w:cs="Times New Roman"/>
          <w:color w:val="000000"/>
          <w:sz w:val="24"/>
          <w:szCs w:val="24"/>
          <w:lang w:eastAsia="ru-RU"/>
        </w:rPr>
        <w:softHyphen/>
        <w:t>познавании спряжения глагола по неопределенной форме, учатся распознавать лицо глагола (по местоимению и окончанию).</w:t>
      </w:r>
    </w:p>
    <w:p w:rsidR="00831188" w:rsidRPr="005767E3" w:rsidRDefault="00831188" w:rsidP="00831188">
      <w:pPr>
        <w:shd w:val="clear" w:color="auto" w:fill="FFFFFF"/>
        <w:spacing w:after="0" w:line="294" w:lineRule="atLeast"/>
        <w:jc w:val="both"/>
        <w:rPr>
          <w:rFonts w:ascii="Times New Roman" w:eastAsia="Times New Roman" w:hAnsi="Times New Roman" w:cs="Times New Roman"/>
          <w:b/>
          <w:sz w:val="24"/>
          <w:szCs w:val="24"/>
          <w:lang w:eastAsia="ru-RU"/>
        </w:rPr>
      </w:pPr>
      <w:r w:rsidRPr="00831188">
        <w:rPr>
          <w:rFonts w:ascii="Times New Roman" w:eastAsia="Times New Roman" w:hAnsi="Times New Roman" w:cs="Times New Roman"/>
          <w:color w:val="000000"/>
          <w:sz w:val="24"/>
          <w:szCs w:val="24"/>
          <w:lang w:eastAsia="ru-RU"/>
        </w:rPr>
        <w:t>Программой предусмотрены упражнения в спряжении глаголов (сначала с ударными, затем с безударными окончания</w:t>
      </w:r>
      <w:r w:rsidRPr="00831188">
        <w:rPr>
          <w:rFonts w:ascii="Times New Roman" w:eastAsia="Times New Roman" w:hAnsi="Times New Roman" w:cs="Times New Roman"/>
          <w:color w:val="000000"/>
          <w:sz w:val="24"/>
          <w:szCs w:val="24"/>
          <w:lang w:eastAsia="ru-RU"/>
        </w:rPr>
        <w:softHyphen/>
        <w:t>ми), изучение глаголов-исключений. У обучающихся формируются пред</w:t>
      </w:r>
      <w:r w:rsidRPr="00831188">
        <w:rPr>
          <w:rFonts w:ascii="Times New Roman" w:eastAsia="Times New Roman" w:hAnsi="Times New Roman" w:cs="Times New Roman"/>
          <w:color w:val="000000"/>
          <w:sz w:val="24"/>
          <w:szCs w:val="24"/>
          <w:lang w:eastAsia="ru-RU"/>
        </w:rPr>
        <w:softHyphen/>
        <w:t>посылки правильного правописания личных безударных окончаний глагола, правописания</w:t>
      </w:r>
      <w:r w:rsidRPr="00831188">
        <w:rPr>
          <w:rFonts w:ascii="Times New Roman" w:eastAsia="Times New Roman" w:hAnsi="Times New Roman" w:cs="Times New Roman"/>
          <w:b/>
          <w:bCs/>
          <w:color w:val="000000"/>
          <w:sz w:val="24"/>
          <w:szCs w:val="24"/>
          <w:lang w:eastAsia="ru-RU"/>
        </w:rPr>
        <w:t> ь</w:t>
      </w:r>
      <w:r w:rsidRPr="00831188">
        <w:rPr>
          <w:rFonts w:ascii="Times New Roman" w:eastAsia="Times New Roman" w:hAnsi="Times New Roman" w:cs="Times New Roman"/>
          <w:color w:val="000000"/>
          <w:sz w:val="24"/>
          <w:szCs w:val="24"/>
          <w:lang w:eastAsia="ru-RU"/>
        </w:rPr>
        <w:t xml:space="preserve"> после шипящих в окончаниях глаголов 2-го лица единственного </w:t>
      </w:r>
      <w:r w:rsidRPr="005767E3">
        <w:rPr>
          <w:rFonts w:ascii="Times New Roman" w:eastAsia="Times New Roman" w:hAnsi="Times New Roman" w:cs="Times New Roman"/>
          <w:color w:val="000000"/>
          <w:sz w:val="24"/>
          <w:szCs w:val="24"/>
          <w:lang w:eastAsia="ru-RU"/>
        </w:rPr>
        <w:t>числа в настоящем времени.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Местоимение.</w:t>
      </w:r>
      <w:r w:rsidR="00831188" w:rsidRPr="00831188">
        <w:rPr>
          <w:rFonts w:ascii="Times New Roman" w:eastAsia="Times New Roman" w:hAnsi="Times New Roman" w:cs="Times New Roman"/>
          <w:color w:val="000000"/>
          <w:sz w:val="24"/>
          <w:szCs w:val="24"/>
          <w:lang w:eastAsia="ru-RU"/>
        </w:rPr>
        <w:t xml:space="preserve"> Мес</w:t>
      </w:r>
      <w:r w:rsidR="00831188" w:rsidRPr="00831188">
        <w:rPr>
          <w:rFonts w:ascii="Times New Roman" w:eastAsia="Times New Roman" w:hAnsi="Times New Roman" w:cs="Times New Roman"/>
          <w:color w:val="000000"/>
          <w:sz w:val="24"/>
          <w:szCs w:val="24"/>
          <w:lang w:eastAsia="ru-RU"/>
        </w:rPr>
        <w:softHyphen/>
        <w:t>тоимения изучаются лишь в IV классе.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Обучающиеся знакомятся с личными местоимениями 1, 2, 3-го лица единственного и множественного числа, осознают их значение, учатся правильно употреблять местоимения в устной и письменной речи. Серьезное внимание уделяется правописанию местоимений с предлогами, безударной гласной в местоимениях. Склонение местоимений не изучается, но в практическом плане обучающиеся закрепляют формы словоизменения личных местоимений: например,</w:t>
      </w:r>
      <w:r w:rsidR="00831188" w:rsidRPr="00831188">
        <w:rPr>
          <w:rFonts w:ascii="Times New Roman" w:eastAsia="Times New Roman" w:hAnsi="Times New Roman" w:cs="Times New Roman"/>
          <w:i/>
          <w:iCs/>
          <w:color w:val="000000"/>
          <w:sz w:val="24"/>
          <w:szCs w:val="24"/>
          <w:lang w:eastAsia="ru-RU"/>
        </w:rPr>
        <w:t> спросить у (я, ты, он, она, вы).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Предлог</w:t>
      </w:r>
      <w:r w:rsidR="00831188" w:rsidRPr="00831188">
        <w:rPr>
          <w:rFonts w:ascii="Times New Roman" w:eastAsia="Times New Roman" w:hAnsi="Times New Roman" w:cs="Times New Roman"/>
          <w:color w:val="000000"/>
          <w:sz w:val="24"/>
          <w:szCs w:val="24"/>
          <w:lang w:eastAsia="ru-RU"/>
        </w:rPr>
        <w:t>. Работа над предлогом проводится в течение четырех лет обучения в начальной школе в качестве самостоятельной темы.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Обучающиеся изучают предлог со II класса. Учитель формирует пред</w:t>
      </w:r>
      <w:r w:rsidRPr="00831188">
        <w:rPr>
          <w:rFonts w:ascii="Times New Roman" w:eastAsia="Times New Roman" w:hAnsi="Times New Roman" w:cs="Times New Roman"/>
          <w:color w:val="000000"/>
          <w:sz w:val="24"/>
          <w:szCs w:val="24"/>
          <w:lang w:eastAsia="ru-RU"/>
        </w:rPr>
        <w:softHyphen/>
        <w:t>ставление о предлоге как слове, как служебной части речи, знако</w:t>
      </w:r>
      <w:r w:rsidRPr="00831188">
        <w:rPr>
          <w:rFonts w:ascii="Times New Roman" w:eastAsia="Times New Roman" w:hAnsi="Times New Roman" w:cs="Times New Roman"/>
          <w:color w:val="000000"/>
          <w:sz w:val="24"/>
          <w:szCs w:val="24"/>
          <w:lang w:eastAsia="ru-RU"/>
        </w:rPr>
        <w:softHyphen/>
        <w:t>мит с ролью предлога в предложении, со значением пред</w:t>
      </w:r>
      <w:r w:rsidRPr="00831188">
        <w:rPr>
          <w:rFonts w:ascii="Times New Roman" w:eastAsia="Times New Roman" w:hAnsi="Times New Roman" w:cs="Times New Roman"/>
          <w:color w:val="000000"/>
          <w:sz w:val="24"/>
          <w:szCs w:val="24"/>
          <w:lang w:eastAsia="ru-RU"/>
        </w:rPr>
        <w:softHyphen/>
        <w:t>логов. Обучающиеся изучают правописание предлогов (единообраз</w:t>
      </w:r>
      <w:r w:rsidRPr="00831188">
        <w:rPr>
          <w:rFonts w:ascii="Times New Roman" w:eastAsia="Times New Roman" w:hAnsi="Times New Roman" w:cs="Times New Roman"/>
          <w:color w:val="000000"/>
          <w:sz w:val="24"/>
          <w:szCs w:val="24"/>
          <w:lang w:eastAsia="ru-RU"/>
        </w:rPr>
        <w:softHyphen/>
        <w:t>ное написание, не совпадающее с произношением гласных и согласных, раздельное написание с другими словами), закрепляют различие между предлогами и приставками.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с ТНР эти правила вызывают затруд</w:t>
      </w:r>
      <w:r w:rsidR="00831188" w:rsidRPr="00831188">
        <w:rPr>
          <w:rFonts w:ascii="Times New Roman" w:eastAsia="Times New Roman" w:hAnsi="Times New Roman" w:cs="Times New Roman"/>
          <w:color w:val="000000"/>
          <w:sz w:val="24"/>
          <w:szCs w:val="24"/>
          <w:lang w:eastAsia="ru-RU"/>
        </w:rPr>
        <w:softHyphen/>
        <w:t>нения, поэтому необходимо учитывать степень лексической, мор</w:t>
      </w:r>
      <w:r w:rsidR="00831188" w:rsidRPr="00831188">
        <w:rPr>
          <w:rFonts w:ascii="Times New Roman" w:eastAsia="Times New Roman" w:hAnsi="Times New Roman" w:cs="Times New Roman"/>
          <w:color w:val="000000"/>
          <w:sz w:val="24"/>
          <w:szCs w:val="24"/>
          <w:lang w:eastAsia="ru-RU"/>
        </w:rPr>
        <w:softHyphen/>
        <w:t>фологической и фонетической трудности при подборе речевого ма</w:t>
      </w:r>
      <w:r w:rsidR="00831188" w:rsidRPr="00831188">
        <w:rPr>
          <w:rFonts w:ascii="Times New Roman" w:eastAsia="Times New Roman" w:hAnsi="Times New Roman" w:cs="Times New Roman"/>
          <w:color w:val="000000"/>
          <w:sz w:val="24"/>
          <w:szCs w:val="24"/>
          <w:lang w:eastAsia="ru-RU"/>
        </w:rPr>
        <w:softHyphen/>
        <w:t>териала.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Анализируется звукобуквенный состав сочетания предлога со словом. Уделяется большое внимание упражнениям по определению места предлога в предложении.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Знания о предлогах закрепляются при изучении падежей имен существительных во II—IV классах.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Союзы.</w:t>
      </w:r>
      <w:r w:rsidR="00831188" w:rsidRPr="00831188">
        <w:rPr>
          <w:rFonts w:ascii="Times New Roman" w:eastAsia="Times New Roman" w:hAnsi="Times New Roman" w:cs="Times New Roman"/>
          <w:color w:val="000000"/>
          <w:sz w:val="24"/>
          <w:szCs w:val="24"/>
          <w:lang w:eastAsia="ru-RU"/>
        </w:rPr>
        <w:t xml:space="preserve"> Как служебные части речи, они рассматриваются лишь в связи с изучением раздела «Синтаксис».</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Наречие.</w:t>
      </w:r>
      <w:r w:rsidR="00831188" w:rsidRPr="00831188">
        <w:rPr>
          <w:rFonts w:ascii="Times New Roman" w:eastAsia="Times New Roman" w:hAnsi="Times New Roman" w:cs="Times New Roman"/>
          <w:color w:val="000000"/>
          <w:sz w:val="24"/>
          <w:szCs w:val="24"/>
          <w:lang w:eastAsia="ru-RU"/>
        </w:rPr>
        <w:t xml:space="preserve"> Ознакомление с наречиями в начальных классах про</w:t>
      </w:r>
      <w:r w:rsidR="00831188" w:rsidRPr="00831188">
        <w:rPr>
          <w:rFonts w:ascii="Times New Roman" w:eastAsia="Times New Roman" w:hAnsi="Times New Roman" w:cs="Times New Roman"/>
          <w:color w:val="000000"/>
          <w:sz w:val="24"/>
          <w:szCs w:val="24"/>
          <w:lang w:eastAsia="ru-RU"/>
        </w:rPr>
        <w:softHyphen/>
        <w:t>водится на практическом уровне. Правописание наиболее распространенных наречий усваивает</w:t>
      </w:r>
      <w:r w:rsidR="00831188" w:rsidRPr="00831188">
        <w:rPr>
          <w:rFonts w:ascii="Times New Roman" w:eastAsia="Times New Roman" w:hAnsi="Times New Roman" w:cs="Times New Roman"/>
          <w:color w:val="000000"/>
          <w:sz w:val="24"/>
          <w:szCs w:val="24"/>
          <w:lang w:eastAsia="ru-RU"/>
        </w:rPr>
        <w:softHyphen/>
        <w:t>ся обучающимися в словарном порядке.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учатся правильно употреблять слова, относящиеся к разным частям речи, в словосочетаниях, предложениях, в связных текстах. Работа над значениями различных частей речи, их грамматическими формами проводится в тесной связи с развитием мыш</w:t>
      </w:r>
      <w:r w:rsidR="00831188" w:rsidRPr="00831188">
        <w:rPr>
          <w:rFonts w:ascii="Times New Roman" w:eastAsia="Times New Roman" w:hAnsi="Times New Roman" w:cs="Times New Roman"/>
          <w:color w:val="000000"/>
          <w:sz w:val="24"/>
          <w:szCs w:val="24"/>
          <w:lang w:eastAsia="ru-RU"/>
        </w:rPr>
        <w:softHyphen/>
        <w:t>ления и речи в процессе наблюдения, сравнения, анализа языковых единиц на различном (по звуковой, морфологической и синтак</w:t>
      </w:r>
      <w:r w:rsidR="00831188" w:rsidRPr="00831188">
        <w:rPr>
          <w:rFonts w:ascii="Times New Roman" w:eastAsia="Times New Roman" w:hAnsi="Times New Roman" w:cs="Times New Roman"/>
          <w:color w:val="000000"/>
          <w:sz w:val="24"/>
          <w:szCs w:val="24"/>
          <w:lang w:eastAsia="ru-RU"/>
        </w:rPr>
        <w:softHyphen/>
        <w:t>сической структуре) речевом материале.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Синтаксис. Пунктуация.</w:t>
      </w:r>
      <w:r w:rsidR="00831188" w:rsidRPr="00831188">
        <w:rPr>
          <w:rFonts w:ascii="Times New Roman" w:eastAsia="Times New Roman" w:hAnsi="Times New Roman" w:cs="Times New Roman"/>
          <w:color w:val="000000"/>
          <w:sz w:val="24"/>
          <w:szCs w:val="24"/>
          <w:lang w:eastAsia="ru-RU"/>
        </w:rPr>
        <w:t> Работа над предложением занимает важное мес</w:t>
      </w:r>
      <w:r w:rsidR="00831188" w:rsidRPr="00831188">
        <w:rPr>
          <w:rFonts w:ascii="Times New Roman" w:eastAsia="Times New Roman" w:hAnsi="Times New Roman" w:cs="Times New Roman"/>
          <w:color w:val="000000"/>
          <w:sz w:val="24"/>
          <w:szCs w:val="24"/>
          <w:lang w:eastAsia="ru-RU"/>
        </w:rPr>
        <w:softHyphen/>
        <w:t>то в обучении учащихся с ТНР. В течение всех лет обучения в начальной школе обучающиеся постоянно получают знания о видах предложений с точки зрения цели высказывания (повест</w:t>
      </w:r>
      <w:r w:rsidR="00831188" w:rsidRPr="00831188">
        <w:rPr>
          <w:rFonts w:ascii="Times New Roman" w:eastAsia="Times New Roman" w:hAnsi="Times New Roman" w:cs="Times New Roman"/>
          <w:color w:val="000000"/>
          <w:sz w:val="24"/>
          <w:szCs w:val="24"/>
          <w:lang w:eastAsia="ru-RU"/>
        </w:rPr>
        <w:softHyphen/>
        <w:t>вовательные, вопросительные, побудительные, восклицательные), о членах предложения, о связи слов в предложении, о словосоче</w:t>
      </w:r>
      <w:r w:rsidR="00831188" w:rsidRPr="00831188">
        <w:rPr>
          <w:rFonts w:ascii="Times New Roman" w:eastAsia="Times New Roman" w:hAnsi="Times New Roman" w:cs="Times New Roman"/>
          <w:color w:val="000000"/>
          <w:sz w:val="24"/>
          <w:szCs w:val="24"/>
          <w:lang w:eastAsia="ru-RU"/>
        </w:rPr>
        <w:softHyphen/>
        <w:t>таниях, о пунктуации.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Изучение предложения пронизывает все темы начального курса русского языка. Усвоение морфологии, фонетики, орфографии про</w:t>
      </w:r>
      <w:r w:rsidRPr="00831188">
        <w:rPr>
          <w:rFonts w:ascii="Times New Roman" w:eastAsia="Times New Roman" w:hAnsi="Times New Roman" w:cs="Times New Roman"/>
          <w:color w:val="000000"/>
          <w:sz w:val="24"/>
          <w:szCs w:val="24"/>
          <w:lang w:eastAsia="ru-RU"/>
        </w:rPr>
        <w:softHyphen/>
        <w:t>водится на синтаксической основе. Именно в структуре предложе</w:t>
      </w:r>
      <w:r w:rsidRPr="00831188">
        <w:rPr>
          <w:rFonts w:ascii="Times New Roman" w:eastAsia="Times New Roman" w:hAnsi="Times New Roman" w:cs="Times New Roman"/>
          <w:color w:val="000000"/>
          <w:sz w:val="24"/>
          <w:szCs w:val="24"/>
          <w:lang w:eastAsia="ru-RU"/>
        </w:rPr>
        <w:softHyphen/>
        <w:t>ния обучающиеся осознают роль частей речи, их словоизменение, овладевают лексикой языка, так как именно словосочетание и пред</w:t>
      </w:r>
      <w:r w:rsidRPr="00831188">
        <w:rPr>
          <w:rFonts w:ascii="Times New Roman" w:eastAsia="Times New Roman" w:hAnsi="Times New Roman" w:cs="Times New Roman"/>
          <w:color w:val="000000"/>
          <w:sz w:val="24"/>
          <w:szCs w:val="24"/>
          <w:lang w:eastAsia="ru-RU"/>
        </w:rPr>
        <w:softHyphen/>
        <w:t>ложение раскрывают все оттенки лексического и грамматического значения. Употребление слова в различных словосочетаниях и пред</w:t>
      </w:r>
      <w:r w:rsidRPr="00831188">
        <w:rPr>
          <w:rFonts w:ascii="Times New Roman" w:eastAsia="Times New Roman" w:hAnsi="Times New Roman" w:cs="Times New Roman"/>
          <w:color w:val="000000"/>
          <w:sz w:val="24"/>
          <w:szCs w:val="24"/>
          <w:lang w:eastAsia="ru-RU"/>
        </w:rPr>
        <w:softHyphen/>
        <w:t>ложениях способствует уточнению, закреплению и актуализации словарного запаса обучающихся.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изучении предложения большое внимание уделяется фор</w:t>
      </w:r>
      <w:r w:rsidR="00831188" w:rsidRPr="00831188">
        <w:rPr>
          <w:rFonts w:ascii="Times New Roman" w:eastAsia="Times New Roman" w:hAnsi="Times New Roman" w:cs="Times New Roman"/>
          <w:color w:val="000000"/>
          <w:sz w:val="24"/>
          <w:szCs w:val="24"/>
          <w:lang w:eastAsia="ru-RU"/>
        </w:rPr>
        <w:softHyphen/>
        <w:t>мированию у обучающихся общих закономерностей построения предложе</w:t>
      </w:r>
      <w:r w:rsidR="00831188" w:rsidRPr="00831188">
        <w:rPr>
          <w:rFonts w:ascii="Times New Roman" w:eastAsia="Times New Roman" w:hAnsi="Times New Roman" w:cs="Times New Roman"/>
          <w:color w:val="000000"/>
          <w:sz w:val="24"/>
          <w:szCs w:val="24"/>
          <w:lang w:eastAsia="ru-RU"/>
        </w:rPr>
        <w:softHyphen/>
        <w:t>ний, овладению моделей предложений (основных типов), от про</w:t>
      </w:r>
      <w:r w:rsidR="00831188" w:rsidRPr="00831188">
        <w:rPr>
          <w:rFonts w:ascii="Times New Roman" w:eastAsia="Times New Roman" w:hAnsi="Times New Roman" w:cs="Times New Roman"/>
          <w:color w:val="000000"/>
          <w:sz w:val="24"/>
          <w:szCs w:val="24"/>
          <w:lang w:eastAsia="ru-RU"/>
        </w:rPr>
        <w:softHyphen/>
        <w:t>стых к более развернутым, осознанию семантической структуры предложения, установлению семантических и формально-языковых связей между словами предложения, умению самостоятельно моде</w:t>
      </w:r>
      <w:r w:rsidR="00831188" w:rsidRPr="00831188">
        <w:rPr>
          <w:rFonts w:ascii="Times New Roman" w:eastAsia="Times New Roman" w:hAnsi="Times New Roman" w:cs="Times New Roman"/>
          <w:color w:val="000000"/>
          <w:sz w:val="24"/>
          <w:szCs w:val="24"/>
          <w:lang w:eastAsia="ru-RU"/>
        </w:rPr>
        <w:softHyphen/>
        <w:t>лировать типы предложения в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Обучающиеся усваивают основные характерные признаки предло</w:t>
      </w:r>
      <w:r w:rsidR="00831188" w:rsidRPr="00831188">
        <w:rPr>
          <w:rFonts w:ascii="Times New Roman" w:eastAsia="Times New Roman" w:hAnsi="Times New Roman" w:cs="Times New Roman"/>
          <w:color w:val="000000"/>
          <w:sz w:val="24"/>
          <w:szCs w:val="24"/>
          <w:lang w:eastAsia="ru-RU"/>
        </w:rPr>
        <w:softHyphen/>
        <w:t>жения, анализируя его смысловую, синтаксическую и интонацион</w:t>
      </w:r>
      <w:r w:rsidR="00831188" w:rsidRPr="00831188">
        <w:rPr>
          <w:rFonts w:ascii="Times New Roman" w:eastAsia="Times New Roman" w:hAnsi="Times New Roman" w:cs="Times New Roman"/>
          <w:color w:val="000000"/>
          <w:sz w:val="24"/>
          <w:szCs w:val="24"/>
          <w:lang w:eastAsia="ru-RU"/>
        </w:rPr>
        <w:softHyphen/>
        <w:t>ную структуру.</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Овладение различными структурами предложений и осознание наиболее общих закономерностей их построения предполагает на</w:t>
      </w:r>
      <w:r w:rsidR="00831188" w:rsidRPr="00831188">
        <w:rPr>
          <w:rFonts w:ascii="Times New Roman" w:eastAsia="Times New Roman" w:hAnsi="Times New Roman" w:cs="Times New Roman"/>
          <w:color w:val="000000"/>
          <w:sz w:val="24"/>
          <w:szCs w:val="24"/>
          <w:lang w:eastAsia="ru-RU"/>
        </w:rPr>
        <w:softHyphen/>
        <w:t>блюдение, сопоставление различных типов предложений, обобще</w:t>
      </w:r>
      <w:r w:rsidR="00831188" w:rsidRPr="00831188">
        <w:rPr>
          <w:rFonts w:ascii="Times New Roman" w:eastAsia="Times New Roman" w:hAnsi="Times New Roman" w:cs="Times New Roman"/>
          <w:color w:val="000000"/>
          <w:sz w:val="24"/>
          <w:szCs w:val="24"/>
          <w:lang w:eastAsia="ru-RU"/>
        </w:rPr>
        <w:softHyphen/>
        <w:t>ние на основе их анализа, самостоятельное моделирование, активи</w:t>
      </w:r>
      <w:r w:rsidR="00831188" w:rsidRPr="00831188">
        <w:rPr>
          <w:rFonts w:ascii="Times New Roman" w:eastAsia="Times New Roman" w:hAnsi="Times New Roman" w:cs="Times New Roman"/>
          <w:color w:val="000000"/>
          <w:sz w:val="24"/>
          <w:szCs w:val="24"/>
          <w:lang w:eastAsia="ru-RU"/>
        </w:rPr>
        <w:softHyphen/>
        <w:t>зирующее творческие языковые процессы обучающихся с ТНР.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обучающиеся должны научиться вычленять предложение из текста, отличать его от отдельных слов и словосочетаний, соблюдать при произношении и чтении средства интонационного оформления коммуникативного типа предложения, ус</w:t>
      </w:r>
      <w:r w:rsidR="00831188" w:rsidRPr="00831188">
        <w:rPr>
          <w:rFonts w:ascii="Times New Roman" w:eastAsia="Times New Roman" w:hAnsi="Times New Roman" w:cs="Times New Roman"/>
          <w:color w:val="000000"/>
          <w:sz w:val="24"/>
          <w:szCs w:val="24"/>
          <w:lang w:eastAsia="ru-RU"/>
        </w:rPr>
        <w:softHyphen/>
        <w:t>воить правила записи предложения, употребляя большую букву в начале предложения и знаки препинания в конце предло</w:t>
      </w:r>
      <w:r w:rsidR="00831188" w:rsidRPr="00831188">
        <w:rPr>
          <w:rFonts w:ascii="Times New Roman" w:eastAsia="Times New Roman" w:hAnsi="Times New Roman" w:cs="Times New Roman"/>
          <w:color w:val="000000"/>
          <w:sz w:val="24"/>
          <w:szCs w:val="24"/>
          <w:lang w:eastAsia="ru-RU"/>
        </w:rPr>
        <w:softHyphen/>
        <w:t>жения, уметь составлять, распространять предложения (по вопро</w:t>
      </w:r>
      <w:r w:rsidR="00831188" w:rsidRPr="00831188">
        <w:rPr>
          <w:rFonts w:ascii="Times New Roman" w:eastAsia="Times New Roman" w:hAnsi="Times New Roman" w:cs="Times New Roman"/>
          <w:color w:val="000000"/>
          <w:sz w:val="24"/>
          <w:szCs w:val="24"/>
          <w:lang w:eastAsia="ru-RU"/>
        </w:rPr>
        <w:softHyphen/>
        <w:t>сам, по картине, по графической схеме).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учатся определять, о ком или о чем говорится в предложении, находить соответствующие слова, закреплять навы</w:t>
      </w:r>
      <w:r w:rsidR="00831188" w:rsidRPr="00831188">
        <w:rPr>
          <w:rFonts w:ascii="Times New Roman" w:eastAsia="Times New Roman" w:hAnsi="Times New Roman" w:cs="Times New Roman"/>
          <w:color w:val="000000"/>
          <w:sz w:val="24"/>
          <w:szCs w:val="24"/>
          <w:lang w:eastAsia="ru-RU"/>
        </w:rPr>
        <w:softHyphen/>
        <w:t>ки нахождения главных членов предложения, ставить вопросы к главным членам предложения, составлять схему семантической струк</w:t>
      </w:r>
      <w:r w:rsidR="00831188" w:rsidRPr="00831188">
        <w:rPr>
          <w:rFonts w:ascii="Times New Roman" w:eastAsia="Times New Roman" w:hAnsi="Times New Roman" w:cs="Times New Roman"/>
          <w:color w:val="000000"/>
          <w:sz w:val="24"/>
          <w:szCs w:val="24"/>
          <w:lang w:eastAsia="ru-RU"/>
        </w:rPr>
        <w:softHyphen/>
        <w:t>туры простого предложения.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предусмотрено усвоение таких понятий и терминов, как «главные члены предложения», «подлежащее», «сказуемое».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Вначале обучающиеся анализируют предложения, в которых второ</w:t>
      </w:r>
      <w:r w:rsidR="00831188" w:rsidRPr="00831188">
        <w:rPr>
          <w:rFonts w:ascii="Times New Roman" w:eastAsia="Times New Roman" w:hAnsi="Times New Roman" w:cs="Times New Roman"/>
          <w:color w:val="000000"/>
          <w:sz w:val="24"/>
          <w:szCs w:val="24"/>
          <w:lang w:eastAsia="ru-RU"/>
        </w:rPr>
        <w:softHyphen/>
        <w:t>степенные члены непосредственно относятся к подлежащему и ска</w:t>
      </w:r>
      <w:r w:rsidR="00831188" w:rsidRPr="00831188">
        <w:rPr>
          <w:rFonts w:ascii="Times New Roman" w:eastAsia="Times New Roman" w:hAnsi="Times New Roman" w:cs="Times New Roman"/>
          <w:color w:val="000000"/>
          <w:sz w:val="24"/>
          <w:szCs w:val="24"/>
          <w:lang w:eastAsia="ru-RU"/>
        </w:rPr>
        <w:softHyphen/>
        <w:t>зуемому, позднее берутся для анализа предложения, в которых к одному главному члену относится несколько второстепенных. Во время изучения второстепенных членов важно работать над анали</w:t>
      </w:r>
      <w:r w:rsidR="00831188" w:rsidRPr="00831188">
        <w:rPr>
          <w:rFonts w:ascii="Times New Roman" w:eastAsia="Times New Roman" w:hAnsi="Times New Roman" w:cs="Times New Roman"/>
          <w:color w:val="000000"/>
          <w:sz w:val="24"/>
          <w:szCs w:val="24"/>
          <w:lang w:eastAsia="ru-RU"/>
        </w:rPr>
        <w:softHyphen/>
        <w:t>зом и составлением схем семантической и синтаксической струк</w:t>
      </w:r>
      <w:r w:rsidR="00831188" w:rsidRPr="00831188">
        <w:rPr>
          <w:rFonts w:ascii="Times New Roman" w:eastAsia="Times New Roman" w:hAnsi="Times New Roman" w:cs="Times New Roman"/>
          <w:color w:val="000000"/>
          <w:sz w:val="24"/>
          <w:szCs w:val="24"/>
          <w:lang w:eastAsia="ru-RU"/>
        </w:rPr>
        <w:softHyphen/>
        <w:t>туры предложения.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Если во II классе учитель ограничивается горизонтальными схе</w:t>
      </w:r>
      <w:r w:rsidR="00831188" w:rsidRPr="00831188">
        <w:rPr>
          <w:rFonts w:ascii="Times New Roman" w:eastAsia="Times New Roman" w:hAnsi="Times New Roman" w:cs="Times New Roman"/>
          <w:color w:val="000000"/>
          <w:sz w:val="24"/>
          <w:szCs w:val="24"/>
          <w:lang w:eastAsia="ru-RU"/>
        </w:rPr>
        <w:softHyphen/>
        <w:t>мами, то в III классе включаются в работу вертикальные схемы, где отражается зависимость второстепенных членов от главных.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знания обучающихся по теме «Предложение» углубля</w:t>
      </w:r>
      <w:r w:rsidR="00831188" w:rsidRPr="00831188">
        <w:rPr>
          <w:rFonts w:ascii="Times New Roman" w:eastAsia="Times New Roman" w:hAnsi="Times New Roman" w:cs="Times New Roman"/>
          <w:color w:val="000000"/>
          <w:sz w:val="24"/>
          <w:szCs w:val="24"/>
          <w:lang w:eastAsia="ru-RU"/>
        </w:rPr>
        <w:softHyphen/>
        <w:t>ются и расширяются.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Обучающиеся получают сведения о предложениях с однородными членами (с одиночными союзами</w:t>
      </w:r>
      <w:r w:rsidRPr="00831188">
        <w:rPr>
          <w:rFonts w:ascii="Times New Roman" w:eastAsia="Times New Roman" w:hAnsi="Times New Roman" w:cs="Times New Roman"/>
          <w:b/>
          <w:bCs/>
          <w:color w:val="000000"/>
          <w:sz w:val="24"/>
          <w:szCs w:val="24"/>
          <w:lang w:eastAsia="ru-RU"/>
        </w:rPr>
        <w:t> и, а, но</w:t>
      </w:r>
      <w:r w:rsidRPr="00831188">
        <w:rPr>
          <w:rFonts w:ascii="Times New Roman" w:eastAsia="Times New Roman" w:hAnsi="Times New Roman" w:cs="Times New Roman"/>
          <w:color w:val="000000"/>
          <w:sz w:val="24"/>
          <w:szCs w:val="24"/>
          <w:lang w:eastAsia="ru-RU"/>
        </w:rPr>
        <w:t> и без союзов), узнают, что однородными могут быть как главные, так и второстепенные чле</w:t>
      </w:r>
      <w:r w:rsidRPr="00831188">
        <w:rPr>
          <w:rFonts w:ascii="Times New Roman" w:eastAsia="Times New Roman" w:hAnsi="Times New Roman" w:cs="Times New Roman"/>
          <w:color w:val="000000"/>
          <w:sz w:val="24"/>
          <w:szCs w:val="24"/>
          <w:lang w:eastAsia="ru-RU"/>
        </w:rPr>
        <w:softHyphen/>
        <w:t>ны предложения.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предусмотрено усвоение правил пунктуации (запя</w:t>
      </w:r>
      <w:r w:rsidR="00831188" w:rsidRPr="00831188">
        <w:rPr>
          <w:rFonts w:ascii="Times New Roman" w:eastAsia="Times New Roman" w:hAnsi="Times New Roman" w:cs="Times New Roman"/>
          <w:color w:val="000000"/>
          <w:sz w:val="24"/>
          <w:szCs w:val="24"/>
          <w:lang w:eastAsia="ru-RU"/>
        </w:rPr>
        <w:softHyphen/>
        <w:t>тая между однородными членами, а также перед союзами</w:t>
      </w:r>
      <w:r w:rsidR="00831188" w:rsidRPr="00831188">
        <w:rPr>
          <w:rFonts w:ascii="Times New Roman" w:eastAsia="Times New Roman" w:hAnsi="Times New Roman" w:cs="Times New Roman"/>
          <w:b/>
          <w:bCs/>
          <w:color w:val="000000"/>
          <w:sz w:val="24"/>
          <w:szCs w:val="24"/>
          <w:lang w:eastAsia="ru-RU"/>
        </w:rPr>
        <w:t> а, но).</w:t>
      </w:r>
      <w:r w:rsidR="00831188" w:rsidRPr="00831188">
        <w:rPr>
          <w:rFonts w:ascii="Times New Roman" w:eastAsia="Times New Roman" w:hAnsi="Times New Roman" w:cs="Times New Roman"/>
          <w:color w:val="000000"/>
          <w:sz w:val="24"/>
          <w:szCs w:val="24"/>
          <w:lang w:eastAsia="ru-RU"/>
        </w:rPr>
        <w:t> В этой связи обучающиеся знакомятся с интонацией перечисления, осоз</w:t>
      </w:r>
      <w:r w:rsidR="00831188" w:rsidRPr="00831188">
        <w:rPr>
          <w:rFonts w:ascii="Times New Roman" w:eastAsia="Times New Roman" w:hAnsi="Times New Roman" w:cs="Times New Roman"/>
          <w:color w:val="000000"/>
          <w:sz w:val="24"/>
          <w:szCs w:val="24"/>
          <w:lang w:eastAsia="ru-RU"/>
        </w:rPr>
        <w:softHyphen/>
        <w:t>навая, что пауза в речи при перечислении обозначается на письме.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обучающиеся на практическом уровне усваивают неко</w:t>
      </w:r>
      <w:r w:rsidR="00831188" w:rsidRPr="00831188">
        <w:rPr>
          <w:rFonts w:ascii="Times New Roman" w:eastAsia="Times New Roman" w:hAnsi="Times New Roman" w:cs="Times New Roman"/>
          <w:color w:val="000000"/>
          <w:sz w:val="24"/>
          <w:szCs w:val="24"/>
          <w:lang w:eastAsia="ru-RU"/>
        </w:rPr>
        <w:softHyphen/>
        <w:t>торые особенности сложных предложений (без терминов).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Продолжается работа над моделированием, схемами предложе</w:t>
      </w:r>
      <w:r w:rsidR="00831188" w:rsidRPr="00831188">
        <w:rPr>
          <w:rFonts w:ascii="Times New Roman" w:eastAsia="Times New Roman" w:hAnsi="Times New Roman" w:cs="Times New Roman"/>
          <w:color w:val="000000"/>
          <w:sz w:val="24"/>
          <w:szCs w:val="24"/>
          <w:lang w:eastAsia="ru-RU"/>
        </w:rPr>
        <w:softHyphen/>
        <w:t>ний. Она углубляется и усложняется. В процессе составления гра</w:t>
      </w:r>
      <w:r w:rsidR="00831188" w:rsidRPr="00831188">
        <w:rPr>
          <w:rFonts w:ascii="Times New Roman" w:eastAsia="Times New Roman" w:hAnsi="Times New Roman" w:cs="Times New Roman"/>
          <w:color w:val="000000"/>
          <w:sz w:val="24"/>
          <w:szCs w:val="24"/>
          <w:lang w:eastAsia="ru-RU"/>
        </w:rPr>
        <w:softHyphen/>
        <w:t>фической схемы обозначаются части речи, которыми выражаются члены предложения, вводятся знаки препинания и союзы.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От класса к классу усложняется синтаксический разбор предло</w:t>
      </w:r>
      <w:r w:rsidR="00831188" w:rsidRPr="00831188">
        <w:rPr>
          <w:rFonts w:ascii="Times New Roman" w:eastAsia="Times New Roman" w:hAnsi="Times New Roman" w:cs="Times New Roman"/>
          <w:color w:val="000000"/>
          <w:sz w:val="24"/>
          <w:szCs w:val="24"/>
          <w:lang w:eastAsia="ru-RU"/>
        </w:rPr>
        <w:softHyphen/>
        <w:t>жений (простых нераспространенных, простых распространенных), увеличивается объем самостоятельной работы. Обучающиеся упражня</w:t>
      </w:r>
      <w:r w:rsidR="00831188" w:rsidRPr="00831188">
        <w:rPr>
          <w:rFonts w:ascii="Times New Roman" w:eastAsia="Times New Roman" w:hAnsi="Times New Roman" w:cs="Times New Roman"/>
          <w:color w:val="000000"/>
          <w:sz w:val="24"/>
          <w:szCs w:val="24"/>
          <w:lang w:eastAsia="ru-RU"/>
        </w:rPr>
        <w:softHyphen/>
        <w:t>ются в анализе и составлении предложений с разными частями речи, включающими изученные орфограммы.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Работу над предложением необходимо связывать с формирова</w:t>
      </w:r>
      <w:r w:rsidR="00831188" w:rsidRPr="00831188">
        <w:rPr>
          <w:rFonts w:ascii="Times New Roman" w:eastAsia="Times New Roman" w:hAnsi="Times New Roman" w:cs="Times New Roman"/>
          <w:color w:val="000000"/>
          <w:sz w:val="24"/>
          <w:szCs w:val="24"/>
          <w:lang w:eastAsia="ru-RU"/>
        </w:rPr>
        <w:softHyphen/>
        <w:t>нием у обучающихся пунктуационных умений, для чего организуется наблюдение над интонацией, над изменением смысла высказыва</w:t>
      </w:r>
      <w:r w:rsidR="00831188" w:rsidRPr="00831188">
        <w:rPr>
          <w:rFonts w:ascii="Times New Roman" w:eastAsia="Times New Roman" w:hAnsi="Times New Roman" w:cs="Times New Roman"/>
          <w:color w:val="000000"/>
          <w:sz w:val="24"/>
          <w:szCs w:val="24"/>
          <w:lang w:eastAsia="ru-RU"/>
        </w:rPr>
        <w:softHyphen/>
        <w:t>ния в зависимости от интонации. Эта работа предполагает обучение учащихся постановке логического ударения (без сообщения тер</w:t>
      </w:r>
      <w:r w:rsidR="00831188" w:rsidRPr="00831188">
        <w:rPr>
          <w:rFonts w:ascii="Times New Roman" w:eastAsia="Times New Roman" w:hAnsi="Times New Roman" w:cs="Times New Roman"/>
          <w:color w:val="000000"/>
          <w:sz w:val="24"/>
          <w:szCs w:val="24"/>
          <w:lang w:eastAsia="ru-RU"/>
        </w:rPr>
        <w:softHyphen/>
        <w:t>мина).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На материале темы «Предложение» у обучающихся с ТНР закрепляются нормы произношения, формируются грамматические умения, вырабатываются ор</w:t>
      </w:r>
      <w:r w:rsidR="00831188" w:rsidRPr="00831188">
        <w:rPr>
          <w:rFonts w:ascii="Times New Roman" w:eastAsia="Times New Roman" w:hAnsi="Times New Roman" w:cs="Times New Roman"/>
          <w:color w:val="000000"/>
          <w:sz w:val="24"/>
          <w:szCs w:val="24"/>
          <w:lang w:eastAsia="ru-RU"/>
        </w:rPr>
        <w:softHyphen/>
        <w:t>фографические, пунктуационные навыки.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Развитие речи.</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i/>
          <w:iCs/>
          <w:color w:val="000000"/>
          <w:sz w:val="24"/>
          <w:szCs w:val="24"/>
          <w:lang w:eastAsia="ru-RU"/>
        </w:rPr>
        <w:t>Уточнение и обогащение словаря.</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Слова, выражающие поручения, приказания. Слова, обозначающие предметы, действие, местоположение, направление, временные отношения и качество предметов. Слова, обозначающие детенышей животных, виды трудовой деятельности, профессиональные занятия и профессии,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связной речи.</w:t>
      </w:r>
      <w:r w:rsidR="00831188" w:rsidRPr="00831188">
        <w:rPr>
          <w:rFonts w:ascii="Times New Roman" w:eastAsia="Times New Roman" w:hAnsi="Times New Roman" w:cs="Times New Roman"/>
          <w:color w:val="000000"/>
          <w:sz w:val="24"/>
          <w:szCs w:val="24"/>
          <w:lang w:eastAsia="ru-RU"/>
        </w:rPr>
        <w:t> Формирование у обучающихся связной речи и ее ана</w:t>
      </w:r>
      <w:r w:rsidR="00831188" w:rsidRPr="00831188">
        <w:rPr>
          <w:rFonts w:ascii="Times New Roman" w:eastAsia="Times New Roman" w:hAnsi="Times New Roman" w:cs="Times New Roman"/>
          <w:color w:val="000000"/>
          <w:sz w:val="24"/>
          <w:szCs w:val="24"/>
          <w:lang w:eastAsia="ru-RU"/>
        </w:rPr>
        <w:softHyphen/>
        <w:t>лиз является важнейшим направлением обучения учащихся с ТНР на уроках русского языка. Это обусловлено тем, что связная речь, как сложная форма речевой деятельности, нарушена у обучающихся с ТНР. Вместе с тем для успешности школьного обу</w:t>
      </w:r>
      <w:r w:rsidR="00831188" w:rsidRPr="00831188">
        <w:rPr>
          <w:rFonts w:ascii="Times New Roman" w:eastAsia="Times New Roman" w:hAnsi="Times New Roman" w:cs="Times New Roman"/>
          <w:color w:val="000000"/>
          <w:sz w:val="24"/>
          <w:szCs w:val="24"/>
          <w:lang w:eastAsia="ru-RU"/>
        </w:rPr>
        <w:softHyphen/>
        <w:t>чения необходим достаточный уровень ее развития.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связной речи и осознание ее закономерностей на уро</w:t>
      </w:r>
      <w:r w:rsidR="00831188" w:rsidRPr="00831188">
        <w:rPr>
          <w:rFonts w:ascii="Times New Roman" w:eastAsia="Times New Roman" w:hAnsi="Times New Roman" w:cs="Times New Roman"/>
          <w:color w:val="000000"/>
          <w:sz w:val="24"/>
          <w:szCs w:val="24"/>
          <w:lang w:eastAsia="ru-RU"/>
        </w:rPr>
        <w:softHyphen/>
        <w:t>ках русского языка способствует развитию логического мышления, осмысленному восприятию окружающей действительности, выде</w:t>
      </w:r>
      <w:r w:rsidR="00831188" w:rsidRPr="00831188">
        <w:rPr>
          <w:rFonts w:ascii="Times New Roman" w:eastAsia="Times New Roman" w:hAnsi="Times New Roman" w:cs="Times New Roman"/>
          <w:color w:val="000000"/>
          <w:sz w:val="24"/>
          <w:szCs w:val="24"/>
          <w:lang w:eastAsia="ru-RU"/>
        </w:rPr>
        <w:softHyphen/>
        <w:t>лению из общего его структурных частей, синтезу явлений окружаю</w:t>
      </w:r>
      <w:r w:rsidR="00831188" w:rsidRPr="00831188">
        <w:rPr>
          <w:rFonts w:ascii="Times New Roman" w:eastAsia="Times New Roman" w:hAnsi="Times New Roman" w:cs="Times New Roman"/>
          <w:color w:val="000000"/>
          <w:sz w:val="24"/>
          <w:szCs w:val="24"/>
          <w:lang w:eastAsia="ru-RU"/>
        </w:rPr>
        <w:softHyphen/>
        <w:t>щей действительности, сравнению их, выделению главного, суще</w:t>
      </w:r>
      <w:r w:rsidR="00831188" w:rsidRPr="00831188">
        <w:rPr>
          <w:rFonts w:ascii="Times New Roman" w:eastAsia="Times New Roman" w:hAnsi="Times New Roman" w:cs="Times New Roman"/>
          <w:color w:val="000000"/>
          <w:sz w:val="24"/>
          <w:szCs w:val="24"/>
          <w:lang w:eastAsia="ru-RU"/>
        </w:rPr>
        <w:softHyphen/>
        <w:t>ственного. Развитие связной речи обогащает и уточняет словарь, закрепляет навыки правильного грамматического оформления речи, расширяет возможности речевой коммуникации обучающихся. Та</w:t>
      </w:r>
      <w:r w:rsidR="00831188" w:rsidRPr="00831188">
        <w:rPr>
          <w:rFonts w:ascii="Times New Roman" w:eastAsia="Times New Roman" w:hAnsi="Times New Roman" w:cs="Times New Roman"/>
          <w:color w:val="000000"/>
          <w:sz w:val="24"/>
          <w:szCs w:val="24"/>
          <w:lang w:eastAsia="ru-RU"/>
        </w:rPr>
        <w:softHyphen/>
        <w:t>ким образом, сформированность связной речи во многом обеспе</w:t>
      </w:r>
      <w:r w:rsidR="00831188" w:rsidRPr="00831188">
        <w:rPr>
          <w:rFonts w:ascii="Times New Roman" w:eastAsia="Times New Roman" w:hAnsi="Times New Roman" w:cs="Times New Roman"/>
          <w:color w:val="000000"/>
          <w:sz w:val="24"/>
          <w:szCs w:val="24"/>
          <w:lang w:eastAsia="ru-RU"/>
        </w:rPr>
        <w:softHyphen/>
        <w:t>чивает развитие речемыслительной деятельности, школьную и социальную адаптацию обучающихся с ТНР.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по развитию связной речи на уроках русского языка самым тесным образом связано с раз</w:t>
      </w:r>
      <w:r w:rsidR="00831188" w:rsidRPr="00831188">
        <w:rPr>
          <w:rFonts w:ascii="Times New Roman" w:eastAsia="Times New Roman" w:hAnsi="Times New Roman" w:cs="Times New Roman"/>
          <w:color w:val="000000"/>
          <w:sz w:val="24"/>
          <w:szCs w:val="24"/>
          <w:lang w:eastAsia="ru-RU"/>
        </w:rPr>
        <w:softHyphen/>
        <w:t>витием речи на логопедических занятиях, на уроках обучения гра</w:t>
      </w:r>
      <w:r w:rsidR="00831188" w:rsidRPr="00831188">
        <w:rPr>
          <w:rFonts w:ascii="Times New Roman" w:eastAsia="Times New Roman" w:hAnsi="Times New Roman" w:cs="Times New Roman"/>
          <w:color w:val="000000"/>
          <w:sz w:val="24"/>
          <w:szCs w:val="24"/>
          <w:lang w:eastAsia="ru-RU"/>
        </w:rPr>
        <w:softHyphen/>
        <w:t>моте в I (I дополнительном) классе, уроках литературного чтения, развития речи. Программой предусматривается анализ структуры тех речевых высказываний, которые закреплены на уроках развития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Работа над связной речью служит логическим продолжением той системы работы над словом, словосочетанием, предложением, ко</w:t>
      </w:r>
      <w:r w:rsidR="00831188" w:rsidRPr="00831188">
        <w:rPr>
          <w:rFonts w:ascii="Times New Roman" w:eastAsia="Times New Roman" w:hAnsi="Times New Roman" w:cs="Times New Roman"/>
          <w:color w:val="000000"/>
          <w:sz w:val="24"/>
          <w:szCs w:val="24"/>
          <w:lang w:eastAsia="ru-RU"/>
        </w:rPr>
        <w:softHyphen/>
        <w:t>торая проводится на уроках русского языка.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Умение смыслового программирования и языкового оформления связных высказываний является основным звеном в системе ра</w:t>
      </w:r>
      <w:r w:rsidR="00831188" w:rsidRPr="00831188">
        <w:rPr>
          <w:rFonts w:ascii="Times New Roman" w:eastAsia="Times New Roman" w:hAnsi="Times New Roman" w:cs="Times New Roman"/>
          <w:color w:val="000000"/>
          <w:sz w:val="24"/>
          <w:szCs w:val="24"/>
          <w:lang w:eastAsia="ru-RU"/>
        </w:rPr>
        <w:softHyphen/>
        <w:t>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В процессе работы над связной речью на уроках русского языка предусматривается усвоение основных признаков текста, его смысловой цельности и связности.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работы над смысловой структурой текста предусматривается: определение темы текста, формирование представлений о структуре текс</w:t>
      </w:r>
      <w:r w:rsidR="00831188" w:rsidRPr="00831188">
        <w:rPr>
          <w:rFonts w:ascii="Times New Roman" w:eastAsia="Times New Roman" w:hAnsi="Times New Roman" w:cs="Times New Roman"/>
          <w:color w:val="000000"/>
          <w:sz w:val="24"/>
          <w:szCs w:val="24"/>
          <w:lang w:eastAsia="ru-RU"/>
        </w:rPr>
        <w:softHyphen/>
        <w:t>та, умений по озаглавливанию текста и его частей, определению смысловой по</w:t>
      </w:r>
      <w:r w:rsidR="00831188" w:rsidRPr="00831188">
        <w:rPr>
          <w:rFonts w:ascii="Times New Roman" w:eastAsia="Times New Roman" w:hAnsi="Times New Roman" w:cs="Times New Roman"/>
          <w:color w:val="000000"/>
          <w:sz w:val="24"/>
          <w:szCs w:val="24"/>
          <w:lang w:eastAsia="ru-RU"/>
        </w:rPr>
        <w:softHyphen/>
        <w:t>следовательности текста, что служит основой построения плана.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учатся анализировать семантическую структуру ос</w:t>
      </w:r>
      <w:r w:rsidR="00831188" w:rsidRPr="00831188">
        <w:rPr>
          <w:rFonts w:ascii="Times New Roman" w:eastAsia="Times New Roman" w:hAnsi="Times New Roman" w:cs="Times New Roman"/>
          <w:color w:val="000000"/>
          <w:sz w:val="24"/>
          <w:szCs w:val="24"/>
          <w:lang w:eastAsia="ru-RU"/>
        </w:rPr>
        <w:softHyphen/>
        <w:t>новных видов текста (текста-повествования, текста-описания), зна</w:t>
      </w:r>
      <w:r w:rsidR="00831188" w:rsidRPr="00831188">
        <w:rPr>
          <w:rFonts w:ascii="Times New Roman" w:eastAsia="Times New Roman" w:hAnsi="Times New Roman" w:cs="Times New Roman"/>
          <w:color w:val="000000"/>
          <w:sz w:val="24"/>
          <w:szCs w:val="24"/>
          <w:lang w:eastAsia="ru-RU"/>
        </w:rPr>
        <w:softHyphen/>
        <w:t>комятся с особенностями текста-рассуждения. Закрепление семан</w:t>
      </w:r>
      <w:r w:rsidR="00831188" w:rsidRPr="00831188">
        <w:rPr>
          <w:rFonts w:ascii="Times New Roman" w:eastAsia="Times New Roman" w:hAnsi="Times New Roman" w:cs="Times New Roman"/>
          <w:color w:val="000000"/>
          <w:sz w:val="24"/>
          <w:szCs w:val="24"/>
          <w:lang w:eastAsia="ru-RU"/>
        </w:rPr>
        <w:softHyphen/>
        <w:t>тической структуры текста проводится на основе моделирования, составления различных видов программ текста (картинно-графичес</w:t>
      </w:r>
      <w:r w:rsidR="00831188" w:rsidRPr="00831188">
        <w:rPr>
          <w:rFonts w:ascii="Times New Roman" w:eastAsia="Times New Roman" w:hAnsi="Times New Roman" w:cs="Times New Roman"/>
          <w:color w:val="000000"/>
          <w:sz w:val="24"/>
          <w:szCs w:val="24"/>
          <w:lang w:eastAsia="ru-RU"/>
        </w:rPr>
        <w:softHyphen/>
        <w:t>кого, картинно-вербального, вербального и др.).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формируется умение определять главное, существен</w:t>
      </w:r>
      <w:r w:rsidR="00831188" w:rsidRPr="00831188">
        <w:rPr>
          <w:rFonts w:ascii="Times New Roman" w:eastAsia="Times New Roman" w:hAnsi="Times New Roman" w:cs="Times New Roman"/>
          <w:color w:val="000000"/>
          <w:sz w:val="24"/>
          <w:szCs w:val="24"/>
          <w:lang w:eastAsia="ru-RU"/>
        </w:rPr>
        <w:softHyphen/>
        <w:t>ное и второстепенное в содержании текста, устанавливать логичес</w:t>
      </w:r>
      <w:r w:rsidR="00831188" w:rsidRPr="00831188">
        <w:rPr>
          <w:rFonts w:ascii="Times New Roman" w:eastAsia="Times New Roman" w:hAnsi="Times New Roman" w:cs="Times New Roman"/>
          <w:color w:val="000000"/>
          <w:sz w:val="24"/>
          <w:szCs w:val="24"/>
          <w:lang w:eastAsia="ru-RU"/>
        </w:rPr>
        <w:softHyphen/>
        <w:t>кую последовательность, причинно-следственные, временные, про</w:t>
      </w:r>
      <w:r w:rsidR="00831188" w:rsidRPr="00831188">
        <w:rPr>
          <w:rFonts w:ascii="Times New Roman" w:eastAsia="Times New Roman" w:hAnsi="Times New Roman" w:cs="Times New Roman"/>
          <w:color w:val="000000"/>
          <w:sz w:val="24"/>
          <w:szCs w:val="24"/>
          <w:lang w:eastAsia="ru-RU"/>
        </w:rPr>
        <w:softHyphen/>
        <w:t>странственные и другие смысловые связи. Они учатся срав</w:t>
      </w:r>
      <w:r w:rsidR="00831188" w:rsidRPr="00831188">
        <w:rPr>
          <w:rFonts w:ascii="Times New Roman" w:eastAsia="Times New Roman" w:hAnsi="Times New Roman" w:cs="Times New Roman"/>
          <w:color w:val="000000"/>
          <w:sz w:val="24"/>
          <w:szCs w:val="24"/>
          <w:lang w:eastAsia="ru-RU"/>
        </w:rPr>
        <w:softHyphen/>
        <w:t>нивать текст и совокупность отдельных предложений, определять различия правильного и искаженного текста, дополнять текст, само</w:t>
      </w:r>
      <w:r w:rsidR="00831188" w:rsidRPr="00831188">
        <w:rPr>
          <w:rFonts w:ascii="Times New Roman" w:eastAsia="Times New Roman" w:hAnsi="Times New Roman" w:cs="Times New Roman"/>
          <w:color w:val="000000"/>
          <w:sz w:val="24"/>
          <w:szCs w:val="24"/>
          <w:lang w:eastAsia="ru-RU"/>
        </w:rPr>
        <w:softHyphen/>
        <w:t>стоятельно составлять рассказы сначала с опорой на наглядность, на слова, а в дальнейшем и самостоятельно.</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Формируется умение выделять в тексте связую</w:t>
      </w:r>
      <w:r w:rsidR="00831188" w:rsidRPr="00831188">
        <w:rPr>
          <w:rFonts w:ascii="Times New Roman" w:eastAsia="Times New Roman" w:hAnsi="Times New Roman" w:cs="Times New Roman"/>
          <w:color w:val="000000"/>
          <w:sz w:val="24"/>
          <w:szCs w:val="24"/>
          <w:lang w:eastAsia="ru-RU"/>
        </w:rPr>
        <w:softHyphen/>
        <w:t>щие лингвистические средства и использовать их в собственной речи (употребление синонимов, местоимений для обозначения действу</w:t>
      </w:r>
      <w:r w:rsidR="00831188" w:rsidRPr="00831188">
        <w:rPr>
          <w:rFonts w:ascii="Times New Roman" w:eastAsia="Times New Roman" w:hAnsi="Times New Roman" w:cs="Times New Roman"/>
          <w:color w:val="000000"/>
          <w:sz w:val="24"/>
          <w:szCs w:val="24"/>
          <w:lang w:eastAsia="ru-RU"/>
        </w:rPr>
        <w:softHyphen/>
        <w:t>ющего лица, использование связующих слов типа</w:t>
      </w:r>
      <w:r w:rsidR="00831188" w:rsidRPr="00831188">
        <w:rPr>
          <w:rFonts w:ascii="Times New Roman" w:eastAsia="Times New Roman" w:hAnsi="Times New Roman" w:cs="Times New Roman"/>
          <w:i/>
          <w:iCs/>
          <w:color w:val="000000"/>
          <w:sz w:val="24"/>
          <w:szCs w:val="24"/>
          <w:lang w:eastAsia="ru-RU"/>
        </w:rPr>
        <w:t> а, но, вот, по</w:t>
      </w:r>
      <w:r w:rsidR="00831188" w:rsidRPr="00831188">
        <w:rPr>
          <w:rFonts w:ascii="Times New Roman" w:eastAsia="Times New Roman" w:hAnsi="Times New Roman" w:cs="Times New Roman"/>
          <w:i/>
          <w:iCs/>
          <w:color w:val="000000"/>
          <w:sz w:val="24"/>
          <w:szCs w:val="24"/>
          <w:lang w:eastAsia="ru-RU"/>
        </w:rPr>
        <w:softHyphen/>
        <w:t>этому, сначала, потом, наконец</w:t>
      </w:r>
      <w:r w:rsidR="00831188" w:rsidRPr="00831188">
        <w:rPr>
          <w:rFonts w:ascii="Times New Roman" w:eastAsia="Times New Roman" w:hAnsi="Times New Roman" w:cs="Times New Roman"/>
          <w:color w:val="000000"/>
          <w:sz w:val="24"/>
          <w:szCs w:val="24"/>
          <w:lang w:eastAsia="ru-RU"/>
        </w:rPr>
        <w:t> и др.).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знакомятся с разными видами изложения и сочинения. От класса к классу возрастает объем письменных творческих работ, усложняется лексический и грамматический материал, стиль изло</w:t>
      </w:r>
      <w:r w:rsidR="00831188" w:rsidRPr="00831188">
        <w:rPr>
          <w:rFonts w:ascii="Times New Roman" w:eastAsia="Times New Roman" w:hAnsi="Times New Roman" w:cs="Times New Roman"/>
          <w:color w:val="000000"/>
          <w:sz w:val="24"/>
          <w:szCs w:val="24"/>
          <w:lang w:eastAsia="ru-RU"/>
        </w:rPr>
        <w:softHyphen/>
        <w:t>жения, возрастает уровень самостоятельности при построении связ</w:t>
      </w:r>
      <w:r w:rsidR="00831188" w:rsidRPr="00831188">
        <w:rPr>
          <w:rFonts w:ascii="Times New Roman" w:eastAsia="Times New Roman" w:hAnsi="Times New Roman" w:cs="Times New Roman"/>
          <w:color w:val="000000"/>
          <w:sz w:val="24"/>
          <w:szCs w:val="24"/>
          <w:lang w:eastAsia="ru-RU"/>
        </w:rPr>
        <w:softHyphen/>
        <w:t>ного высказывания.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упражняются в осознанном и точном употреблении в связной письменной речи слов, относящихся к разным частям речи, в использовании синонимов, антонимов, в употреблении слов в переносном смысле, многозначных слов.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Темы изложений и сочинений должны быть доступны по содер</w:t>
      </w:r>
      <w:r w:rsidR="00831188" w:rsidRPr="00831188">
        <w:rPr>
          <w:rFonts w:ascii="Times New Roman" w:eastAsia="Times New Roman" w:hAnsi="Times New Roman" w:cs="Times New Roman"/>
          <w:color w:val="000000"/>
          <w:sz w:val="24"/>
          <w:szCs w:val="24"/>
          <w:lang w:eastAsia="ru-RU"/>
        </w:rPr>
        <w:softHyphen/>
        <w:t>жанию, вызывать интерес и положительные эмоции обучающихся. Они могут быть связаны с содержанием читаемых литературных произ</w:t>
      </w:r>
      <w:r w:rsidR="00831188" w:rsidRPr="00831188">
        <w:rPr>
          <w:rFonts w:ascii="Times New Roman" w:eastAsia="Times New Roman" w:hAnsi="Times New Roman" w:cs="Times New Roman"/>
          <w:color w:val="000000"/>
          <w:sz w:val="24"/>
          <w:szCs w:val="24"/>
          <w:lang w:eastAsia="ru-RU"/>
        </w:rPr>
        <w:softHyphen/>
        <w:t>ведений, с анализом содержания сюжетных картин, с личным опы</w:t>
      </w:r>
      <w:r w:rsidR="00831188" w:rsidRPr="00831188">
        <w:rPr>
          <w:rFonts w:ascii="Times New Roman" w:eastAsia="Times New Roman" w:hAnsi="Times New Roman" w:cs="Times New Roman"/>
          <w:color w:val="000000"/>
          <w:sz w:val="24"/>
          <w:szCs w:val="24"/>
          <w:lang w:eastAsia="ru-RU"/>
        </w:rPr>
        <w:softHyphen/>
        <w:t>том обучающихся.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Рече</w:t>
      </w:r>
      <w:r w:rsidR="00831188" w:rsidRPr="00831188">
        <w:rPr>
          <w:rFonts w:ascii="Times New Roman" w:eastAsia="Times New Roman" w:hAnsi="Times New Roman" w:cs="Times New Roman"/>
          <w:i/>
          <w:iCs/>
          <w:color w:val="000000"/>
          <w:sz w:val="24"/>
          <w:szCs w:val="24"/>
          <w:lang w:eastAsia="ru-RU"/>
        </w:rPr>
        <w:softHyphen/>
        <w:t>вой этикет.</w:t>
      </w:r>
      <w:r w:rsidR="00831188" w:rsidRPr="00831188">
        <w:rPr>
          <w:rFonts w:ascii="Times New Roman" w:eastAsia="Times New Roman" w:hAnsi="Times New Roman" w:cs="Times New Roman"/>
          <w:color w:val="000000"/>
          <w:sz w:val="24"/>
          <w:szCs w:val="24"/>
          <w:lang w:eastAsia="ru-RU"/>
        </w:rPr>
        <w:t> Проводится работа над употреблением в речи слов и выражений, используемых при знакомстве, слов для выражения благодарности, просьбы, извинения, отказа, что расширяет комму</w:t>
      </w:r>
      <w:r w:rsidR="00831188" w:rsidRPr="00831188">
        <w:rPr>
          <w:rFonts w:ascii="Times New Roman" w:eastAsia="Times New Roman" w:hAnsi="Times New Roman" w:cs="Times New Roman"/>
          <w:color w:val="000000"/>
          <w:sz w:val="24"/>
          <w:szCs w:val="24"/>
          <w:lang w:eastAsia="ru-RU"/>
        </w:rPr>
        <w:softHyphen/>
        <w:t>никативные возможности обучающихся.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Сочетание систематической работы над развитием речи в практической речевой деятельности обучающихся с изучением грамматики и с осознанием простых закономерностей построения текста способст</w:t>
      </w:r>
      <w:r w:rsidR="00831188" w:rsidRPr="00831188">
        <w:rPr>
          <w:rFonts w:ascii="Times New Roman" w:eastAsia="Times New Roman" w:hAnsi="Times New Roman" w:cs="Times New Roman"/>
          <w:color w:val="000000"/>
          <w:sz w:val="24"/>
          <w:szCs w:val="24"/>
          <w:lang w:eastAsia="ru-RU"/>
        </w:rPr>
        <w:softHyphen/>
        <w:t>вует осуществлению тех коррекционно-развивающих задач, которые ставятся в процессе обучения русскому языку обучающихся с ТНР.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Чистописание.</w:t>
      </w:r>
      <w:r w:rsidR="00831188" w:rsidRPr="00831188">
        <w:rPr>
          <w:rFonts w:ascii="Times New Roman" w:eastAsia="Times New Roman" w:hAnsi="Times New Roman" w:cs="Times New Roman"/>
          <w:color w:val="000000"/>
          <w:sz w:val="24"/>
          <w:szCs w:val="24"/>
          <w:lang w:eastAsia="ru-RU"/>
        </w:rPr>
        <w:t> Целью занятий чистописанием является форми</w:t>
      </w:r>
      <w:r w:rsidR="00831188" w:rsidRPr="00831188">
        <w:rPr>
          <w:rFonts w:ascii="Times New Roman" w:eastAsia="Times New Roman" w:hAnsi="Times New Roman" w:cs="Times New Roman"/>
          <w:color w:val="000000"/>
          <w:sz w:val="24"/>
          <w:szCs w:val="24"/>
          <w:lang w:eastAsia="ru-RU"/>
        </w:rPr>
        <w:softHyphen/>
        <w:t>рование графически правильного, четкого и достаточно скорого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Для достижения этой цели решаются следующие задачи: разви</w:t>
      </w:r>
      <w:r w:rsidRPr="00831188">
        <w:rPr>
          <w:rFonts w:ascii="Times New Roman" w:eastAsia="Times New Roman" w:hAnsi="Times New Roman" w:cs="Times New Roman"/>
          <w:color w:val="000000"/>
          <w:sz w:val="24"/>
          <w:szCs w:val="24"/>
          <w:lang w:eastAsia="ru-RU"/>
        </w:rPr>
        <w:softHyphen/>
        <w:t>тие тонкой ручной моторики, зрительно-пространственных представ</w:t>
      </w:r>
      <w:r w:rsidRPr="00831188">
        <w:rPr>
          <w:rFonts w:ascii="Times New Roman" w:eastAsia="Times New Roman" w:hAnsi="Times New Roman" w:cs="Times New Roman"/>
          <w:color w:val="000000"/>
          <w:sz w:val="24"/>
          <w:szCs w:val="24"/>
          <w:lang w:eastAsia="ru-RU"/>
        </w:rPr>
        <w:softHyphen/>
        <w:t>лений и глазомера обучающихся, совершенствование графических на</w:t>
      </w:r>
      <w:r w:rsidRPr="00831188">
        <w:rPr>
          <w:rFonts w:ascii="Times New Roman" w:eastAsia="Times New Roman" w:hAnsi="Times New Roman" w:cs="Times New Roman"/>
          <w:color w:val="000000"/>
          <w:sz w:val="24"/>
          <w:szCs w:val="24"/>
          <w:lang w:eastAsia="ru-RU"/>
        </w:rPr>
        <w:softHyphen/>
        <w:t>выков, исправление индивидуальных недостатков графомоторного акта письма.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Система обучения чистописанию предусматривает использование различных методов: генетического, копировального, линейного, ритмического и их сочетания на разных этапах обу</w:t>
      </w:r>
      <w:r w:rsidR="00831188" w:rsidRPr="00831188">
        <w:rPr>
          <w:rFonts w:ascii="Times New Roman" w:eastAsia="Times New Roman" w:hAnsi="Times New Roman" w:cs="Times New Roman"/>
          <w:color w:val="000000"/>
          <w:sz w:val="24"/>
          <w:szCs w:val="24"/>
          <w:lang w:eastAsia="ru-RU"/>
        </w:rPr>
        <w:softHyphen/>
        <w:t>чения.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На совершенствование каллиграфически правильного письма рекомендуется отводить в I (I дополнительном) классе — 15 ми</w:t>
      </w:r>
      <w:r w:rsidR="00831188" w:rsidRPr="00831188">
        <w:rPr>
          <w:rFonts w:ascii="Times New Roman" w:eastAsia="Times New Roman" w:hAnsi="Times New Roman" w:cs="Times New Roman"/>
          <w:color w:val="000000"/>
          <w:sz w:val="24"/>
          <w:szCs w:val="24"/>
          <w:lang w:eastAsia="ru-RU"/>
        </w:rPr>
        <w:softHyphen/>
        <w:t>нут урока три раза в неделю, во II-IV классах — 10 минут на каж</w:t>
      </w:r>
      <w:r w:rsidR="00831188" w:rsidRPr="00831188">
        <w:rPr>
          <w:rFonts w:ascii="Times New Roman" w:eastAsia="Times New Roman" w:hAnsi="Times New Roman" w:cs="Times New Roman"/>
          <w:color w:val="000000"/>
          <w:sz w:val="24"/>
          <w:szCs w:val="24"/>
          <w:lang w:eastAsia="ru-RU"/>
        </w:rPr>
        <w:softHyphen/>
        <w:t>дом уроке русского языка.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Необходимо учитывать требования к каллиграфическому пись</w:t>
      </w:r>
      <w:r w:rsidR="00831188" w:rsidRPr="00831188">
        <w:rPr>
          <w:rFonts w:ascii="Times New Roman" w:eastAsia="Times New Roman" w:hAnsi="Times New Roman" w:cs="Times New Roman"/>
          <w:color w:val="000000"/>
          <w:sz w:val="24"/>
          <w:szCs w:val="24"/>
          <w:lang w:eastAsia="ru-RU"/>
        </w:rPr>
        <w:softHyphen/>
        <w:t>му: высота и ширина букв в рукописном шрифте должны находиться в соотношении 2:1 (кроме букв из трех элементов). Письмо должно быть наклонным в правую сторону под углом 65 градусов с соблю</w:t>
      </w:r>
      <w:r w:rsidR="00831188" w:rsidRPr="00831188">
        <w:rPr>
          <w:rFonts w:ascii="Times New Roman" w:eastAsia="Times New Roman" w:hAnsi="Times New Roman" w:cs="Times New Roman"/>
          <w:color w:val="000000"/>
          <w:sz w:val="24"/>
          <w:szCs w:val="24"/>
          <w:lang w:eastAsia="ru-RU"/>
        </w:rPr>
        <w:softHyphen/>
        <w:t>дением параллельности основных штрихов. При изображении бук</w:t>
      </w:r>
      <w:r w:rsidR="00831188" w:rsidRPr="00831188">
        <w:rPr>
          <w:rFonts w:ascii="Times New Roman" w:eastAsia="Times New Roman" w:hAnsi="Times New Roman" w:cs="Times New Roman"/>
          <w:color w:val="000000"/>
          <w:sz w:val="24"/>
          <w:szCs w:val="24"/>
          <w:lang w:eastAsia="ru-RU"/>
        </w:rPr>
        <w:softHyphen/>
        <w:t>вы, элементом которой является овал или полуовал, используются три способа соединения (верхнее, среднее, нижнее). Необходимо рав</w:t>
      </w:r>
      <w:r w:rsidR="00831188" w:rsidRPr="00831188">
        <w:rPr>
          <w:rFonts w:ascii="Times New Roman" w:eastAsia="Times New Roman" w:hAnsi="Times New Roman" w:cs="Times New Roman"/>
          <w:color w:val="000000"/>
          <w:sz w:val="24"/>
          <w:szCs w:val="24"/>
          <w:lang w:eastAsia="ru-RU"/>
        </w:rPr>
        <w:softHyphen/>
        <w:t>номерно располагать буквы, слова на строке.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Несоблюдение вышеперечисленных требований считается недо</w:t>
      </w:r>
      <w:r w:rsidRPr="00831188">
        <w:rPr>
          <w:rFonts w:ascii="Times New Roman" w:eastAsia="Times New Roman" w:hAnsi="Times New Roman" w:cs="Times New Roman"/>
          <w:color w:val="000000"/>
          <w:sz w:val="24"/>
          <w:szCs w:val="24"/>
          <w:lang w:eastAsia="ru-RU"/>
        </w:rPr>
        <w:softHyphen/>
        <w:t>четом каллиграфического характера.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Каллиграфическая сторона письма тесно связана с умением вы</w:t>
      </w:r>
      <w:r w:rsidR="00831188" w:rsidRPr="00831188">
        <w:rPr>
          <w:rFonts w:ascii="Times New Roman" w:eastAsia="Times New Roman" w:hAnsi="Times New Roman" w:cs="Times New Roman"/>
          <w:color w:val="000000"/>
          <w:sz w:val="24"/>
          <w:szCs w:val="24"/>
          <w:lang w:eastAsia="ru-RU"/>
        </w:rPr>
        <w:softHyphen/>
        <w:t>делять звук из слова и соотносить его со зрительным образом бук</w:t>
      </w:r>
      <w:r w:rsidR="00831188" w:rsidRPr="00831188">
        <w:rPr>
          <w:rFonts w:ascii="Times New Roman" w:eastAsia="Times New Roman" w:hAnsi="Times New Roman" w:cs="Times New Roman"/>
          <w:color w:val="000000"/>
          <w:sz w:val="24"/>
          <w:szCs w:val="24"/>
          <w:lang w:eastAsia="ru-RU"/>
        </w:rPr>
        <w:softHyphen/>
        <w:t>вы. Прежде чем написать ту или иную букву, определить способ ее соединения с предыдущей и последующей, нужно сначала решить, какую букву надо писать. Выбор буквы осуществляется благодаря звуковому и орфографическому анализу слова. Эта работа ведет к предупреждению специфических дисграфических ошибок (пропуск, замена, искажение букв, слов) и орфографических ошибок.</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Упражнения по чистописанию следует связывать с изучаемым на уроке грамматическим и лексическим материалом, поэтому вопрос о подборе букв и соединение их элементов для работы над калли</w:t>
      </w:r>
      <w:r w:rsidR="00831188" w:rsidRPr="00831188">
        <w:rPr>
          <w:rFonts w:ascii="Times New Roman" w:eastAsia="Times New Roman" w:hAnsi="Times New Roman" w:cs="Times New Roman"/>
          <w:color w:val="000000"/>
          <w:sz w:val="24"/>
          <w:szCs w:val="24"/>
          <w:lang w:eastAsia="ru-RU"/>
        </w:rPr>
        <w:softHyphen/>
        <w:t>графией решается на заключительных этапах подготовки к уроку. После подбора всего речевого материала надо выбрать те буквы, которые чаще других могут встретиться на данном уроке.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Предпосылкой для выработки каллиграфического письма служит формирование гигиенических навыков письма (правильная посад</w:t>
      </w:r>
      <w:r w:rsidR="00831188" w:rsidRPr="00831188">
        <w:rPr>
          <w:rFonts w:ascii="Times New Roman" w:eastAsia="Times New Roman" w:hAnsi="Times New Roman" w:cs="Times New Roman"/>
          <w:color w:val="000000"/>
          <w:sz w:val="24"/>
          <w:szCs w:val="24"/>
          <w:lang w:eastAsia="ru-RU"/>
        </w:rPr>
        <w:softHyphen/>
        <w:t>ка, положение тетради, ручки и др.).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структуру занятия по чистописанию рекомендуется вводить следующие упражнения: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 укрепление мускулатуры пальцев, кисти, предплечья руки;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 формирование четких пальцевых кинестезий и подготовку руки к письму;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 развитие плавности и свободы движения руки («письмо в воз</w:t>
      </w:r>
      <w:r w:rsidRPr="00831188">
        <w:rPr>
          <w:rFonts w:ascii="Times New Roman" w:eastAsia="Times New Roman" w:hAnsi="Times New Roman" w:cs="Times New Roman"/>
          <w:color w:val="000000"/>
          <w:sz w:val="24"/>
          <w:szCs w:val="24"/>
          <w:lang w:eastAsia="ru-RU"/>
        </w:rPr>
        <w:softHyphen/>
        <w:t>духе», «письмо сухим пером», «крупные и мелкие росчерки»);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 формирование зрительно-пространственных ориентировок и глазомера;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написании оптически сходных букв, конструирование и реконструирование букв;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написании элементов букв и их соединений;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 развитие фонематического анализа и синтеза, фонематических представлений для соотнесения звука и буквы;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написании отдельных букв, трудных по начертанию;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 написании слов, предложений, текста.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упражняются в списывании с рукописного и печатно</w:t>
      </w:r>
      <w:r w:rsidR="00831188" w:rsidRPr="00831188">
        <w:rPr>
          <w:rFonts w:ascii="Times New Roman" w:eastAsia="Times New Roman" w:hAnsi="Times New Roman" w:cs="Times New Roman"/>
          <w:color w:val="000000"/>
          <w:sz w:val="24"/>
          <w:szCs w:val="24"/>
          <w:lang w:eastAsia="ru-RU"/>
        </w:rPr>
        <w:softHyphen/>
        <w:t>го текста, в письме под диктовку, под счет на отобранном речевом материале.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Перед записью текста учитель разбирает орфограммы, чтобы внимание обучающихся в процессе письма равномерно распределялось между грамотностью и технической стороной письма.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исправлении каллиграфических недочетов учитель оказывает дополнительную помощь обучающимся, учитывая особенности каждого обучающегося. С этой целью рекомендуется пропи</w:t>
      </w:r>
      <w:r w:rsidR="00831188" w:rsidRPr="00831188">
        <w:rPr>
          <w:rFonts w:ascii="Times New Roman" w:eastAsia="Times New Roman" w:hAnsi="Times New Roman" w:cs="Times New Roman"/>
          <w:color w:val="000000"/>
          <w:sz w:val="24"/>
          <w:szCs w:val="24"/>
          <w:lang w:eastAsia="ru-RU"/>
        </w:rPr>
        <w:softHyphen/>
        <w:t>сывать образцы букв в тетрадях.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планировании уроков необходимо предусматривать рацио</w:t>
      </w:r>
      <w:r w:rsidR="00831188" w:rsidRPr="00831188">
        <w:rPr>
          <w:rFonts w:ascii="Times New Roman" w:eastAsia="Times New Roman" w:hAnsi="Times New Roman" w:cs="Times New Roman"/>
          <w:color w:val="000000"/>
          <w:sz w:val="24"/>
          <w:szCs w:val="24"/>
          <w:lang w:eastAsia="ru-RU"/>
        </w:rPr>
        <w:softHyphen/>
        <w:t>нальное чередование устных и письменных видов работ, соблюде</w:t>
      </w:r>
      <w:r w:rsidR="00831188" w:rsidRPr="00831188">
        <w:rPr>
          <w:rFonts w:ascii="Times New Roman" w:eastAsia="Times New Roman" w:hAnsi="Times New Roman" w:cs="Times New Roman"/>
          <w:color w:val="000000"/>
          <w:sz w:val="24"/>
          <w:szCs w:val="24"/>
          <w:lang w:eastAsia="ru-RU"/>
        </w:rPr>
        <w:softHyphen/>
        <w:t xml:space="preserve">ние гигиенических требований к </w:t>
      </w:r>
      <w:r w:rsidR="00831188" w:rsidRPr="00831188">
        <w:rPr>
          <w:rFonts w:ascii="Times New Roman" w:eastAsia="Times New Roman" w:hAnsi="Times New Roman" w:cs="Times New Roman"/>
          <w:color w:val="000000"/>
          <w:sz w:val="24"/>
          <w:szCs w:val="24"/>
          <w:lang w:eastAsia="ru-RU"/>
        </w:rPr>
        <w:lastRenderedPageBreak/>
        <w:t>длительности непрерывного пись</w:t>
      </w:r>
      <w:r w:rsidR="00831188" w:rsidRPr="00831188">
        <w:rPr>
          <w:rFonts w:ascii="Times New Roman" w:eastAsia="Times New Roman" w:hAnsi="Times New Roman" w:cs="Times New Roman"/>
          <w:color w:val="000000"/>
          <w:sz w:val="24"/>
          <w:szCs w:val="24"/>
          <w:lang w:eastAsia="ru-RU"/>
        </w:rPr>
        <w:softHyphen/>
        <w:t>ма (в I (I дополнительном) классе — до 5 минут, во II классе — до 8 минут, в III клас</w:t>
      </w:r>
      <w:r w:rsidR="00831188" w:rsidRPr="00831188">
        <w:rPr>
          <w:rFonts w:ascii="Times New Roman" w:eastAsia="Times New Roman" w:hAnsi="Times New Roman" w:cs="Times New Roman"/>
          <w:color w:val="000000"/>
          <w:sz w:val="24"/>
          <w:szCs w:val="24"/>
          <w:lang w:eastAsia="ru-RU"/>
        </w:rPr>
        <w:softHyphen/>
        <w:t>се — до 12 минут, в IV классе — до 15 минут).</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Уроки русского языка должны способствовать закреплению ре</w:t>
      </w:r>
      <w:r w:rsidR="00831188" w:rsidRPr="00831188">
        <w:rPr>
          <w:rFonts w:ascii="Times New Roman" w:eastAsia="Times New Roman" w:hAnsi="Times New Roman" w:cs="Times New Roman"/>
          <w:color w:val="000000"/>
          <w:sz w:val="24"/>
          <w:szCs w:val="24"/>
          <w:lang w:eastAsia="ru-RU"/>
        </w:rPr>
        <w:softHyphen/>
        <w:t>чевых навыков как в устной, так и в письменной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видами письменных работ по русскому языку явля</w:t>
      </w:r>
      <w:r w:rsidR="00831188" w:rsidRPr="00831188">
        <w:rPr>
          <w:rFonts w:ascii="Times New Roman" w:eastAsia="Times New Roman" w:hAnsi="Times New Roman" w:cs="Times New Roman"/>
          <w:color w:val="000000"/>
          <w:sz w:val="24"/>
          <w:szCs w:val="24"/>
          <w:lang w:eastAsia="ru-RU"/>
        </w:rPr>
        <w:softHyphen/>
        <w:t>ются списывание, диктанты, обучающие из</w:t>
      </w:r>
      <w:r w:rsidR="00831188" w:rsidRPr="00831188">
        <w:rPr>
          <w:rFonts w:ascii="Times New Roman" w:eastAsia="Times New Roman" w:hAnsi="Times New Roman" w:cs="Times New Roman"/>
          <w:color w:val="000000"/>
          <w:sz w:val="24"/>
          <w:szCs w:val="24"/>
          <w:lang w:eastAsia="ru-RU"/>
        </w:rPr>
        <w:softHyphen/>
        <w:t>ложения и сочинения.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Одним из важных дидактических условий успешного овладения языком является тесная связь обучения грамматике и правописа</w:t>
      </w:r>
      <w:r w:rsidR="00831188" w:rsidRPr="00831188">
        <w:rPr>
          <w:rFonts w:ascii="Times New Roman" w:eastAsia="Times New Roman" w:hAnsi="Times New Roman" w:cs="Times New Roman"/>
          <w:color w:val="000000"/>
          <w:sz w:val="24"/>
          <w:szCs w:val="24"/>
          <w:lang w:eastAsia="ru-RU"/>
        </w:rPr>
        <w:softHyphen/>
        <w:t>нию с развитием речи, мышления и других психических процессов.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Активному усвоению учебного материала, созданию интереса и положительного эмоционального фона на уроке способствует ис</w:t>
      </w:r>
      <w:r w:rsidR="00831188" w:rsidRPr="00831188">
        <w:rPr>
          <w:rFonts w:ascii="Times New Roman" w:eastAsia="Times New Roman" w:hAnsi="Times New Roman" w:cs="Times New Roman"/>
          <w:color w:val="000000"/>
          <w:sz w:val="24"/>
          <w:szCs w:val="24"/>
          <w:lang w:eastAsia="ru-RU"/>
        </w:rPr>
        <w:softHyphen/>
        <w:t>пользование наглядных и технических средств обучения, дидакти</w:t>
      </w:r>
      <w:r w:rsidR="00831188" w:rsidRPr="00831188">
        <w:rPr>
          <w:rFonts w:ascii="Times New Roman" w:eastAsia="Times New Roman" w:hAnsi="Times New Roman" w:cs="Times New Roman"/>
          <w:color w:val="000000"/>
          <w:sz w:val="24"/>
          <w:szCs w:val="24"/>
          <w:lang w:eastAsia="ru-RU"/>
        </w:rPr>
        <w:softHyphen/>
        <w:t>ческих игр (ребусов, шарад, кроссвордов, «превращений» слов и др.).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целях предупреждения утомляемости обучающихся следует че</w:t>
      </w:r>
      <w:r w:rsidR="00831188" w:rsidRPr="00831188">
        <w:rPr>
          <w:rFonts w:ascii="Times New Roman" w:eastAsia="Times New Roman" w:hAnsi="Times New Roman" w:cs="Times New Roman"/>
          <w:color w:val="000000"/>
          <w:sz w:val="24"/>
          <w:szCs w:val="24"/>
          <w:lang w:eastAsia="ru-RU"/>
        </w:rPr>
        <w:softHyphen/>
        <w:t>редовать устные и письменные упражнения, своевременно прово</w:t>
      </w:r>
      <w:r w:rsidR="00831188" w:rsidRPr="00831188">
        <w:rPr>
          <w:rFonts w:ascii="Times New Roman" w:eastAsia="Times New Roman" w:hAnsi="Times New Roman" w:cs="Times New Roman"/>
          <w:color w:val="000000"/>
          <w:sz w:val="24"/>
          <w:szCs w:val="24"/>
          <w:lang w:eastAsia="ru-RU"/>
        </w:rPr>
        <w:softHyphen/>
        <w:t>дить физкультминутки, речевые зарядки, включать в урок разнооб</w:t>
      </w:r>
      <w:r w:rsidR="00831188" w:rsidRPr="00831188">
        <w:rPr>
          <w:rFonts w:ascii="Times New Roman" w:eastAsia="Times New Roman" w:hAnsi="Times New Roman" w:cs="Times New Roman"/>
          <w:color w:val="000000"/>
          <w:sz w:val="24"/>
          <w:szCs w:val="24"/>
          <w:lang w:eastAsia="ru-RU"/>
        </w:rPr>
        <w:softHyphen/>
        <w:t>разные виды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«Русский язык»: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навыком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каллиграфическими умениями;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орфографических правил и умение применять их на письме;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языковых обобщений, «чувства» языка;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понимать обращенную речь, смысл доступных графических изображений (схем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навыки устной и письменной речи в различных коммуникативных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вступать в контакт, поддерживать и завершать его, адекватно используя средства общения, соблюдая общепринятые правила;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решать актуальные житейские задачи, используя коммуникацию как средство достижения цели;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обогащение арсенала языковых средств в коммуникации;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активное использование языковых средств и коммуникативных технологий для решения коммуникативных и познавательных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речевым этикетом в коммуникации;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основываться на нравственно-эстетическом чувстве и художественном вкусе в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 Литературное чтение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«Литературное чтение» является важнейшим учебным предметом предметной области «Филология»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w:t>
      </w:r>
      <w:r w:rsidR="00831188" w:rsidRPr="00831188">
        <w:rPr>
          <w:rFonts w:ascii="Times New Roman" w:eastAsia="Times New Roman" w:hAnsi="Times New Roman" w:cs="Times New Roman"/>
          <w:color w:val="000000"/>
          <w:sz w:val="24"/>
          <w:szCs w:val="24"/>
          <w:lang w:eastAsia="ru-RU"/>
        </w:rPr>
        <w:lastRenderedPageBreak/>
        <w:t>развитии мышления, памяти, воображения, развития коммуникативно-речевых умений обучающихся с ТНР.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к книге и чтению.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w:t>
      </w:r>
      <w:r w:rsidRPr="00831188">
        <w:rPr>
          <w:rFonts w:ascii="Times New Roman" w:eastAsia="Times New Roman" w:hAnsi="Times New Roman" w:cs="Times New Roman"/>
          <w:color w:val="000000"/>
          <w:sz w:val="24"/>
          <w:szCs w:val="24"/>
          <w:lang w:eastAsia="ru-RU"/>
        </w:rPr>
        <w:softHyphen/>
        <w:t>ми </w:t>
      </w:r>
      <w:r w:rsidRPr="00831188">
        <w:rPr>
          <w:rFonts w:ascii="Times New Roman" w:eastAsia="Times New Roman" w:hAnsi="Times New Roman" w:cs="Times New Roman"/>
          <w:b/>
          <w:bCs/>
          <w:color w:val="000000"/>
          <w:sz w:val="24"/>
          <w:szCs w:val="24"/>
          <w:lang w:eastAsia="ru-RU"/>
        </w:rPr>
        <w:t>задачами</w:t>
      </w:r>
      <w:r w:rsidRPr="00831188">
        <w:rPr>
          <w:rFonts w:ascii="Times New Roman" w:eastAsia="Times New Roman" w:hAnsi="Times New Roman" w:cs="Times New Roman"/>
          <w:color w:val="000000"/>
          <w:sz w:val="24"/>
          <w:szCs w:val="24"/>
          <w:lang w:eastAsia="ru-RU"/>
        </w:rPr>
        <w:t> уроков литературного чтения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обучение сознательному, правильному, беглому, выразительно</w:t>
      </w:r>
      <w:r w:rsidRPr="00831188">
        <w:rPr>
          <w:rFonts w:ascii="Times New Roman" w:eastAsia="Times New Roman" w:hAnsi="Times New Roman" w:cs="Times New Roman"/>
          <w:color w:val="000000"/>
          <w:sz w:val="24"/>
          <w:szCs w:val="24"/>
          <w:lang w:eastAsia="ru-RU"/>
        </w:rPr>
        <w:softHyphen/>
        <w:t>му чтению, чтению вслух и про себя;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общекультурных навыков чтения, формирование умений понимать содержание художественного произведения, работать с текстом;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коммуникативной культурой, обогащение и активизация речи обучающихся, формирование умения выражать свои мысли;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расширение и углубление знаний обучающихся об окружающем мире;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нравственного сознания и эстетического вкуса, понимания духовной сущности произведений;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 обучающихся интереса к книгам, к самостоятельному чтению;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831188" w:rsidRPr="00831188" w:rsidRDefault="00831188" w:rsidP="005767E3">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Виды речевой и читательской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Чтение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Чтение вслух.</w:t>
      </w:r>
      <w:r w:rsidRPr="00831188">
        <w:rPr>
          <w:rFonts w:ascii="Times New Roman" w:eastAsia="Times New Roman" w:hAnsi="Times New Roman" w:cs="Times New Roman"/>
          <w:color w:val="000000"/>
          <w:sz w:val="24"/>
          <w:szCs w:val="24"/>
          <w:lang w:eastAsia="ru-RU"/>
        </w:rP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Чтение про себя.</w:t>
      </w:r>
      <w:r w:rsidRPr="00831188">
        <w:rPr>
          <w:rFonts w:ascii="Times New Roman" w:eastAsia="Times New Roman" w:hAnsi="Times New Roman" w:cs="Times New Roman"/>
          <w:color w:val="000000"/>
          <w:sz w:val="24"/>
          <w:szCs w:val="24"/>
          <w:lang w:eastAsia="ru-RU"/>
        </w:rPr>
        <w:t> Осознание смысла произведения при др.</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Работа с разными видами текста.</w:t>
      </w:r>
      <w:r w:rsidRPr="00831188">
        <w:rPr>
          <w:rFonts w:ascii="Times New Roman" w:eastAsia="Times New Roman" w:hAnsi="Times New Roman" w:cs="Times New Roman"/>
          <w:color w:val="000000"/>
          <w:sz w:val="24"/>
          <w:szCs w:val="24"/>
          <w:lang w:eastAsia="ru-RU"/>
        </w:rPr>
        <w:t>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её названию и оформлению.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31188">
        <w:rPr>
          <w:rFonts w:ascii="Times New Roman" w:eastAsia="Times New Roman" w:hAnsi="Times New Roman" w:cs="Times New Roman"/>
          <w:color w:val="000000"/>
          <w:sz w:val="24"/>
          <w:szCs w:val="24"/>
          <w:lang w:eastAsia="ru-RU"/>
        </w:rPr>
        <w:softHyphen/>
        <w:t>изобразительных материалов.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Библиографическая культура.</w:t>
      </w:r>
      <w:r w:rsidRPr="00831188">
        <w:rPr>
          <w:rFonts w:ascii="Times New Roman" w:eastAsia="Times New Roman" w:hAnsi="Times New Roman" w:cs="Times New Roman"/>
          <w:color w:val="000000"/>
          <w:sz w:val="24"/>
          <w:szCs w:val="24"/>
          <w:lang w:eastAsia="ru-RU"/>
        </w:rPr>
        <w:t> Книга как особый вид</w:t>
      </w:r>
      <w:r w:rsidRPr="00831188">
        <w:rPr>
          <w:rFonts w:ascii="Times New Roman" w:eastAsia="Times New Roman" w:hAnsi="Times New Roman" w:cs="Times New Roman"/>
          <w:color w:val="000000"/>
          <w:sz w:val="24"/>
          <w:szCs w:val="24"/>
          <w:lang w:eastAsia="ru-RU"/>
        </w:rPr>
        <w:br/>
        <w:t>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31188">
        <w:rPr>
          <w:rFonts w:ascii="Times New Roman" w:eastAsia="Times New Roman" w:hAnsi="Times New Roman" w:cs="Times New Roman"/>
          <w:color w:val="000000"/>
          <w:sz w:val="24"/>
          <w:szCs w:val="24"/>
          <w:lang w:eastAsia="ru-RU"/>
        </w:rPr>
        <w:br/>
        <w:t>её справочно</w:t>
      </w:r>
      <w:r w:rsidRPr="00831188">
        <w:rPr>
          <w:rFonts w:ascii="Times New Roman" w:eastAsia="Times New Roman" w:hAnsi="Times New Roman" w:cs="Times New Roman"/>
          <w:color w:val="000000"/>
          <w:sz w:val="24"/>
          <w:szCs w:val="24"/>
          <w:lang w:eastAsia="ru-RU"/>
        </w:rPr>
        <w:softHyphen/>
        <w:t>иллюстративный материал).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Типы книг (изданий): книга произведение, книга сборник, собрание сочинений, периодическая печать, справочные издания (справочники, словари, энциклопедии).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Работа с текстом художественного произведения.</w:t>
      </w:r>
      <w:r w:rsidRPr="00831188">
        <w:rPr>
          <w:rFonts w:ascii="Times New Roman" w:eastAsia="Times New Roman" w:hAnsi="Times New Roman" w:cs="Times New Roman"/>
          <w:color w:val="000000"/>
          <w:sz w:val="24"/>
          <w:szCs w:val="24"/>
          <w:lang w:eastAsia="ru-RU"/>
        </w:rPr>
        <w:t>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Характеристика героя произведения с использованием художественно</w:t>
      </w:r>
      <w:r w:rsidRPr="00831188">
        <w:rPr>
          <w:rFonts w:ascii="Times New Roman" w:eastAsia="Times New Roman" w:hAnsi="Times New Roman" w:cs="Times New Roman"/>
          <w:color w:val="000000"/>
          <w:sz w:val="24"/>
          <w:szCs w:val="24"/>
          <w:lang w:eastAsia="ru-RU"/>
        </w:rPr>
        <w:softHyphen/>
        <w:t>выразительных средств данного текста. Нахождение в тексте слов и выражений, характеризующих героя и событие. Анализ (с помощью учителя) причины поступка персонажа. Сопоставление поступков героев по аналогии или по контрасту. Выявление авторского отношения к герою</w:t>
      </w:r>
      <w:r w:rsidRPr="00831188">
        <w:rPr>
          <w:rFonts w:ascii="Times New Roman" w:eastAsia="Times New Roman" w:hAnsi="Times New Roman" w:cs="Times New Roman"/>
          <w:color w:val="000000"/>
          <w:sz w:val="24"/>
          <w:szCs w:val="24"/>
          <w:lang w:eastAsia="ru-RU"/>
        </w:rPr>
        <w:br/>
        <w:t>на основе анализа текста, авторских помет, имён героев.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w:t>
      </w:r>
      <w:r w:rsidRPr="00831188">
        <w:rPr>
          <w:rFonts w:ascii="Times New Roman" w:eastAsia="Times New Roman" w:hAnsi="Times New Roman" w:cs="Times New Roman"/>
          <w:color w:val="000000"/>
          <w:sz w:val="24"/>
          <w:szCs w:val="24"/>
          <w:lang w:eastAsia="ru-RU"/>
        </w:rPr>
        <w:lastRenderedPageBreak/>
        <w:t>разных произведений по общности ситуаций, эмоциональной окраске, характеру поступков героев.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Работа с учебными, научно</w:t>
      </w:r>
      <w:r w:rsidRPr="00831188">
        <w:rPr>
          <w:rFonts w:ascii="Times New Roman" w:eastAsia="Times New Roman" w:hAnsi="Times New Roman" w:cs="Times New Roman"/>
          <w:b/>
          <w:bCs/>
          <w:color w:val="000000"/>
          <w:sz w:val="24"/>
          <w:szCs w:val="24"/>
          <w:lang w:eastAsia="ru-RU"/>
        </w:rPr>
        <w:softHyphen/>
        <w:t>популярными и другими текстами. </w:t>
      </w:r>
      <w:r w:rsidRPr="00831188">
        <w:rPr>
          <w:rFonts w:ascii="Times New Roman" w:eastAsia="Times New Roman" w:hAnsi="Times New Roman" w:cs="Times New Roman"/>
          <w:color w:val="000000"/>
          <w:sz w:val="24"/>
          <w:szCs w:val="24"/>
          <w:lang w:eastAsia="ru-RU"/>
        </w:rPr>
        <w:t>Понимание заглавия произведения; адекватное соотношение с его содержанием. Определение особенностей учебного и научно</w:t>
      </w:r>
      <w:r w:rsidRPr="00831188">
        <w:rPr>
          <w:rFonts w:ascii="Times New Roman" w:eastAsia="Times New Roman" w:hAnsi="Times New Roman" w:cs="Times New Roman"/>
          <w:color w:val="000000"/>
          <w:sz w:val="24"/>
          <w:szCs w:val="24"/>
          <w:lang w:eastAsia="ru-RU"/>
        </w:rPr>
        <w:softHyphen/>
        <w:t>популярного текстов (передача информации). Знакомство с простейшими приёмами анализа различных видов текста: установление причинно</w:t>
      </w:r>
      <w:r w:rsidRPr="00831188">
        <w:rPr>
          <w:rFonts w:ascii="Times New Roman" w:eastAsia="Times New Roman" w:hAnsi="Times New Roman" w:cs="Times New Roman"/>
          <w:color w:val="000000"/>
          <w:sz w:val="24"/>
          <w:szCs w:val="24"/>
          <w:lang w:eastAsia="ru-RU"/>
        </w:rPr>
        <w:softHyphen/>
        <w:t>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Говорение (культура речевого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и др.) с учётом особенностей монологического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Коммуникативное и речевое развитие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и т.д.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информационно-коммуникативных (умение вступать в общение, ориентироваться в партнерах и ситуациях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регуляционно-коммуникативных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Творческая деятельность обучающихся (на основе литературных произведений)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w:t>
      </w:r>
      <w:r w:rsidRPr="00831188">
        <w:rPr>
          <w:rFonts w:ascii="Times New Roman" w:eastAsia="Times New Roman" w:hAnsi="Times New Roman" w:cs="Times New Roman"/>
          <w:color w:val="000000"/>
          <w:sz w:val="24"/>
          <w:szCs w:val="24"/>
          <w:lang w:eastAsia="ru-RU"/>
        </w:rPr>
        <w:lastRenderedPageBreak/>
        <w:t>рисование, знакомство с различными способами работы с деформированным текстом и использование их (установление причинно</w:t>
      </w:r>
      <w:r w:rsidRPr="00831188">
        <w:rPr>
          <w:rFonts w:ascii="Times New Roman" w:eastAsia="Times New Roman" w:hAnsi="Times New Roman" w:cs="Times New Roman"/>
          <w:color w:val="000000"/>
          <w:sz w:val="24"/>
          <w:szCs w:val="24"/>
          <w:lang w:eastAsia="ru-RU"/>
        </w:rPr>
        <w:softHyphen/>
        <w:t>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«Литературное чтение»: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восприятие художественной литературы как вида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с информацией;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воспринимать на слух тексты в исполнении учителя,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осознанным, правильным, беглым и выразительным чтением вслух;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разные виды чтения (ознакомительное, просмотровое, выборочное) в соответствии с коммуникативной установкой;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осознанно воспринимать и оценивать содержание текста;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читать про себя незнакомый текст, пользоваться словарями и справочниками для уточнения значения незнакомых слов;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делить текст на части, составлять простой и сложный план;</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формулировать главную мысль текста;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находить в тексте материал для характеристики героя;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владеть подробным и выборочным пересказом текста по плану и без него;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составлять устные и письменные описания;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 ходу чтения представлять картины, устно выражать (рисовать) то, что представили;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относить произведения к жанрам рассказа, повести, басни, пьесы по определённым признакам;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различать в прозаическом произведении героев, рассказчика и автора;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определять в художественном тексте сравнения, эпитеты, метафоры;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соотносить автора, название и героев прочитанных произведений;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осваивать незнакомый текст (чтение про себя, постановка вопросов автору по ходу чтения, прогнозирование ответов, самоконтроль, словарная работа);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понимать и формулировать своё отношение к авторской манере изложения;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выступать перед знакомой аудиторией с небольшими сообщениями, используя иллюстративный ряд (плакаты, презентации);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самостоятельно выбирать интересующую литературу.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3. Иностранный язык</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Иностранный язык входит в число учебных предметов предметной области «Филология» и призван формировать коммуникативную культуру обучающегося, способствует его общему речевому развитию, расширению кругозора и воспитанию.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w:t>
      </w:r>
      <w:r w:rsidRPr="00831188">
        <w:rPr>
          <w:rFonts w:ascii="Times New Roman" w:eastAsia="Times New Roman" w:hAnsi="Times New Roman" w:cs="Times New Roman"/>
          <w:b/>
          <w:bCs/>
          <w:color w:val="000000"/>
          <w:sz w:val="24"/>
          <w:szCs w:val="24"/>
          <w:lang w:eastAsia="ru-RU"/>
        </w:rPr>
        <w:t>задачами </w:t>
      </w:r>
      <w:r w:rsidRPr="00831188">
        <w:rPr>
          <w:rFonts w:ascii="Times New Roman" w:eastAsia="Times New Roman" w:hAnsi="Times New Roman" w:cs="Times New Roman"/>
          <w:color w:val="000000"/>
          <w:sz w:val="24"/>
          <w:szCs w:val="24"/>
          <w:lang w:eastAsia="ru-RU"/>
        </w:rPr>
        <w:t>уроков иностранного языка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представлений об иностранном языке как средстве общения, позволяющем добиваться взаимопонимания с людьми, говорящими/пишущими на иностранном языке, узнавать новое через звучащие и письменные тексты;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расширение лингвистического кругозора обучающихся; освоение элементарных лингвистических представлений, доступных обучающимся и необходимых для овладения устной и письменной речью на иностранном языке на элементарном уровне;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обеспечение коммуникативно-психологической адаптации обучающихся к новому языковому миру для преодоления в дальнейшем психологического барьера и использования иностранного языка как средства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эмоциональной сферы обучающихся в процессе обучающих игр, учебных спектаклей с использованием иностранного языка;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приобщение обучающихся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духовно-нравственное воспитание обучающихся, понимание и соблюдение ими таких нравственных устоев семьи, как любовь к близким, взаимопомощь, уважение к родителям, забота о младших;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познавательных способностей, овладение умением координированной работы с разными компонентами учебно-методического комплекта (учебником, рабочей тетрадью, аудиоприложением, мультимедийным приложением и т. д.), умением работы в паре, в группе;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минимизация негативного влияния языковой интерференции.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освоения содержания учебного предмета «Иностранный язык» формируются: коммуникативные умения в основных видах речевой деятельности: аудировании, говорении, чтении и письме; языковые средства и навыки пользования ими; социокультурная осведомленность; общеучебные и специальные учебные умения.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 в содержании является формирование коммуникативных умений, которые представляют собой результат овладения иностранным языком на данном этапе обучения. Формирование коммуникативных умений предполагает овладение языковыми средствами, а также навыками оперирования ими в процессе общения в устной и письменной форме. Таким образом, языковые навыки представляют собой часть названных сложных коммуникативных умений. Формирование коммуникативной компетенции также неразрывно связано с социокультурной осведомленностью обучающихся. Все указанное находится в тесной взаимосвязи, что обеспечивает единство учебного предмета «Иностранный язык». При этом овладение письменными формами общения (чтением и письмом), связанное с необходимостью формирования техники чтения и техники письма, происходит более медленно. Поэтому темпы овладения разными видами речевой деятельности (устной/письменной) уравниваются только к концу обучения в начальной школе.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учебного предмета «Иностранный язык» представлена разделами «Предметное содержание речи», «Коммуникативные умения по видам речевой деятельности», «Языковые средства и навыки пользования 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Предметное содержание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Знакомство. </w:t>
      </w:r>
      <w:r w:rsidRPr="00831188">
        <w:rPr>
          <w:rFonts w:ascii="Times New Roman" w:eastAsia="Times New Roman" w:hAnsi="Times New Roman" w:cs="Times New Roman"/>
          <w:color w:val="000000"/>
          <w:sz w:val="24"/>
          <w:szCs w:val="24"/>
          <w:lang w:eastAsia="ru-RU"/>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lastRenderedPageBreak/>
        <w:t>Я и моя семья. </w:t>
      </w:r>
      <w:r w:rsidRPr="00831188">
        <w:rPr>
          <w:rFonts w:ascii="Times New Roman" w:eastAsia="Times New Roman" w:hAnsi="Times New Roman" w:cs="Times New Roman"/>
          <w:color w:val="000000"/>
          <w:sz w:val="24"/>
          <w:szCs w:val="24"/>
          <w:lang w:eastAsia="ru-RU"/>
        </w:rP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 Рождество. Подарки.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Мир моих увлечений. </w:t>
      </w:r>
      <w:r w:rsidRPr="00831188">
        <w:rPr>
          <w:rFonts w:ascii="Times New Roman" w:eastAsia="Times New Roman" w:hAnsi="Times New Roman" w:cs="Times New Roman"/>
          <w:color w:val="000000"/>
          <w:sz w:val="24"/>
          <w:szCs w:val="24"/>
          <w:lang w:eastAsia="ru-RU"/>
        </w:rPr>
        <w:t>Мои любимые занятия. Виды спорта и спортивные игры. Мои любимые сказки. Выходной день ( в зоопарке, цирке), каникулы </w:t>
      </w:r>
      <w:r w:rsidRPr="00831188">
        <w:rPr>
          <w:rFonts w:ascii="Times New Roman" w:eastAsia="Times New Roman" w:hAnsi="Times New Roman" w:cs="Times New Roman"/>
          <w:i/>
          <w:iCs/>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Я и мои друзья. </w:t>
      </w:r>
      <w:r w:rsidRPr="00831188">
        <w:rPr>
          <w:rFonts w:ascii="Times New Roman" w:eastAsia="Times New Roman" w:hAnsi="Times New Roman" w:cs="Times New Roman"/>
          <w:color w:val="000000"/>
          <w:sz w:val="24"/>
          <w:szCs w:val="24"/>
          <w:lang w:eastAsia="ru-RU"/>
        </w:rPr>
        <w:t>Имя, возраст, внешность, характер, увлечения/хобби. Совместные занятия. Письмо зарубежному другу. Любимое домашнее животное: кличка, возраст, цвет, размер, характер, что умеет делать.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Моя школа. </w:t>
      </w:r>
      <w:r w:rsidRPr="00831188">
        <w:rPr>
          <w:rFonts w:ascii="Times New Roman" w:eastAsia="Times New Roman" w:hAnsi="Times New Roman" w:cs="Times New Roman"/>
          <w:color w:val="000000"/>
          <w:sz w:val="24"/>
          <w:szCs w:val="24"/>
          <w:lang w:eastAsia="ru-RU"/>
        </w:rPr>
        <w:t>Классная комната, учебные предметы, школьные принадлежности. Учебные занятия на уроках.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Мир вокруг меня. </w:t>
      </w:r>
      <w:r w:rsidRPr="00831188">
        <w:rPr>
          <w:rFonts w:ascii="Times New Roman" w:eastAsia="Times New Roman" w:hAnsi="Times New Roman" w:cs="Times New Roman"/>
          <w:color w:val="000000"/>
          <w:sz w:val="24"/>
          <w:szCs w:val="24"/>
          <w:lang w:eastAsia="ru-RU"/>
        </w:rPr>
        <w:t>Мой дом/квартира/комната: названия комнат, их размер, предметы мебели и интерьера. Природа. Дикие и домашние животные. Любимое время года. Погода.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Страна/страны изучаемого языка и родная страна. </w:t>
      </w:r>
      <w:r w:rsidRPr="00831188">
        <w:rPr>
          <w:rFonts w:ascii="Times New Roman" w:eastAsia="Times New Roman" w:hAnsi="Times New Roman" w:cs="Times New Roman"/>
          <w:color w:val="000000"/>
          <w:sz w:val="24"/>
          <w:szCs w:val="24"/>
          <w:lang w:eastAsia="ru-RU"/>
        </w:rPr>
        <w:t>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Коммуникативные умения по видам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Говорение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1. Диалогическая форма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Этикетные диалоги в типичных ситуациях бытового, учебно-трудового и межкультурного общения; диалог-расспрос (запрос информации и ответ на него); диалог - побуждение к действию.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2.Монологическая форма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Основные коммуникативные типы речи: описание, сообщение, рассказ, характеристика (персонажей).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Аудирование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Восприятие на слух и понимание: речи учителя и одноклассников в процессе общения на уроке; небольших доступных текстов в аудиозаписи, построенных на изученном языковом материале.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Чтение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Чтение вслух/про себя небольших текстов, построенных на изученном языковом материале, и понимание текстов, содержащих как изученный языковой материал, так и отдельные новые слова; нахождение в тексте необходимой информации (имена персонажей, где происходит действие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Письмо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Владение техникой письма (графикой, каллиграфией, орфографией); основами письменной речи: написание с опорой на образец поздравления с праздником, короткого личного письма.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Языковые средства и навыки пользования 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Раздел «Языковые средства и навыки пользования ими» включает в себя следующие подразделы: «Графика, каллиграфия, орфография»; «Фонетическая сторона речи»; «Лексическая сторона речи»; «Грамматическая сторона речи». Содержание указанных подразделов определяется выбором для изучения конкретного иностранного языка.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«Иностранный язык»: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речевой компетенции в различных видах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умение вести элементарный этикетный диалог в ограниченном круге типичных ситуаций общения (диалог-расспрос (вопрос - ответ) и диалог - побуждение к действию); умение на элементарном уровне рассказывать о себе, семье, друге; описывать предмет, картинку; кратко охарактеризовать персонаж (говорение);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 (аудирование);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читать вслух небольшие тексты, построенные на изученном языковом материале, соблюдая правила чтения и нужную интонацию; читать про себя и понимать основное содержание текстов, включающих как изученный языковой материал, так и отдельные новые слова; находить в тексте нужную информацию (чтение);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техникой письма; умение писать с опорой на образец поздравление с праздником и короткое личное письмо (письмо);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адекватное произношение и различение на слух всех звуков иностранного языка; соблюдение правильного ударения в словах и фразах; соблюдение особенностей интонации основных типов предложений; применение основных правил чтения и орфографии, изученных в курсе начальной школы; распознавание и употребление в речи изученных в курсе начальной школы лексических единиц (слов, словосочетаний, оценочной лексики, речевых клише) и грамматических явлений;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названий стран изучаемого языка, некоторых литературных персонажей известных детских произведений, сюжетов некоторых популярных сказок,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сравнивать языковые явления родного и иностранного языков на уровне отдельных звуков, букв, слов, словосочетаний, простых предложений; умение действовать по образцу при выполнении упражнений и составлении собственных высказываний в пределах тематики начальной школы; совершенствование приемов работы с текстом с опорой на умения, приобретенные на уроках родного языка (прогнозировать содержание текста по заголовку, иллюстрациям и др.); умение пользоваться справочным материалом, представленным в доступном данному возрасту виде (правила, таблицы); умение осуществлять самонаблюдение и самооценку в доступных обучающемуся пределах;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представление об изучаемом иностранном языке как средстве выражения мыслей, чувств, эмоций; 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элементарными средствами выражения чувств и эмоций на иностранном языке; развитие чувства прекрасного в процессе знакомства с образцами доступной детской литературы.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4. Математика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Основные </w:t>
      </w:r>
      <w:r w:rsidRPr="00831188">
        <w:rPr>
          <w:rFonts w:ascii="Times New Roman" w:eastAsia="Times New Roman" w:hAnsi="Times New Roman" w:cs="Times New Roman"/>
          <w:b/>
          <w:bCs/>
          <w:color w:val="000000"/>
          <w:sz w:val="24"/>
          <w:szCs w:val="24"/>
          <w:lang w:eastAsia="ru-RU"/>
        </w:rPr>
        <w:t>задачи</w:t>
      </w:r>
      <w:r w:rsidRPr="00831188">
        <w:rPr>
          <w:rFonts w:ascii="Times New Roman" w:eastAsia="Times New Roman" w:hAnsi="Times New Roman" w:cs="Times New Roman"/>
          <w:color w:val="000000"/>
          <w:sz w:val="24"/>
          <w:szCs w:val="24"/>
          <w:lang w:eastAsia="ru-RU"/>
        </w:rPr>
        <w:t> курса математики в начальной школе для обучающихся с ТНР заключаются в том, чтобы: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психологические механизмы, обеспечивающие успешность овладения математической деятельностью и применения математического опыта в практической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обеспечить усвоение письменной (нумерации) и буквенной символики чисел;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стойкие вычислительные навыки;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умение анализировать условие задачи, определять связи между ее отдельными компонентами;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сформировать умение находить правильное решение 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представления об элементах геометрии (познакомить обучающихся с простейшими геометрическими понятиями и формами);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развивать у обучающихся интерес к математике и математические способности;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совершенствовать внимание, память, восприятие, логические операции сравнения, классификации, сериации, умозаключения, мышление;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сформировать первоначальные представления о компьютерной грамотности;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обогащать/развивать математическую речь;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обеспечить профилактику дискалькулии.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Математическая деятельность обучающихся с ТНР способствует развитию наглядно-действенного, наглядно-образного, вербально-логического мышления.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математических умений, навыков и знаний связано с усвоением программного материала следующих учебных предметов: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Русский язык и литературное чтение: </w:t>
      </w:r>
      <w:r w:rsidR="00831188" w:rsidRPr="00831188">
        <w:rPr>
          <w:rFonts w:ascii="Times New Roman" w:eastAsia="Times New Roman" w:hAnsi="Times New Roman" w:cs="Times New Roman"/>
          <w:color w:val="000000"/>
          <w:sz w:val="24"/>
          <w:szCs w:val="24"/>
          <w:lang w:eastAsia="ru-RU"/>
        </w:rPr>
        <w:t>зрительное восприятие, пространственно-временные представления (последовательность событий в рассказах, время как грамматическая категория); классификация (звуки, слова, предложения); установление логических связей при изучении грамматических правил (обобщение, умозаключение и др.); понимание и употребление логико-грамматических конструкций (формулирование правил грамматики, понимание сравнительных, предложно-падежных конструкций).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Окружающий мир: </w:t>
      </w:r>
      <w:r w:rsidRPr="00831188">
        <w:rPr>
          <w:rFonts w:ascii="Times New Roman" w:eastAsia="Times New Roman" w:hAnsi="Times New Roman" w:cs="Times New Roman"/>
          <w:color w:val="000000"/>
          <w:sz w:val="24"/>
          <w:szCs w:val="24"/>
          <w:lang w:eastAsia="ru-RU"/>
        </w:rPr>
        <w:t>временные и пространственные представления (наблюдение признаков различных времен года, действий человека в различные времена года, табели погоды, температуры и т. д.); классификации (естественные классификации животных, растений и т. п.); установление сериации (дни недели, месяцы, температура, времена года и т. д.).</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Музыка: </w:t>
      </w:r>
      <w:r w:rsidR="00831188" w:rsidRPr="00831188">
        <w:rPr>
          <w:rFonts w:ascii="Times New Roman" w:eastAsia="Times New Roman" w:hAnsi="Times New Roman" w:cs="Times New Roman"/>
          <w:color w:val="000000"/>
          <w:sz w:val="24"/>
          <w:szCs w:val="24"/>
          <w:lang w:eastAsia="ru-RU"/>
        </w:rPr>
        <w:t>слуховое восприятие, восприятие и воспроизведение ритма; слуховая память; символизация понятий.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lastRenderedPageBreak/>
        <w:tab/>
      </w:r>
      <w:r w:rsidR="00831188" w:rsidRPr="00831188">
        <w:rPr>
          <w:rFonts w:ascii="Times New Roman" w:eastAsia="Times New Roman" w:hAnsi="Times New Roman" w:cs="Times New Roman"/>
          <w:i/>
          <w:iCs/>
          <w:color w:val="000000"/>
          <w:sz w:val="24"/>
          <w:szCs w:val="24"/>
          <w:lang w:eastAsia="ru-RU"/>
        </w:rPr>
        <w:t>Изобразительное искусство и труд: </w:t>
      </w:r>
      <w:r w:rsidR="00831188" w:rsidRPr="00831188">
        <w:rPr>
          <w:rFonts w:ascii="Times New Roman" w:eastAsia="Times New Roman" w:hAnsi="Times New Roman" w:cs="Times New Roman"/>
          <w:color w:val="000000"/>
          <w:sz w:val="24"/>
          <w:szCs w:val="24"/>
          <w:lang w:eastAsia="ru-RU"/>
        </w:rPr>
        <w:t>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математики осуществляется интеграция содержания обучения по всем предметным областям, формирование новых, глобальных понятий и умений.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связи с этим большое внимание должно быть уделено вызыванию интереса к выполнению математических действий путем использования наглядности, значимых для обучающихся реальных ситуаций, игровой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пространственного, слухового), мыслительных операций, приводящих к овладению понятием о структуре числа и математическими действиями.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Формирование математических умений и навыков должно осуществляться в следующих направлениях: понятие числа - счетные операции - решение задачи. Умение пользоваться операциями счета, с одной стороны, и умозаключениями, с другой, способствует развитию умения решать математические задачи.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Предпосылками овладения счетными операциями и умениями решать математические задачи является развитие всех типов мышления (наглядно-действенное, наглядно-образное, вербально-логическое).</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обучающихся с ТНР вызывает необходимость «пошагового», постепенного обучения: на начальном этапе используется наглядное восприятие содержания условия задачи с помощью реальных рисунков, далее с помощью абстрактных графических схем и, наконец, решение задачи лишь на основе устной речи без использования зрительной опоры. Важное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Содержание программы в I (I дополнительном) классе предусматривает формирование сенсомоторных, интеллектуальных, речевых предпосылок овладения понятием числа, структурой числа, счетными операциями и включает: дифференциацию и сравнение предметов по различным признакам (цвету (основные цвета и их оттенки), величине (</w:t>
      </w:r>
      <w:r w:rsidR="00831188" w:rsidRPr="00831188">
        <w:rPr>
          <w:rFonts w:ascii="Times New Roman" w:eastAsia="Times New Roman" w:hAnsi="Times New Roman" w:cs="Times New Roman"/>
          <w:i/>
          <w:iCs/>
          <w:color w:val="000000"/>
          <w:sz w:val="24"/>
          <w:szCs w:val="24"/>
          <w:lang w:eastAsia="ru-RU"/>
        </w:rPr>
        <w:t>одинаковый-неодинаковый, равный-неравный, большой-маленький, больше-меньше, большой-средний-маленький</w:t>
      </w:r>
      <w:r w:rsidR="00831188" w:rsidRPr="00831188">
        <w:rPr>
          <w:rFonts w:ascii="Times New Roman" w:eastAsia="Times New Roman" w:hAnsi="Times New Roman" w:cs="Times New Roman"/>
          <w:color w:val="000000"/>
          <w:sz w:val="24"/>
          <w:szCs w:val="24"/>
          <w:lang w:eastAsia="ru-RU"/>
        </w:rPr>
        <w:t>), длине (</w:t>
      </w:r>
      <w:r w:rsidR="00831188" w:rsidRPr="00831188">
        <w:rPr>
          <w:rFonts w:ascii="Times New Roman" w:eastAsia="Times New Roman" w:hAnsi="Times New Roman" w:cs="Times New Roman"/>
          <w:i/>
          <w:iCs/>
          <w:color w:val="000000"/>
          <w:sz w:val="24"/>
          <w:szCs w:val="24"/>
          <w:lang w:eastAsia="ru-RU"/>
        </w:rPr>
        <w:t>длинный-короткий, длиннее-короче, длинный-средний-короткий</w:t>
      </w:r>
      <w:r w:rsidR="00831188" w:rsidRPr="00831188">
        <w:rPr>
          <w:rFonts w:ascii="Times New Roman" w:eastAsia="Times New Roman" w:hAnsi="Times New Roman" w:cs="Times New Roman"/>
          <w:color w:val="000000"/>
          <w:sz w:val="24"/>
          <w:szCs w:val="24"/>
          <w:lang w:eastAsia="ru-RU"/>
        </w:rPr>
        <w:t>), толщине (</w:t>
      </w:r>
      <w:r w:rsidR="00831188" w:rsidRPr="00831188">
        <w:rPr>
          <w:rFonts w:ascii="Times New Roman" w:eastAsia="Times New Roman" w:hAnsi="Times New Roman" w:cs="Times New Roman"/>
          <w:i/>
          <w:iCs/>
          <w:color w:val="000000"/>
          <w:sz w:val="24"/>
          <w:szCs w:val="24"/>
          <w:lang w:eastAsia="ru-RU"/>
        </w:rPr>
        <w:t>толстый-тонкий, толще-тоньше, толстый-средний-тонкий</w:t>
      </w:r>
      <w:r w:rsidR="00831188" w:rsidRPr="00831188">
        <w:rPr>
          <w:rFonts w:ascii="Times New Roman" w:eastAsia="Times New Roman" w:hAnsi="Times New Roman" w:cs="Times New Roman"/>
          <w:color w:val="000000"/>
          <w:sz w:val="24"/>
          <w:szCs w:val="24"/>
          <w:lang w:eastAsia="ru-RU"/>
        </w:rPr>
        <w:t>), ширине (</w:t>
      </w:r>
      <w:r w:rsidR="00831188" w:rsidRPr="00831188">
        <w:rPr>
          <w:rFonts w:ascii="Times New Roman" w:eastAsia="Times New Roman" w:hAnsi="Times New Roman" w:cs="Times New Roman"/>
          <w:i/>
          <w:iCs/>
          <w:color w:val="000000"/>
          <w:sz w:val="24"/>
          <w:szCs w:val="24"/>
          <w:lang w:eastAsia="ru-RU"/>
        </w:rPr>
        <w:t>широкий-узкий, шире-уже, широкий-средний-узкий</w:t>
      </w:r>
      <w:r w:rsidR="00831188" w:rsidRPr="00831188">
        <w:rPr>
          <w:rFonts w:ascii="Times New Roman" w:eastAsia="Times New Roman" w:hAnsi="Times New Roman" w:cs="Times New Roman"/>
          <w:color w:val="000000"/>
          <w:sz w:val="24"/>
          <w:szCs w:val="24"/>
          <w:lang w:eastAsia="ru-RU"/>
        </w:rPr>
        <w:t>), весу (</w:t>
      </w:r>
      <w:r w:rsidR="00831188" w:rsidRPr="00831188">
        <w:rPr>
          <w:rFonts w:ascii="Times New Roman" w:eastAsia="Times New Roman" w:hAnsi="Times New Roman" w:cs="Times New Roman"/>
          <w:i/>
          <w:iCs/>
          <w:color w:val="000000"/>
          <w:sz w:val="24"/>
          <w:szCs w:val="24"/>
          <w:lang w:eastAsia="ru-RU"/>
        </w:rPr>
        <w:t>тяжелый-легкий, тяжелее-легче, тяжелый-средний-легкий</w:t>
      </w:r>
      <w:r w:rsidR="00831188" w:rsidRPr="00831188">
        <w:rPr>
          <w:rFonts w:ascii="Times New Roman" w:eastAsia="Times New Roman" w:hAnsi="Times New Roman" w:cs="Times New Roman"/>
          <w:color w:val="000000"/>
          <w:sz w:val="24"/>
          <w:szCs w:val="24"/>
          <w:lang w:eastAsia="ru-RU"/>
        </w:rPr>
        <w:t>), форме (круглые (шар, мяч, арбуз и т.д.), овальные (яйцо, огурец, селедочница и т.д.), квадратные (стол, платок, печенье и т.д.), прямоугольные (парта, книга, тетрадь и т.д.), треугольные (лист, крыша дома и т.д.)); усвоение относительности признаков предметов (в зависимости от того, с чем сравнивается); знакомство с простейшими геометрическими формами (круг, овал, квадрат, прямоугольник, треугольник, пятиугольник, обведение контурных изображений геометрических фигур, рисование, закрашивание, дорисовывание незаконченных геометрических фигур, нахождение аналогичных из серии предложенных).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 (I дополнительном) классе программой предусмотрено развитие зрительной памяти (запоминание и воспроизведение от 4 до 6 предметов, игрушек, картинок, геометрических фигур, букв, цифр); пространственных представлений (уточнение схемы тела, дифференциация правых и левых частей тела, формирование ориентировки в окружающем пространстве, пространственной ориентировки на листе бумаги, закрепление речевых обозначений пространственных отношений (справа-слева, выше-ниже, вверху-внизу, над-под); временных представлений и их речевых обозначений (</w:t>
      </w:r>
      <w:r w:rsidR="00831188" w:rsidRPr="00831188">
        <w:rPr>
          <w:rFonts w:ascii="Times New Roman" w:eastAsia="Times New Roman" w:hAnsi="Times New Roman" w:cs="Times New Roman"/>
          <w:i/>
          <w:iCs/>
          <w:color w:val="000000"/>
          <w:sz w:val="24"/>
          <w:szCs w:val="24"/>
          <w:lang w:eastAsia="ru-RU"/>
        </w:rPr>
        <w:t>сегодня, завтра, вчера, день, ночь, утро, вечер, лето, осень, зима, весна, раньше-позже, до-после, сначала-потом и т.д.</w:t>
      </w:r>
      <w:r w:rsidR="00831188" w:rsidRPr="00831188">
        <w:rPr>
          <w:rFonts w:ascii="Times New Roman" w:eastAsia="Times New Roman" w:hAnsi="Times New Roman" w:cs="Times New Roman"/>
          <w:color w:val="000000"/>
          <w:sz w:val="24"/>
          <w:szCs w:val="24"/>
          <w:lang w:eastAsia="ru-RU"/>
        </w:rPr>
        <w:t>); зрительного анализа и синтеза; логических операций (классификация (классификация предметов на основе родовидовых отношений, по одному, по двум признакам и т.д.), сериация (раскладывание картинок по различным принципам, ранжирование полосок, отличающихся длиной, ранжирование по величине, толщине, высоте с использованием сравнительной лексики и т.д.), сравнение (сравнение предметов/изображений, отличающихся количеством, пространственным расположением элементов, установление равенства/неравенства двух серий по количеству элементов и т.д.)).</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должны уметь выделять признак количества как стабильный признак, независимый от пространственного расположения элементов, их величины, формы, цвета и т. д.; усвоить элементарную математическую терминологию (</w:t>
      </w:r>
      <w:r w:rsidR="00831188" w:rsidRPr="00831188">
        <w:rPr>
          <w:rFonts w:ascii="Times New Roman" w:eastAsia="Times New Roman" w:hAnsi="Times New Roman" w:cs="Times New Roman"/>
          <w:i/>
          <w:iCs/>
          <w:color w:val="000000"/>
          <w:sz w:val="24"/>
          <w:szCs w:val="24"/>
          <w:lang w:eastAsia="ru-RU"/>
        </w:rPr>
        <w:t>равно, столько же, больше, меньше, один, много </w:t>
      </w:r>
      <w:r w:rsidR="00831188" w:rsidRPr="00831188">
        <w:rPr>
          <w:rFonts w:ascii="Times New Roman" w:eastAsia="Times New Roman" w:hAnsi="Times New Roman" w:cs="Times New Roman"/>
          <w:color w:val="000000"/>
          <w:sz w:val="24"/>
          <w:szCs w:val="24"/>
          <w:lang w:eastAsia="ru-RU"/>
        </w:rPr>
        <w:t>и др.); письменную символику чисел; овладеть прямым и обратным счетом до 10 в I дополнительном классе, до 20 в I классе; уметь выполнять счетные операции сложения и вычитания в пределах 10 в I дополнительном классе, 20 в I классе; составлять и решать простые арифметические задачи на сложение и вычитание; уметь определять время по часам; владеть навыком измерения длины.</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во II и III классах формируются умения называть и определять последовательность числового ряда от 1 до 1000; называть и записывать любое число данного ряда; выполнять сложение, вычитание, умножение деление в пределах 100; решать арифметические задачи из двух действий на сложение, вычитание, умножение и деление, оперируя математической терминологией (</w:t>
      </w:r>
      <w:r w:rsidR="00831188" w:rsidRPr="00831188">
        <w:rPr>
          <w:rFonts w:ascii="Times New Roman" w:eastAsia="Times New Roman" w:hAnsi="Times New Roman" w:cs="Times New Roman"/>
          <w:i/>
          <w:iCs/>
          <w:color w:val="000000"/>
          <w:sz w:val="24"/>
          <w:szCs w:val="24"/>
          <w:lang w:eastAsia="ru-RU"/>
        </w:rPr>
        <w:t>сумма, разность, произведение, частное</w:t>
      </w:r>
      <w:r w:rsidR="00831188" w:rsidRPr="00831188">
        <w:rPr>
          <w:rFonts w:ascii="Times New Roman" w:eastAsia="Times New Roman" w:hAnsi="Times New Roman" w:cs="Times New Roman"/>
          <w:color w:val="000000"/>
          <w:sz w:val="24"/>
          <w:szCs w:val="24"/>
          <w:lang w:eastAsia="ru-RU"/>
        </w:rPr>
        <w:t>) и владея приемами проверки устных и письменных вычислений. Обучающимися должна быть усвоена таблица сложения, вычитания, умножения и деления.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Для выработки навыков правильных устных вычислений на каждом уроке математики в I (I дополнительном) - IV классах проводятся в течение 5 – 10 минут </w:t>
      </w:r>
      <w:r w:rsidR="00831188" w:rsidRPr="00831188">
        <w:rPr>
          <w:rFonts w:ascii="Times New Roman" w:eastAsia="Times New Roman" w:hAnsi="Times New Roman" w:cs="Times New Roman"/>
          <w:color w:val="000000"/>
          <w:sz w:val="24"/>
          <w:szCs w:val="24"/>
          <w:lang w:eastAsia="ru-RU"/>
        </w:rPr>
        <w:lastRenderedPageBreak/>
        <w:t>тренировочные упражнения в устных вычислениях, предусмотренные программой каждого класса. Обучающихся знакомят с различными приемами устных вычислений и создают у них установку на запоминание результатов табличного сложения (вычитания) и умножения (деления).</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IV классе обучающиеся с ТНР закрепляют знания о классе единиц и классе тысяч, овладевают навыком представления числа в виде суммы его разрядных слагаемых, знакомятся с единицами измерения длины, массы, времени. Программой IV класса предусмотрено закрепление действий сложения, вычитания, умножения, деления в пределах 1 000 000, решение арифметических задач с 2—3 действиями и про</w:t>
      </w:r>
      <w:r w:rsidR="00831188" w:rsidRPr="00831188">
        <w:rPr>
          <w:rFonts w:ascii="Times New Roman" w:eastAsia="Times New Roman" w:hAnsi="Times New Roman" w:cs="Times New Roman"/>
          <w:color w:val="000000"/>
          <w:sz w:val="24"/>
          <w:szCs w:val="24"/>
          <w:lang w:eastAsia="ru-RU"/>
        </w:rPr>
        <w:softHyphen/>
        <w:t>стых уравнений с одним неизвестным, формирование умения называть и записывать компоненты математических действий.</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изучения натурального ряда чисел обучающиеся овладевают прямым и обратным счетом, усваивают представления о месте каждого числа в натуральном ряду, определяют предыдущие и последующие числа.</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От класса к классу осуществляется не только расширение числового ряда, но и углубление, систематизация, обобщение представлений о структуре натурального ряда, разрядах, классах.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программе предусмотрено овладение четырьмя арифметическими действиями: сложением, вычитанием, умножением и делением; усвоение математической терминологии, связанной с выполнением счетных операций. По мере изучения арифметических действий у обучающихся формируются и автоматизируются вычислительные навыки, которые в соответствии с программой все более и более усложняются. Каждое арифметическое действие систематически закрепляется в процессе решения примеров и арифметических задач. Содержание программы по математике предполагает постепенное овладение таблицами сложения и вычитания, умножения и деления, доведение этих знаний до автоматизма. По мере овладения арифметическими действиями обучающиеся овладевают математической терминологией, закрепляют знания и умения в устных и письменных вычислениях.</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Большое внимание в программе уделяется геометрическому материалу, который изучается в тесной связи с усвоением арифметических знаний. Обучающиеся с ТНР овладевают такими понятиями и терминами, как </w:t>
      </w:r>
      <w:r w:rsidR="00831188" w:rsidRPr="00831188">
        <w:rPr>
          <w:rFonts w:ascii="Times New Roman" w:eastAsia="Times New Roman" w:hAnsi="Times New Roman" w:cs="Times New Roman"/>
          <w:i/>
          <w:iCs/>
          <w:color w:val="000000"/>
          <w:sz w:val="24"/>
          <w:szCs w:val="24"/>
          <w:lang w:eastAsia="ru-RU"/>
        </w:rPr>
        <w:t>точка, прямая и ломаная линия</w:t>
      </w:r>
      <w:r w:rsidR="00831188" w:rsidRPr="00831188">
        <w:rPr>
          <w:rFonts w:ascii="Times New Roman" w:eastAsia="Times New Roman" w:hAnsi="Times New Roman" w:cs="Times New Roman"/>
          <w:color w:val="000000"/>
          <w:sz w:val="24"/>
          <w:szCs w:val="24"/>
          <w:lang w:eastAsia="ru-RU"/>
        </w:rPr>
        <w:t>, знакомятся с различными геометрическими фигурами (</w:t>
      </w:r>
      <w:r w:rsidR="00831188" w:rsidRPr="00831188">
        <w:rPr>
          <w:rFonts w:ascii="Times New Roman" w:eastAsia="Times New Roman" w:hAnsi="Times New Roman" w:cs="Times New Roman"/>
          <w:i/>
          <w:iCs/>
          <w:color w:val="000000"/>
          <w:sz w:val="24"/>
          <w:szCs w:val="24"/>
          <w:lang w:eastAsia="ru-RU"/>
        </w:rPr>
        <w:t>треугольник, квадрат, прямоугольник, круг</w:t>
      </w:r>
      <w:r w:rsidR="00831188" w:rsidRPr="00831188">
        <w:rPr>
          <w:rFonts w:ascii="Times New Roman" w:eastAsia="Times New Roman" w:hAnsi="Times New Roman" w:cs="Times New Roman"/>
          <w:color w:val="000000"/>
          <w:sz w:val="24"/>
          <w:szCs w:val="24"/>
          <w:lang w:eastAsia="ru-RU"/>
        </w:rPr>
        <w:t> и др.) и их названиями.</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Для закрепления представлений о геометрических фигурах, развития зрительно-пространственных отношений, а также ручной моторики рекомендуются практические упражнения по воспроизведению геометрических фигур с помощью линейки, циркуля, транспортира и др. инструментов.</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предусмотрено выполнение различных видов практической деятельности по измерению с постепенным расширением единиц измерения (площади, длины, массы, времени). Формируются элементарные практические навыки измерения, умения решать практические задачи в реальных жизненных ситуациях (определять время по часам, в том числе до минуты; соотносить время с режимом дня; уметь ориентироваться в наборе и достоинстве монет/бумажных купюр, возможностях их размена; ориентироваться в мерах веса/емкости при осуществлении покупок; уметь использовать знание различных единиц измерения при изготовлении поделок, моделей, в процессе самообслуживания, в быту и т.д.).</w:t>
      </w:r>
    </w:p>
    <w:p w:rsidR="00831188" w:rsidRPr="00831188" w:rsidRDefault="005767E3"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5767E3">
        <w:rPr>
          <w:rFonts w:ascii="Times New Roman" w:eastAsia="Times New Roman" w:hAnsi="Times New Roman" w:cs="Times New Roman"/>
          <w:b/>
          <w:color w:val="000000"/>
          <w:sz w:val="24"/>
          <w:szCs w:val="24"/>
          <w:lang w:eastAsia="ru-RU"/>
        </w:rPr>
        <w:t xml:space="preserve">Программа по математике включает в себя следующие разделы: </w:t>
      </w:r>
      <w:r w:rsidR="00831188" w:rsidRPr="00831188">
        <w:rPr>
          <w:rFonts w:ascii="Times New Roman" w:eastAsia="Times New Roman" w:hAnsi="Times New Roman" w:cs="Times New Roman"/>
          <w:color w:val="000000"/>
          <w:sz w:val="24"/>
          <w:szCs w:val="24"/>
          <w:lang w:eastAsia="ru-RU"/>
        </w:rPr>
        <w:t>«Числа и величины», «Арифметические действия», «Текстовые задачи», «Пространственные отношения. Геометрические фигуры», «Геометрические величины», «Работа с данными».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lastRenderedPageBreak/>
        <w:t>Числа и величины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Измерение величин; сравнение и упорядочение величин. Единицы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Знакомство с буквенной символикой.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Арифметические 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Буквенные выражения.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Алгоритмы письменного сложения, вычитания, умножения и деления многозначных чисел.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Текстовые 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характеризудр.</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ющими процессы движения, работы, купли продажи и др.)</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(скорость, время, путь; объём работы, время, производительность труда; количество товара, его цена и стоимость и Планирование хода решения задачи. Представление текста задачи (схема, таблица, диаграмма и другие модели). Решение задач с применением буквенных выражений.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Задачи на нахождение доли целого и целого по его доле.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Пространственные отношения. Геометрические фигуры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 Распознавание и изображение</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Взаимное расположение предметов в пространстве и на плоскости (выше - ниже, слева - справа, сверху - снизу, ближе - дальше, между и геометрических фигур: точка, линия (кривая, прямая, ломаная), отрезок, угол, 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Геометрические величины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Геометрические величины и их измерение. Измерение длины отрезка. Единицы длины (мм, см, дм, м, км). Периметр. Вычисление периметра многоугольника.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Площадь геометрической фигуры. Единицы площади (см</w:t>
      </w:r>
      <w:r w:rsidRPr="00831188">
        <w:rPr>
          <w:rFonts w:ascii="Times New Roman" w:eastAsia="Times New Roman" w:hAnsi="Times New Roman" w:cs="Times New Roman"/>
          <w:color w:val="000000"/>
          <w:sz w:val="24"/>
          <w:szCs w:val="24"/>
          <w:vertAlign w:val="superscript"/>
          <w:lang w:eastAsia="ru-RU"/>
        </w:rPr>
        <w:t>2</w:t>
      </w:r>
      <w:r w:rsidRPr="00831188">
        <w:rPr>
          <w:rFonts w:ascii="Times New Roman" w:eastAsia="Times New Roman" w:hAnsi="Times New Roman" w:cs="Times New Roman"/>
          <w:color w:val="000000"/>
          <w:sz w:val="24"/>
          <w:szCs w:val="24"/>
          <w:lang w:eastAsia="ru-RU"/>
        </w:rPr>
        <w:t>, дм</w:t>
      </w:r>
      <w:r w:rsidRPr="00831188">
        <w:rPr>
          <w:rFonts w:ascii="Times New Roman" w:eastAsia="Times New Roman" w:hAnsi="Times New Roman" w:cs="Times New Roman"/>
          <w:color w:val="000000"/>
          <w:sz w:val="24"/>
          <w:szCs w:val="24"/>
          <w:vertAlign w:val="superscript"/>
          <w:lang w:eastAsia="ru-RU"/>
        </w:rPr>
        <w:t>2</w:t>
      </w:r>
      <w:r w:rsidRPr="00831188">
        <w:rPr>
          <w:rFonts w:ascii="Times New Roman" w:eastAsia="Times New Roman" w:hAnsi="Times New Roman" w:cs="Times New Roman"/>
          <w:color w:val="000000"/>
          <w:sz w:val="24"/>
          <w:szCs w:val="24"/>
          <w:lang w:eastAsia="ru-RU"/>
        </w:rPr>
        <w:t>, м</w:t>
      </w:r>
      <w:r w:rsidRPr="00831188">
        <w:rPr>
          <w:rFonts w:ascii="Times New Roman" w:eastAsia="Times New Roman" w:hAnsi="Times New Roman" w:cs="Times New Roman"/>
          <w:color w:val="000000"/>
          <w:sz w:val="24"/>
          <w:szCs w:val="24"/>
          <w:vertAlign w:val="superscript"/>
          <w:lang w:eastAsia="ru-RU"/>
        </w:rPr>
        <w:t>2</w:t>
      </w:r>
      <w:r w:rsidRPr="00831188">
        <w:rPr>
          <w:rFonts w:ascii="Times New Roman" w:eastAsia="Times New Roman" w:hAnsi="Times New Roman" w:cs="Times New Roman"/>
          <w:color w:val="000000"/>
          <w:sz w:val="24"/>
          <w:szCs w:val="24"/>
          <w:lang w:eastAsia="ru-RU"/>
        </w:rPr>
        <w:t>). Точное и приближённое измерение площади геометрической фигуры. Вычисление площади прямоугольника.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Работа с данными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Сбор и предоставление информации, связанной со счетом (пересчетом), измерение величин, фиксирование, анализ полученной информации. Построение простейших </w:t>
      </w:r>
      <w:r w:rsidRPr="00831188">
        <w:rPr>
          <w:rFonts w:ascii="Times New Roman" w:eastAsia="Times New Roman" w:hAnsi="Times New Roman" w:cs="Times New Roman"/>
          <w:color w:val="000000"/>
          <w:sz w:val="24"/>
          <w:szCs w:val="24"/>
          <w:lang w:eastAsia="ru-RU"/>
        </w:rPr>
        <w:lastRenderedPageBreak/>
        <w:t>выражений с помощью логических связок и слов («и»; «не»; «если… то…»; «верно/неверно, что…»; «каждый»; «все»; «некоторые»); истинность утверждений.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Составление конечной последовательности (цепочки) преддр. по правилу.</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метов, чисел, геометрических фигур и Составление, запись и выполнение простого алгоритма, плана поиска информации.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Чтение и заполнение таблицы. Интерпретация данных таблицы. Чтение столбчатой и круговой диаграммы. Создание простейшей информационной модели (схема, таблица, цепочка).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«Математика»: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основами математических знаний, умениями сравнивать и упорядочивать объекты по различным математическим основаниям;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внимания, памяти, восприятия, мышления, логических операций сравнения, классификации, сериации, умозаключения;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основами логического и алгоритмического мышления, пространственного воображения,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элементов системного мышления и приобретение основ информационной грамотности;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математической терминологией;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понимание и употребление абстрактных, отвлеченных, обобщающих понятий;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понимание и употребление сложных логико-грамматических конструкций;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высказывать свои суждения с использованием математических терминов и понятий, ставить вопросы по ходу выполнения задания, обосновывать этапы решения учебной 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анализировать содержание ситуации, представленной в условии задачи, пересказывать условие задачи, формулировать вопрос, давать развернутый ответ на вопрос 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общих приемов решения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распознавать, исследовать, и изображать геометрические фигуры;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с таблицами, схемами, графиками и диаграммами, цепочками, анализировать и интерпретировать представленные в них данные;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проводить проверку правильности вычислений разными способами;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приобретенные математические знания для описания и объяснения окружающих предметов, процессов, явлений, оценки их количественных и пространственных отношений, решения учебно-познавательных и учебно-практических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назначения основных устройств компьютера для ввода, вывода, обработки информации;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пользоваться простейшими средствами текстового редактора;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с цифровыми образовательными ресурсами, готовыми материалами на электронных носителях;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работать с простыми информационными объектами (текст, таблица, схема, рисунок): создание, преобразование, сохранение, удаление, вывод на принтер;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создавать небольшие тексты по интересной для обучающихся тематике;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соблюдать правила безопасной работы на компьютере.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5.</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b/>
          <w:bCs/>
          <w:color w:val="000000"/>
          <w:sz w:val="24"/>
          <w:szCs w:val="24"/>
          <w:lang w:eastAsia="ru-RU"/>
        </w:rPr>
        <w:t>Окружающий мир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Основные </w:t>
      </w:r>
      <w:r w:rsidRPr="00831188">
        <w:rPr>
          <w:rFonts w:ascii="Times New Roman" w:eastAsia="Times New Roman" w:hAnsi="Times New Roman" w:cs="Times New Roman"/>
          <w:b/>
          <w:bCs/>
          <w:color w:val="000000"/>
          <w:sz w:val="24"/>
          <w:szCs w:val="24"/>
          <w:lang w:eastAsia="ru-RU"/>
        </w:rPr>
        <w:t>задачи</w:t>
      </w:r>
      <w:r w:rsidRPr="00831188">
        <w:rPr>
          <w:rFonts w:ascii="Times New Roman" w:eastAsia="Times New Roman" w:hAnsi="Times New Roman" w:cs="Times New Roman"/>
          <w:color w:val="000000"/>
          <w:sz w:val="24"/>
          <w:szCs w:val="24"/>
          <w:lang w:eastAsia="ru-RU"/>
        </w:rPr>
        <w:t> учебного предмета «Окружающий мир» состоят в следующем: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научного мировоззрения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w:t>
      </w:r>
      <w:r w:rsidRPr="00831188">
        <w:rPr>
          <w:rFonts w:ascii="Times New Roman" w:eastAsia="Times New Roman" w:hAnsi="Times New Roman" w:cs="Times New Roman"/>
          <w:color w:val="000000"/>
          <w:sz w:val="24"/>
          <w:szCs w:val="24"/>
          <w:lang w:eastAsia="ru-RU"/>
        </w:rPr>
        <w:t> овладение основными представлениями об окружающем мире;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w:t>
      </w:r>
      <w:r w:rsidRPr="00831188">
        <w:rPr>
          <w:rFonts w:ascii="Times New Roman" w:eastAsia="Times New Roman" w:hAnsi="Times New Roman" w:cs="Times New Roman"/>
          <w:color w:val="000000"/>
          <w:sz w:val="24"/>
          <w:szCs w:val="24"/>
          <w:lang w:eastAsia="ru-RU"/>
        </w:rPr>
        <w:t> развитие активности, любознательности и разумной предприимчивости во взаимодействии с миром живой и неживой природы;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 </w:t>
      </w:r>
      <w:r w:rsidRPr="00831188">
        <w:rPr>
          <w:rFonts w:ascii="Times New Roman" w:eastAsia="Times New Roman" w:hAnsi="Times New Roman" w:cs="Times New Roman"/>
          <w:color w:val="000000"/>
          <w:sz w:val="24"/>
          <w:szCs w:val="24"/>
          <w:lang w:eastAsia="ru-RU"/>
        </w:rPr>
        <w:t>формирование знаний о человеке, развитие представлений о себе и круге близких людей, осознание общности и различий с другими;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 </w:t>
      </w:r>
      <w:r w:rsidRPr="00831188">
        <w:rPr>
          <w:rFonts w:ascii="Times New Roman" w:eastAsia="Times New Roman" w:hAnsi="Times New Roman" w:cs="Times New Roman"/>
          <w:color w:val="000000"/>
          <w:sz w:val="24"/>
          <w:szCs w:val="24"/>
          <w:lang w:eastAsia="ru-RU"/>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знаниями о характере труда людей, связанного с использованием природы;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модели безопасного поведения в условиях повседневной жизни и в различных опасных и чрезвычайных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психологической культуры и компетенции для обеспечения эффективного и безопасного взаимодействия в социуме;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понимания взаимосвязи и взаимозависимости жизнедеятельности человека и окружающей среды;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сенсорное развитие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процессов обобщения, систематизации, логического мышления, основываясь на анализе явлений природы и опосредуя их речью;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речи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совершенствование познавательной функции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знаниями о мероприятиях по охране природы на основе анализа конкретной деятельности в данной местности (крае, республике) ;</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гуманного отношения к живой и неживой природе, чувства милосердия, стремления к бережному отношению и охране природы;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Содержание программы учебного предмета «Окружающий мир» обеспечивает основу осуществления межпредметных связей дисциплин начальной школы.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Русский язык и литературное чтение: </w:t>
      </w:r>
      <w:r w:rsidRPr="00831188">
        <w:rPr>
          <w:rFonts w:ascii="Times New Roman" w:eastAsia="Times New Roman" w:hAnsi="Times New Roman" w:cs="Times New Roman"/>
          <w:color w:val="000000"/>
          <w:sz w:val="24"/>
          <w:szCs w:val="24"/>
          <w:lang w:eastAsia="ru-RU"/>
        </w:rPr>
        <w:t>обогащение лексикона обучающихся, развитие понимания и способности употребления логико-грамматических конструкций при анализе явлений, происходящих в живой и неживой природе, в социуме; развитие речевых/языковых средств с целью осуществления продуктивного взаимодействия с окружающими; совершенствование навыков установления смысловых (причинно-следственных, временных и т.д.) связей при анализе текстов, содержащих природоведческую, обществоведческую, историческую информацию; закрепление правильных речевых навыков устной и письменной речи в различных коммуникативных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Музыка:</w:t>
      </w:r>
      <w:r w:rsidRPr="00831188">
        <w:rPr>
          <w:rFonts w:ascii="Times New Roman" w:eastAsia="Times New Roman" w:hAnsi="Times New Roman" w:cs="Times New Roman"/>
          <w:color w:val="000000"/>
          <w:sz w:val="24"/>
          <w:szCs w:val="24"/>
          <w:lang w:eastAsia="ru-RU"/>
        </w:rPr>
        <w:t> развитие способности соотносить изменения в живой и неживой природе с музыкальными произведениями различных жанров, эмоционально относиться к ним, выражать свое отношение к музыкальным произведениям.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Изобразительное искусство и труд: </w:t>
      </w:r>
      <w:r w:rsidRPr="00831188">
        <w:rPr>
          <w:rFonts w:ascii="Times New Roman" w:eastAsia="Times New Roman" w:hAnsi="Times New Roman" w:cs="Times New Roman"/>
          <w:color w:val="000000"/>
          <w:sz w:val="24"/>
          <w:szCs w:val="24"/>
          <w:lang w:eastAsia="ru-RU"/>
        </w:rPr>
        <w:t>формирование умений осуществлять эстетическую оценку явлений природы, событий окружающего мира; способность передавать в своей практической и художественно-творческой деятельности отношение к природе, человеку, обществу; закрепление навыков использования технологических приемов при проведении практических/лабораторных работ, опытов.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Математика</w:t>
      </w:r>
      <w:r w:rsidRPr="00831188">
        <w:rPr>
          <w:rFonts w:ascii="Times New Roman" w:eastAsia="Times New Roman" w:hAnsi="Times New Roman" w:cs="Times New Roman"/>
          <w:color w:val="000000"/>
          <w:sz w:val="24"/>
          <w:szCs w:val="24"/>
          <w:lang w:eastAsia="ru-RU"/>
        </w:rPr>
        <w:t>: развитие наглядно-действенного, наглядно-образного, вербально-логического мышления; закрепление навыков вычисления с использованием единиц полученных при измерении; использование навыков ориентирования на местности.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Изучение учебного предмета «Окружающий мир» имеет большое развивающее, корригирующее и воспитательное значение, способствует воспитанию любви к родной природе, уважения к труду, гуманного отношения к живой и неживой природе, милосердия, доброты.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Важное место при изучении начального курса окружающего мира занимают вопросы охраны природы. Обучающиеся должны не только усвоить знания о необходимости охраны природы, о мероприятиях по ее охране, но и принимать посильное практическое участие в работе по охране природы (изготовление кормушек для птиц, сбор семян, уход за комнатными растениями в классе, за растениями на пришкольном участке).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Программой предусмотрено проведение экскурсий, практических работ, опытов. В процессе проведения экскурсий осуществляется не только наблюдение за явлениями природы и их изменениями, но и их анализ, выявление закономерных связей между явлениями природы. В ходе экскурсий, а также при обсуждениях в классе необходимо закреплять связи между конкретными образами предметов, признаков, явлений с их речевым обозначением, формировать умение связно их описывать в рассказах-повествованиях, описаниях, рассуждениях.</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Личные впечатления от наблюдения за явлениями природы служат основой для ведения календарей природы, труда, для составления письменных связных высказываний.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 изучении окружающего мира необходимо учитывать особенности родного края, в связи с чем, время и место экскурсий определяются с учетом особенностей климата, природных условий и местности.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E5504C">
        <w:rPr>
          <w:rFonts w:ascii="Times New Roman" w:eastAsia="Times New Roman" w:hAnsi="Times New Roman" w:cs="Times New Roman"/>
          <w:b/>
          <w:color w:val="000000"/>
          <w:sz w:val="24"/>
          <w:szCs w:val="24"/>
          <w:lang w:eastAsia="ru-RU"/>
        </w:rPr>
        <w:t>В содержание учебного предмета «Окружающий мир» входят темы: «</w:t>
      </w:r>
      <w:r w:rsidR="00831188" w:rsidRPr="00831188">
        <w:rPr>
          <w:rFonts w:ascii="Times New Roman" w:eastAsia="Times New Roman" w:hAnsi="Times New Roman" w:cs="Times New Roman"/>
          <w:color w:val="000000"/>
          <w:sz w:val="24"/>
          <w:szCs w:val="24"/>
          <w:lang w:eastAsia="ru-RU"/>
        </w:rPr>
        <w:t>Сезонные изменения в природе», «Ориентировка на местности», «Природа нашего края», «Организм человека и охрана его здоровья».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w:t>
      </w:r>
      <w:r w:rsidR="00831188" w:rsidRPr="00831188">
        <w:rPr>
          <w:rFonts w:ascii="Times New Roman" w:eastAsia="Times New Roman" w:hAnsi="Times New Roman" w:cs="Times New Roman"/>
          <w:color w:val="000000"/>
          <w:sz w:val="24"/>
          <w:szCs w:val="24"/>
          <w:lang w:eastAsia="ru-RU"/>
        </w:rPr>
        <w:lastRenderedPageBreak/>
        <w:t>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богатств.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831188" w:rsidRPr="00E5504C" w:rsidRDefault="00E5504C" w:rsidP="00831188">
      <w:pPr>
        <w:shd w:val="clear" w:color="auto" w:fill="FFFFFF"/>
        <w:spacing w:after="0" w:line="294" w:lineRule="atLeast"/>
        <w:jc w:val="both"/>
        <w:rPr>
          <w:rFonts w:ascii="Times New Roman" w:eastAsia="Times New Roman" w:hAnsi="Times New Roman" w:cs="Times New Roman"/>
          <w:b/>
          <w:sz w:val="24"/>
          <w:szCs w:val="24"/>
          <w:lang w:eastAsia="ru-RU"/>
        </w:rPr>
      </w:pPr>
      <w:r>
        <w:rPr>
          <w:rFonts w:ascii="Times New Roman" w:eastAsia="Times New Roman" w:hAnsi="Times New Roman" w:cs="Times New Roman"/>
          <w:color w:val="000000"/>
          <w:sz w:val="24"/>
          <w:szCs w:val="24"/>
          <w:lang w:eastAsia="ru-RU"/>
        </w:rPr>
        <w:tab/>
      </w:r>
      <w:r w:rsidR="00831188" w:rsidRPr="00E5504C">
        <w:rPr>
          <w:rFonts w:ascii="Times New Roman" w:eastAsia="Times New Roman" w:hAnsi="Times New Roman" w:cs="Times New Roman"/>
          <w:b/>
          <w:color w:val="000000"/>
          <w:sz w:val="24"/>
          <w:szCs w:val="24"/>
          <w:lang w:eastAsia="ru-RU"/>
        </w:rPr>
        <w:t>Структуру учебного предмета «Окружающий мир» составляют следующие разделы: «Человек и природа», «Человек и общество», «Правила безопасной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Человек и природа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Вещество –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Воздух – смесь газов. Свойства воздуха. Значение воздуха для растений, животных, человека.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Полезные ископаемые, их значение в хозяйстве человека, бережное отношение людей к полезным ископаемым. Полезные ископаемые родного края (2 – 3 примера).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Почва, ее состав, значение для живой природы и для хозяйственной жизни человека.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Грибы: съедобные и ядовитые. Правила сбора грибов.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Человек и общество</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w:t>
      </w: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Общественный транспорт. Транспорт города или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прослушивания гимна. Конституция – Основной закон Российской Федерации. Права ребенка.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Россия на карте, государственная граница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(по выбору).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Главный город родного края: достопримечательности, история и характеристика отдельных исторических событий, связанных с ним.</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Россия – многонациональная страна. Народы, населяющие Россию, их обычаи, характерные особенности быта (по выбору).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Правила безопасной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Ценность здоровья и здорового образа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Правила безопасного поведения в природе.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Забота о здоровье и безопасности окружающих людей – нравственный долг каждого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программы учебного предмета «Окружающий мир»: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России, знание государственной символики;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правах и обязанностях самого обучающегося как ученика, как сына/дочери, как гражданина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целостного, социально ориентированного взгляда на мир в его органичном единстве и разнообразии природы, народов, культур;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адекватно использовать принятые в окружении обучающегося социальные ритуалы, умение вступить в речевой контакт и общаться в соответствии с возрастом и речевыми/коммуникативными возможностями, близостью и социальным статусом собеседника;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взаимодействовать с окружающими людьми в соответствии с общепринятыми нормами;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знаниями об окружающей среде, об объектах и явлениях живой и неживой природы и их значении в жизни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представления о животном и растительном мире, их значении в жизни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представления о закономерных связях между явлениями живой и неживой природы, между деятельностью человека и изменениями в природе;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основами экологической и культурологической грамотности, элементарными правилами нравственного и безопасного поведения в мире природы и людей;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знания о родном крае, особенностях климатических и погодных условий;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знания о характере труда людей, связанного с использованием природы;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элементарными способами изучения природы и общества;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простейшее лабораторное оборудование и измерительные приборы;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умение сравнивать объекты живой и неживой природы на основе внешних признаков или неизвестных характерных свойств и проводить простейшую классификацию изученных объектов;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собственном теле, распознавание своих ощущений и обогащение сенсорного опыта;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здоровье и нездоровье;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установки на безопасный, здоровый образ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лексики, формирование грамматического строя и связной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процессов обобщения, систематизации, классификации, основываясь на анализе явлений природы и опосредуя их речью;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расширение круга освоенных социальных контактов;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ограничивать свои контакты и взаимодействия в соответствии с требованиями безопасности жизнедеятельности.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6. Основы религиозных культур и светской этики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Основные </w:t>
      </w:r>
      <w:r w:rsidR="00831188" w:rsidRPr="00831188">
        <w:rPr>
          <w:rFonts w:ascii="Times New Roman" w:eastAsia="Times New Roman" w:hAnsi="Times New Roman" w:cs="Times New Roman"/>
          <w:b/>
          <w:bCs/>
          <w:color w:val="000000"/>
          <w:sz w:val="24"/>
          <w:szCs w:val="24"/>
          <w:lang w:eastAsia="ru-RU"/>
        </w:rPr>
        <w:t>задачи</w:t>
      </w:r>
      <w:r w:rsidR="00831188" w:rsidRPr="00831188">
        <w:rPr>
          <w:rFonts w:ascii="Times New Roman" w:eastAsia="Times New Roman" w:hAnsi="Times New Roman" w:cs="Times New Roman"/>
          <w:color w:val="000000"/>
          <w:sz w:val="24"/>
          <w:szCs w:val="24"/>
          <w:lang w:eastAsia="ru-RU"/>
        </w:rPr>
        <w:t> учебного предмета «Основы религиозных культур и светской этики»: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знакомство с основными нормами светской и религиозной морали;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понимание значения нравственности, веры и религии в жизни человека и общества;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первоначальных представлений о религиозных культурах и светской этике, об их роли в культуре, истории и современности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Данный предмет обладает широкими возможностями для формирования у обучающихся фундаментальных основ культурологической грамотности, толерантного поведения в многонациональной среде, формируют вектор культурно-ценностных ориентиров обучающихся.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образовательном процессе обучающиеся с ТНР должны в широком объеме овладеть знаниями о многополярности мира и умениями жить, учиться, работать в многонациональном обществе на благо нашей общей родины - России.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Учебный предмет «Основы религиозных культур и светской этики» имеет интегрированный характер, поскольку его содержание аккумулирует в себе первоначальные представления из истории, литературы, географии и других социально – гуманитарных наук. Содержание учебного предмета «Основы религиозных культур и светской этики» тесно связано с содержанием учебного предмета «Окружающий мир»: формирование представления о роли обучающегося как растущего гражданина своего государства; овладение социальными ритуалами и совершенствование форм социального взаимодействия в многонациональном обществе; воспитание чувства милосердия, социально ориентированного взгляда на мир в его органическом единстве и разнообразии народов, культур, религий.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Отбор изучаемого материала осуществляется с учетом целей и задач данного предмета, его места в системе школьного образования, а также возрастных потребностей и с учетом речевых особенностей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учебного предмета «Основы религиозных культур и светской этики» представлена разделами «Основы религиозных культур народов России» и «Основы светской этики».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Тематически разделы объединяются, носят светский характер, не навязывают никакой религии.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Содержание разделов учебного предмета предусматривает общее знакомство с соответствующими религиями, их культурой (исключая изучение специальных </w:t>
      </w:r>
      <w:r w:rsidR="00831188" w:rsidRPr="00831188">
        <w:rPr>
          <w:rFonts w:ascii="Times New Roman" w:eastAsia="Times New Roman" w:hAnsi="Times New Roman" w:cs="Times New Roman"/>
          <w:color w:val="000000"/>
          <w:sz w:val="24"/>
          <w:szCs w:val="24"/>
          <w:lang w:eastAsia="ru-RU"/>
        </w:rPr>
        <w:lastRenderedPageBreak/>
        <w:t>богословских вопросов) и не содержит критических оценок разных религий и основанных на них мировоззрений.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Названные разделы учебного предмета представлены следующим содержанием: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Россия - наша Родина. Культура и религия. Праздники в религиях мира.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Светская этика. Отечественные традиционные религии, их роль в культуре, истории и современности России.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Основные нормы светской и религиозной морали, их значение в выстраивании конструктивных отношений в семье и обществе. Значение нравственности, веры и религии в жизни человека и общества.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Понятие толерантности, многополярности мира.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учебного предмета «Основы религиозных культур и светской этики» может быть реализовано и во внеурочной деятельности, так как внеурочные мероприятия способствуют расширению кругозора обучающихся с ТНР, развитию их интереса к конкретной области знаний.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учебного предмета «Основы религиозных культур и светской этики»: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наличие представлений о национальном составе народов мира, разнообразии мировых религий и общечеловеческих ценностей;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понимание значения нравственности, веры и религии в жизни человека и общества;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культурных и религиозных традиций своего народа, уважение к памятникам культуры независимо от национальной и религиозной принадлежности их создателей, ценностях независимо от этнокультуры;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представления об исторической роли традиционных религий в становлении российской государственности;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понимание и принятие обучающимися ценностей: Отечество, нравственность, долг, милосердие, миролюбие, как основы культурных традиций многонационального народа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основных норм светской и религиозной морали, понимание их значения в выстраивании конструктивных отношений в семье и обществе, их роли в истории и современности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становление внутренней установки личности поступать согласно своей совести; проявления нравственности, основанной на свободе совести и вероисповедания, духовных традициях народов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7</w:t>
      </w:r>
      <w:r w:rsidRPr="00831188">
        <w:rPr>
          <w:rFonts w:ascii="Times New Roman" w:eastAsia="Times New Roman" w:hAnsi="Times New Roman" w:cs="Times New Roman"/>
          <w:b/>
          <w:bCs/>
          <w:i/>
          <w:iCs/>
          <w:color w:val="000000"/>
          <w:sz w:val="24"/>
          <w:szCs w:val="24"/>
          <w:lang w:eastAsia="ru-RU"/>
        </w:rPr>
        <w:t>. Музыка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Уроки музыки являются важным средством музыкально-эстетического воспитания обучающихся с ТНР. У обучающихся формируются глубокий и устойчивый интерес и любовь к музыке.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w:t>
      </w:r>
      <w:r w:rsidRPr="00831188">
        <w:rPr>
          <w:rFonts w:ascii="Times New Roman" w:eastAsia="Times New Roman" w:hAnsi="Times New Roman" w:cs="Times New Roman"/>
          <w:b/>
          <w:bCs/>
          <w:color w:val="000000"/>
          <w:sz w:val="24"/>
          <w:szCs w:val="24"/>
          <w:lang w:eastAsia="ru-RU"/>
        </w:rPr>
        <w:t>задачами</w:t>
      </w:r>
      <w:r w:rsidRPr="00831188">
        <w:rPr>
          <w:rFonts w:ascii="Times New Roman" w:eastAsia="Times New Roman" w:hAnsi="Times New Roman" w:cs="Times New Roman"/>
          <w:color w:val="000000"/>
          <w:sz w:val="24"/>
          <w:szCs w:val="24"/>
          <w:lang w:eastAsia="ru-RU"/>
        </w:rPr>
        <w:t> обучения музыке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первоначальных представлений о роли музыки в жизни человека, ее роли в духовно-нравственном развитии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музыкальной культуры, развитие художественного вкуса и интереса к музыкальному искусству и музыкальной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воспринимать музыку и выражать свое отношение к музыкальному произведению;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способностей к художественно-образному, эмоционально-целостному восприятию произведений музыкального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развитие звуковысотного, тембрового и динамического слуха, дыхания, способности к свободной голосоподаче и голосоведению;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создание благоприятных предпосылок для коррекции просодических нарушений (восприятие и осознание темпо-ритмических, звуковысотных, динамических изменений в музыкальных произведениях) и овладение обучающимися комплексом просодических средств, необходимых для реализации эмоционально-экспрессивной функции интонации;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слухового внимания, координации между дыханием и голосом;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и охрана детского голоса с учетом психофизиологического и речевого развития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закрепление сформированной (на логопедических занятиях) артикуляции звуков.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видами учебной деятельности обучающихся являются слушание музыки, пение, инструментальное музицирование, музыкально-пластическое движение, драматизация музыкальных произведений.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учебного предмета «Музыка» по таким видам учебной деятельности как слушание музыки, пение, музыкально-пластическое движение, драматизация музыкальных произведений тесным образом связано с содержанием коррекционных курсов «Произношение», «Логопедическая ритмика» и содержанием индивидуальной/подгрупповой логопедической работы, обеспечивая коррекцию психофизиологических механизмов речевой деятельности. Связь учебных предметов «Музыка», «Литературное чтение», «Изобразительное искусство» способствует эстетическому развитию, обогащает опыт целостного восприятия литературных художественных произведений, произведений музыкального и изобразительного искусства.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Слушание музыки.</w:t>
      </w:r>
      <w:r w:rsidR="00831188" w:rsidRPr="00831188">
        <w:rPr>
          <w:rFonts w:ascii="Times New Roman" w:eastAsia="Times New Roman" w:hAnsi="Times New Roman" w:cs="Times New Roman"/>
          <w:color w:val="000000"/>
          <w:sz w:val="24"/>
          <w:szCs w:val="24"/>
          <w:lang w:eastAsia="ru-RU"/>
        </w:rPr>
        <w:t> Слушание музыки является важным элементом музыкально-эс</w:t>
      </w:r>
      <w:r w:rsidR="00831188" w:rsidRPr="00831188">
        <w:rPr>
          <w:rFonts w:ascii="Times New Roman" w:eastAsia="Times New Roman" w:hAnsi="Times New Roman" w:cs="Times New Roman"/>
          <w:color w:val="000000"/>
          <w:sz w:val="24"/>
          <w:szCs w:val="24"/>
          <w:lang w:eastAsia="ru-RU"/>
        </w:rPr>
        <w:softHyphen/>
        <w:t>тетического воспитания детей. Оно способствует восприятию и пониманию музы</w:t>
      </w:r>
      <w:r w:rsidR="00831188" w:rsidRPr="00831188">
        <w:rPr>
          <w:rFonts w:ascii="Times New Roman" w:eastAsia="Times New Roman" w:hAnsi="Times New Roman" w:cs="Times New Roman"/>
          <w:color w:val="000000"/>
          <w:sz w:val="24"/>
          <w:szCs w:val="24"/>
          <w:lang w:eastAsia="ru-RU"/>
        </w:rPr>
        <w:softHyphen/>
        <w:t>ки во всем богатстве ее форм и жанров, расширяет музыкальный кругозор, развивает музыкальное мышление, обогащает внутрен</w:t>
      </w:r>
      <w:r w:rsidR="00831188" w:rsidRPr="00831188">
        <w:rPr>
          <w:rFonts w:ascii="Times New Roman" w:eastAsia="Times New Roman" w:hAnsi="Times New Roman" w:cs="Times New Roman"/>
          <w:color w:val="000000"/>
          <w:sz w:val="24"/>
          <w:szCs w:val="24"/>
          <w:lang w:eastAsia="ru-RU"/>
        </w:rPr>
        <w:softHyphen/>
        <w:t>ний мир ребенка, воспитывает у обучающихся музыкаль</w:t>
      </w:r>
      <w:r w:rsidR="00831188" w:rsidRPr="00831188">
        <w:rPr>
          <w:rFonts w:ascii="Times New Roman" w:eastAsia="Times New Roman" w:hAnsi="Times New Roman" w:cs="Times New Roman"/>
          <w:color w:val="000000"/>
          <w:sz w:val="24"/>
          <w:szCs w:val="24"/>
          <w:lang w:eastAsia="ru-RU"/>
        </w:rPr>
        <w:softHyphen/>
        <w:t>ную культуру как часть духовной культуры.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Слушание музыки является важным средст</w:t>
      </w:r>
      <w:r w:rsidR="00831188" w:rsidRPr="00831188">
        <w:rPr>
          <w:rFonts w:ascii="Times New Roman" w:eastAsia="Times New Roman" w:hAnsi="Times New Roman" w:cs="Times New Roman"/>
          <w:color w:val="000000"/>
          <w:sz w:val="24"/>
          <w:szCs w:val="24"/>
          <w:lang w:eastAsia="ru-RU"/>
        </w:rPr>
        <w:softHyphen/>
        <w:t>вом воспитания музыкального слуха, что создает благоприятные предпосылки для коррекции просодических нарушений (восприятие и осознание темпо-ритмических, звуковысотных, динамических изменений в музыкальных произведениях обеспечивает овладение обучающимися комплексом просодических средств, необходимых для реализации эмоционально-экспрессивной функции интонации).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Восприятие музыки во многом зависит от установки, которая дается педагогом перед слушанием музыки. После прослу</w:t>
      </w:r>
      <w:r w:rsidR="00831188" w:rsidRPr="00831188">
        <w:rPr>
          <w:rFonts w:ascii="Times New Roman" w:eastAsia="Times New Roman" w:hAnsi="Times New Roman" w:cs="Times New Roman"/>
          <w:color w:val="000000"/>
          <w:sz w:val="24"/>
          <w:szCs w:val="24"/>
          <w:lang w:eastAsia="ru-RU"/>
        </w:rPr>
        <w:softHyphen/>
        <w:t>шивания музыкального произведения следует перейти к его анализу. Анализ при активном участии обучающихся, с привлечением внимания к средствам музыкальной выразительности (темп, динамика, регистр, характер мелодии, состав исполнителей, форма произведения).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осуществления этого вида деятельности следует применять разнообразные учебные пособия и технические средства обучения, что обеспечивает возможность разнообразить слуховые впечатления от зву</w:t>
      </w:r>
      <w:r w:rsidR="00831188" w:rsidRPr="00831188">
        <w:rPr>
          <w:rFonts w:ascii="Times New Roman" w:eastAsia="Times New Roman" w:hAnsi="Times New Roman" w:cs="Times New Roman"/>
          <w:color w:val="000000"/>
          <w:sz w:val="24"/>
          <w:szCs w:val="24"/>
          <w:lang w:eastAsia="ru-RU"/>
        </w:rPr>
        <w:softHyphen/>
        <w:t>чания симфонического оркестра, инструментальной и вокально-</w:t>
      </w:r>
      <w:r w:rsidR="00831188" w:rsidRPr="00831188">
        <w:rPr>
          <w:rFonts w:ascii="Times New Roman" w:eastAsia="Times New Roman" w:hAnsi="Times New Roman" w:cs="Times New Roman"/>
          <w:color w:val="000000"/>
          <w:sz w:val="24"/>
          <w:szCs w:val="24"/>
          <w:lang w:eastAsia="ru-RU"/>
        </w:rPr>
        <w:softHyphen/>
        <w:t>хоровой музыки.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Слушание музыки обогащает опыт эмоционально-образного восприятия музыки различной по содержанию, характеру и сред</w:t>
      </w:r>
      <w:r w:rsidR="00831188" w:rsidRPr="00831188">
        <w:rPr>
          <w:rFonts w:ascii="Times New Roman" w:eastAsia="Times New Roman" w:hAnsi="Times New Roman" w:cs="Times New Roman"/>
          <w:color w:val="000000"/>
          <w:sz w:val="24"/>
          <w:szCs w:val="24"/>
          <w:lang w:eastAsia="ru-RU"/>
        </w:rPr>
        <w:softHyphen/>
        <w:t>ствам музыкальной выразительности.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ab/>
      </w:r>
      <w:r w:rsidR="00831188" w:rsidRPr="00831188">
        <w:rPr>
          <w:rFonts w:ascii="Times New Roman" w:eastAsia="Times New Roman" w:hAnsi="Times New Roman" w:cs="Times New Roman"/>
          <w:b/>
          <w:bCs/>
          <w:i/>
          <w:iCs/>
          <w:color w:val="000000"/>
          <w:sz w:val="24"/>
          <w:szCs w:val="24"/>
          <w:lang w:eastAsia="ru-RU"/>
        </w:rPr>
        <w:t>Пение.</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 xml:space="preserve">Пение имеет большое коррекционное значение для обучающихся с ТНР. Развивая вокально-хоровые навыки, необходимо учитывать, что у большинства обучающихся с ТНР имеется недостаточность слухового внимания, координации между дыханием и голосом. Обучение пению начинается с правильной певческой установки: </w:t>
      </w:r>
      <w:r w:rsidR="00831188" w:rsidRPr="00831188">
        <w:rPr>
          <w:rFonts w:ascii="Times New Roman" w:eastAsia="Times New Roman" w:hAnsi="Times New Roman" w:cs="Times New Roman"/>
          <w:color w:val="000000"/>
          <w:sz w:val="24"/>
          <w:szCs w:val="24"/>
          <w:lang w:eastAsia="ru-RU"/>
        </w:rPr>
        <w:lastRenderedPageBreak/>
        <w:t>сидеть (или стоять) прямо, ненапряженно, слегка отведя плечи назад.</w:t>
      </w:r>
      <w:r>
        <w:rPr>
          <w:rFonts w:ascii="Times New Roman" w:eastAsia="Times New Roman" w:hAnsi="Times New Roman" w:cs="Times New Roman"/>
          <w:sz w:val="24"/>
          <w:szCs w:val="24"/>
          <w:lang w:eastAsia="ru-RU"/>
        </w:rPr>
        <w:t xml:space="preserve"> </w:t>
      </w:r>
      <w:r w:rsidR="00831188" w:rsidRPr="00831188">
        <w:rPr>
          <w:rFonts w:ascii="Times New Roman" w:eastAsia="Times New Roman" w:hAnsi="Times New Roman" w:cs="Times New Roman"/>
          <w:color w:val="000000"/>
          <w:sz w:val="24"/>
          <w:szCs w:val="24"/>
          <w:lang w:eastAsia="ru-RU"/>
        </w:rPr>
        <w:t>Это необходимо для развития фонационного дыхания и формиро</w:t>
      </w:r>
      <w:r w:rsidR="00831188" w:rsidRPr="00831188">
        <w:rPr>
          <w:rFonts w:ascii="Times New Roman" w:eastAsia="Times New Roman" w:hAnsi="Times New Roman" w:cs="Times New Roman"/>
          <w:color w:val="000000"/>
          <w:sz w:val="24"/>
          <w:szCs w:val="24"/>
          <w:lang w:eastAsia="ru-RU"/>
        </w:rPr>
        <w:softHyphen/>
        <w:t>вания детского певческого голоса. Фонационное дыхание должно быть свободным, ровным, глубоким - это необходимо для развития мяг</w:t>
      </w:r>
      <w:r w:rsidR="00831188" w:rsidRPr="00831188">
        <w:rPr>
          <w:rFonts w:ascii="Times New Roman" w:eastAsia="Times New Roman" w:hAnsi="Times New Roman" w:cs="Times New Roman"/>
          <w:color w:val="000000"/>
          <w:sz w:val="24"/>
          <w:szCs w:val="24"/>
          <w:lang w:eastAsia="ru-RU"/>
        </w:rPr>
        <w:softHyphen/>
        <w:t>кого, красивого вокального звучания голоса.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Важной задачей является формирование и охрана детского го</w:t>
      </w:r>
      <w:r w:rsidR="00831188" w:rsidRPr="00831188">
        <w:rPr>
          <w:rFonts w:ascii="Times New Roman" w:eastAsia="Times New Roman" w:hAnsi="Times New Roman" w:cs="Times New Roman"/>
          <w:color w:val="000000"/>
          <w:sz w:val="24"/>
          <w:szCs w:val="24"/>
          <w:lang w:eastAsia="ru-RU"/>
        </w:rPr>
        <w:softHyphen/>
        <w:t>лоса. При подборе песен для обучающихся с ТНР учитывается характер нарушений психофизиологического и речевого развития детей, что обусловливает отбор вокального и речевого материала.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Усложнение в обучении пению идет постепенно, с соблюдением последовательности в выборе песен и упражнений. Специальные вокальные упражнения - распевания должны соответствовать оп</w:t>
      </w:r>
      <w:r w:rsidRPr="00831188">
        <w:rPr>
          <w:rFonts w:ascii="Times New Roman" w:eastAsia="Times New Roman" w:hAnsi="Times New Roman" w:cs="Times New Roman"/>
          <w:color w:val="000000"/>
          <w:sz w:val="24"/>
          <w:szCs w:val="24"/>
          <w:lang w:eastAsia="ru-RU"/>
        </w:rPr>
        <w:softHyphen/>
        <w:t>ределенным певческим и коррекционным задачам, обеспечивая координированную работу дыхательной и голосовой мускулатуры, свободную голосоподачу и голосоведение, закрепление сформированной (на логопедических занятиях) артикуляции звуков.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Работа по обучению пению включает в себя не</w:t>
      </w:r>
      <w:r w:rsidR="00831188" w:rsidRPr="00831188">
        <w:rPr>
          <w:rFonts w:ascii="Times New Roman" w:eastAsia="Times New Roman" w:hAnsi="Times New Roman" w:cs="Times New Roman"/>
          <w:color w:val="000000"/>
          <w:sz w:val="24"/>
          <w:szCs w:val="24"/>
          <w:lang w:eastAsia="ru-RU"/>
        </w:rPr>
        <w:softHyphen/>
        <w:t>сколько этапов. После беседы и исполнения песни проводится раз</w:t>
      </w:r>
      <w:r w:rsidR="00831188" w:rsidRPr="00831188">
        <w:rPr>
          <w:rFonts w:ascii="Times New Roman" w:eastAsia="Times New Roman" w:hAnsi="Times New Roman" w:cs="Times New Roman"/>
          <w:color w:val="000000"/>
          <w:sz w:val="24"/>
          <w:szCs w:val="24"/>
          <w:lang w:eastAsia="ru-RU"/>
        </w:rPr>
        <w:softHyphen/>
        <w:t>бор текста. Затем отхлопывается ритмический рисунок песни с одновременным проговариванием текста. Мело</w:t>
      </w:r>
      <w:r w:rsidR="00831188" w:rsidRPr="00831188">
        <w:rPr>
          <w:rFonts w:ascii="Times New Roman" w:eastAsia="Times New Roman" w:hAnsi="Times New Roman" w:cs="Times New Roman"/>
          <w:color w:val="000000"/>
          <w:sz w:val="24"/>
          <w:szCs w:val="24"/>
          <w:lang w:eastAsia="ru-RU"/>
        </w:rPr>
        <w:softHyphen/>
        <w:t>дическое разучивание песни может начинаться как с запева, так и с припева; при этом учитель помогает исполнению трудных музыкальных фраз и отдельных слов.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Развивая у обучающихся сознательное и эмоциональное отношение к содержанию песни, учитель приучает их к художественной вырази</w:t>
      </w:r>
      <w:r w:rsidR="00831188" w:rsidRPr="00831188">
        <w:rPr>
          <w:rFonts w:ascii="Times New Roman" w:eastAsia="Times New Roman" w:hAnsi="Times New Roman" w:cs="Times New Roman"/>
          <w:color w:val="000000"/>
          <w:sz w:val="24"/>
          <w:szCs w:val="24"/>
          <w:lang w:eastAsia="ru-RU"/>
        </w:rPr>
        <w:softHyphen/>
        <w:t>тельности в пении, воспитывает музыкальный вкус.</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Обучение пению обеспечивает самовыражение обучающегося в пении, освоение вокально-хоровых умений и навыков для пе</w:t>
      </w:r>
      <w:r w:rsidR="00831188" w:rsidRPr="00831188">
        <w:rPr>
          <w:rFonts w:ascii="Times New Roman" w:eastAsia="Times New Roman" w:hAnsi="Times New Roman" w:cs="Times New Roman"/>
          <w:color w:val="000000"/>
          <w:sz w:val="24"/>
          <w:szCs w:val="24"/>
          <w:lang w:eastAsia="ru-RU"/>
        </w:rPr>
        <w:softHyphen/>
        <w:t>редачи музыкально-исполнительского замысла, импровизации.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Инструментальное музицирование.</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Предусматривает коллективное музи</w:t>
      </w:r>
      <w:r w:rsidRPr="00831188">
        <w:rPr>
          <w:rFonts w:ascii="Times New Roman" w:eastAsia="Times New Roman" w:hAnsi="Times New Roman" w:cs="Times New Roman"/>
          <w:color w:val="000000"/>
          <w:sz w:val="24"/>
          <w:szCs w:val="24"/>
          <w:lang w:eastAsia="ru-RU"/>
        </w:rPr>
        <w:softHyphen/>
        <w:t>цирование на элементарных и электронных музыкальных инструментах, участие в исполнении музыкальных произведе</w:t>
      </w:r>
      <w:r w:rsidRPr="00831188">
        <w:rPr>
          <w:rFonts w:ascii="Times New Roman" w:eastAsia="Times New Roman" w:hAnsi="Times New Roman" w:cs="Times New Roman"/>
          <w:color w:val="000000"/>
          <w:sz w:val="24"/>
          <w:szCs w:val="24"/>
          <w:lang w:eastAsia="ru-RU"/>
        </w:rPr>
        <w:softHyphen/>
        <w:t>ний, овладение опытом индивидуальной творческой деятельности (сочине</w:t>
      </w:r>
      <w:r w:rsidRPr="00831188">
        <w:rPr>
          <w:rFonts w:ascii="Times New Roman" w:eastAsia="Times New Roman" w:hAnsi="Times New Roman" w:cs="Times New Roman"/>
          <w:color w:val="000000"/>
          <w:sz w:val="24"/>
          <w:szCs w:val="24"/>
          <w:lang w:eastAsia="ru-RU"/>
        </w:rPr>
        <w:softHyphen/>
        <w:t>ние, импровизация).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Музыкально-пластическое движение</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Реализация данного вида деятельности способствует формированию общих представ</w:t>
      </w:r>
      <w:r w:rsidRPr="00831188">
        <w:rPr>
          <w:rFonts w:ascii="Times New Roman" w:eastAsia="Times New Roman" w:hAnsi="Times New Roman" w:cs="Times New Roman"/>
          <w:color w:val="000000"/>
          <w:sz w:val="24"/>
          <w:szCs w:val="24"/>
          <w:lang w:eastAsia="ru-RU"/>
        </w:rPr>
        <w:softHyphen/>
        <w:t>лений о пластических средствах выразительности, развитию индивидуально-личностного выражения образного содержания музыки через пластику, созданию коллективных музыкально-пластических композиций, танцевальных импровизаций.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Драматизация музыкальных произведений.</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Осуществляется в театрали</w:t>
      </w:r>
      <w:r w:rsidRPr="00831188">
        <w:rPr>
          <w:rFonts w:ascii="Times New Roman" w:eastAsia="Times New Roman" w:hAnsi="Times New Roman" w:cs="Times New Roman"/>
          <w:color w:val="000000"/>
          <w:sz w:val="24"/>
          <w:szCs w:val="24"/>
          <w:lang w:eastAsia="ru-RU"/>
        </w:rPr>
        <w:softHyphen/>
        <w:t>зованных формах музыкально-творческой деятельности (музы</w:t>
      </w:r>
      <w:r w:rsidRPr="00831188">
        <w:rPr>
          <w:rFonts w:ascii="Times New Roman" w:eastAsia="Times New Roman" w:hAnsi="Times New Roman" w:cs="Times New Roman"/>
          <w:color w:val="000000"/>
          <w:sz w:val="24"/>
          <w:szCs w:val="24"/>
          <w:lang w:eastAsia="ru-RU"/>
        </w:rPr>
        <w:softHyphen/>
        <w:t>кальные игры, инсценирование песен, танцев, игры-драматизации) посредством выражения образного содержания музыкальных произ</w:t>
      </w:r>
      <w:r w:rsidRPr="00831188">
        <w:rPr>
          <w:rFonts w:ascii="Times New Roman" w:eastAsia="Times New Roman" w:hAnsi="Times New Roman" w:cs="Times New Roman"/>
          <w:color w:val="000000"/>
          <w:sz w:val="24"/>
          <w:szCs w:val="24"/>
          <w:lang w:eastAsia="ru-RU"/>
        </w:rPr>
        <w:softHyphen/>
        <w:t>ведений с помощью средств выразительности различных видов искусств.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Программу учебного предмета «Музыка» составляют следующие разделы: «Музыка в жизни человека», «Ос</w:t>
      </w:r>
      <w:r w:rsidRPr="00831188">
        <w:rPr>
          <w:rFonts w:ascii="Times New Roman" w:eastAsia="Times New Roman" w:hAnsi="Times New Roman" w:cs="Times New Roman"/>
          <w:color w:val="000000"/>
          <w:sz w:val="24"/>
          <w:szCs w:val="24"/>
          <w:lang w:eastAsia="ru-RU"/>
        </w:rPr>
        <w:softHyphen/>
        <w:t>новные закономерности музыкального искусства», «Музыкаль</w:t>
      </w:r>
      <w:r w:rsidRPr="00831188">
        <w:rPr>
          <w:rFonts w:ascii="Times New Roman" w:eastAsia="Times New Roman" w:hAnsi="Times New Roman" w:cs="Times New Roman"/>
          <w:color w:val="000000"/>
          <w:sz w:val="24"/>
          <w:szCs w:val="24"/>
          <w:lang w:eastAsia="ru-RU"/>
        </w:rPr>
        <w:softHyphen/>
        <w:t>ная картина мира».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Музыка в жизни человека</w:t>
      </w:r>
      <w:r w:rsidRPr="00831188">
        <w:rPr>
          <w:rFonts w:ascii="Times New Roman" w:eastAsia="Times New Roman" w:hAnsi="Times New Roman" w:cs="Times New Roman"/>
          <w:b/>
          <w:bCs/>
          <w:color w:val="000000"/>
          <w:sz w:val="24"/>
          <w:szCs w:val="24"/>
          <w:lang w:eastAsia="ru-RU"/>
        </w:rPr>
        <w:t>.</w:t>
      </w:r>
      <w:r w:rsidRPr="00831188">
        <w:rPr>
          <w:rFonts w:ascii="Times New Roman" w:eastAsia="Times New Roman" w:hAnsi="Times New Roman" w:cs="Times New Roman"/>
          <w:color w:val="000000"/>
          <w:sz w:val="24"/>
          <w:szCs w:val="24"/>
          <w:lang w:eastAsia="ru-RU"/>
        </w:rPr>
        <w:t>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Обобщённое представление об основных образно</w:t>
      </w:r>
      <w:r w:rsidRPr="00831188">
        <w:rPr>
          <w:rFonts w:ascii="Times New Roman" w:eastAsia="Times New Roman" w:hAnsi="Times New Roman" w:cs="Times New Roman"/>
          <w:color w:val="000000"/>
          <w:sz w:val="24"/>
          <w:szCs w:val="24"/>
          <w:lang w:eastAsia="ru-RU"/>
        </w:rPr>
        <w:softHyphen/>
        <w:t>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Отечественные народные музыкальные традиции. Творчество народов России. Музыкальный и поэтический фольклор: песни, танцы, действа, обряды, скороговорки, </w:t>
      </w:r>
      <w:r w:rsidRPr="00831188">
        <w:rPr>
          <w:rFonts w:ascii="Times New Roman" w:eastAsia="Times New Roman" w:hAnsi="Times New Roman" w:cs="Times New Roman"/>
          <w:color w:val="000000"/>
          <w:sz w:val="24"/>
          <w:szCs w:val="24"/>
          <w:lang w:eastAsia="ru-RU"/>
        </w:rPr>
        <w:lastRenderedPageBreak/>
        <w:t>загадки, игры</w:t>
      </w:r>
      <w:r w:rsidRPr="00831188">
        <w:rPr>
          <w:rFonts w:ascii="Times New Roman" w:eastAsia="Times New Roman" w:hAnsi="Times New Roman" w:cs="Times New Roman"/>
          <w:color w:val="000000"/>
          <w:sz w:val="24"/>
          <w:szCs w:val="24"/>
          <w:lang w:eastAsia="ru-RU"/>
        </w:rPr>
        <w:softHyphen/>
        <w:t>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Основные закономерности музыкального искусства.</w:t>
      </w:r>
      <w:r w:rsidRPr="00831188">
        <w:rPr>
          <w:rFonts w:ascii="Times New Roman" w:eastAsia="Times New Roman" w:hAnsi="Times New Roman" w:cs="Times New Roman"/>
          <w:color w:val="000000"/>
          <w:sz w:val="24"/>
          <w:szCs w:val="24"/>
          <w:lang w:eastAsia="ru-RU"/>
        </w:rPr>
        <w:t> Интонационно</w:t>
      </w:r>
      <w:r w:rsidRPr="00831188">
        <w:rPr>
          <w:rFonts w:ascii="Times New Roman" w:eastAsia="Times New Roman" w:hAnsi="Times New Roman" w:cs="Times New Roman"/>
          <w:color w:val="000000"/>
          <w:sz w:val="24"/>
          <w:szCs w:val="24"/>
          <w:lang w:eastAsia="ru-RU"/>
        </w:rPr>
        <w:softHyphen/>
        <w:t>образная природа музыкального искусства. Выразительность и изобразительность в музыке. Интонация как озвученное выражение эмоций и мыслей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др.).</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динамика, тембр, лад 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Формы построения музыки как обобщённое выражение др.</w:t>
      </w:r>
      <w:r w:rsidRPr="00831188">
        <w:rPr>
          <w:rFonts w:ascii="Times New Roman" w:eastAsia="Times New Roman" w:hAnsi="Times New Roman" w:cs="Times New Roman"/>
          <w:color w:val="000000"/>
          <w:sz w:val="24"/>
          <w:szCs w:val="24"/>
          <w:lang w:eastAsia="ru-RU"/>
        </w:rPr>
        <w:t> </w:t>
      </w:r>
      <w:r w:rsidRPr="00831188">
        <w:rPr>
          <w:rFonts w:ascii="Times New Roman" w:eastAsia="Times New Roman" w:hAnsi="Times New Roman" w:cs="Times New Roman"/>
          <w:color w:val="000000"/>
          <w:sz w:val="24"/>
          <w:szCs w:val="24"/>
          <w:lang w:eastAsia="ru-RU"/>
        </w:rPr>
        <w:t>художественно</w:t>
      </w:r>
      <w:r w:rsidRPr="00831188">
        <w:rPr>
          <w:rFonts w:ascii="Times New Roman" w:eastAsia="Times New Roman" w:hAnsi="Times New Roman" w:cs="Times New Roman"/>
          <w:color w:val="000000"/>
          <w:sz w:val="24"/>
          <w:szCs w:val="24"/>
          <w:lang w:eastAsia="ru-RU"/>
        </w:rPr>
        <w:softHyphen/>
        <w:t>образного содержания произведений. Формы одночастные, двух  и трёхчастные, вариации, рондо 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Музыкальная картина мира.</w:t>
      </w:r>
      <w:r w:rsidRPr="00831188">
        <w:rPr>
          <w:rFonts w:ascii="Times New Roman" w:eastAsia="Times New Roman" w:hAnsi="Times New Roman" w:cs="Times New Roman"/>
          <w:color w:val="000000"/>
          <w:sz w:val="24"/>
          <w:szCs w:val="24"/>
          <w:lang w:eastAsia="ru-RU"/>
        </w:rPr>
        <w:t>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w:t>
      </w:r>
      <w:r w:rsidRPr="00831188">
        <w:rPr>
          <w:rFonts w:ascii="Times New Roman" w:eastAsia="Times New Roman" w:hAnsi="Times New Roman" w:cs="Times New Roman"/>
          <w:color w:val="000000"/>
          <w:sz w:val="24"/>
          <w:szCs w:val="24"/>
          <w:lang w:eastAsia="ru-RU"/>
        </w:rPr>
        <w:softHyphen/>
        <w:t>поэтические традиции: содержание, образная сфера и музыкальный язык.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учебного предмета «Музыка»: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роли музыки в жизни человека, в его духовно-нравственном развитии;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общих представлений о музыкальной картине мира;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основ музыкальной культуры, (в том числе на материале музыкальной культуры родного края), наличие художественного вкуса и интереса к музыкальному искусству и музыкальной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устойчивого интереса к музыке и к различным видам музыкально-творческой деятельности (слушание, пение, движения под музыку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воспринимать музыку и выражать свое отношение к музыкальным произведениям;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воспринимать и осознавать темпо-ритмические, звуковысотные, динамические изменения в музыкальных произведениях;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фонационного дыхания, правильной техники голосоподачи, умений произвольно изменять акустические характеристики голоса в диапазоне, заданном музыкальным произведением;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координировать работу дыхательной и голосовой мускулатуры;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приемами пения, освоение вокально-хоровых умений и навыков (с соблюдением нормативного произношения звуков);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умение эмоционально и осознанно относиться к музыке различных направлений (фольклору, религиозной, классической и современной музыке);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понимать содержание, интонационно-образный смысл произведений разных жанров и стилей;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способностью музыкального анализа произведений;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пространственной ориентировки обучающихся при выполнении движения под музыку;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приемов игры на детских музыкальных инструментах, умение сопровождать мелодию собственной игрой на музыкальных инструментах.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8. Изобразительное искусство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w:t>
      </w:r>
      <w:r w:rsidRPr="00831188">
        <w:rPr>
          <w:rFonts w:ascii="Times New Roman" w:eastAsia="Times New Roman" w:hAnsi="Times New Roman" w:cs="Times New Roman"/>
          <w:b/>
          <w:bCs/>
          <w:color w:val="000000"/>
          <w:sz w:val="24"/>
          <w:szCs w:val="24"/>
          <w:lang w:eastAsia="ru-RU"/>
        </w:rPr>
        <w:t>задачами</w:t>
      </w:r>
      <w:r w:rsidRPr="00831188">
        <w:rPr>
          <w:rFonts w:ascii="Times New Roman" w:eastAsia="Times New Roman" w:hAnsi="Times New Roman" w:cs="Times New Roman"/>
          <w:color w:val="000000"/>
          <w:sz w:val="24"/>
          <w:szCs w:val="24"/>
          <w:lang w:eastAsia="ru-RU"/>
        </w:rPr>
        <w:t> обучения изобразительному искусству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эстетических чувств и понимания прекрасного, способности наслаждаться искусством, раскрывать специфику художественно-образного отображения действительности средствами графики, живописи, скульптуры и декоративно-прикладного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первоначальных представлений о роли изобразительного искусства в жизни человека, его роли в духовно-нравственном развитии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художественной культуры, эстетического отношения к миру, понимания красоты как ценности, потребности в художественном творчестве;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ознакомление с выдающимися произведениями изобразительного искусства и архитектуры разных эпох и народов, с произведениями декоративно-прикладного искусства и дизайна;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практическими умениями и навыками в восприятии, анализе и оценке произведений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элементарными практическими умениями и навыками в различных видах художественной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способностей к выражению в творческих работах своего отношения к окружающему миру;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элементарных знаний основ реалистического рисунка, навыков рисования с натуры, по памяти, по представлению; формирование умения самостоятельно выполнять сюжетные рисунки;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изобразительных способностей, художественного вкуса, творческого воображения;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способностей к художественно-образному, эмоционально-ценностному восприятию произведений изобразительного искусства и умения отражать их в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недостатков в развитии мелкой моторики;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зрительного восприятия, оптико-пространственных представлений, конструктивного праксиса, графических умений и навыков;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слов, словосочетаний и фраз, на основе которых достигается овладение изобразительной грамотой.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Межпредметные связи учебного предмета «Изобразительное искусство» с учебными предметами «Русский язык», «Литературное чтение», «Окружающий мир», «Основы религиозных культур и светской этики»,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Изучение содержания учебного материала по изобразительному искусству осуществляется в процессе рисования, лепки и выполнения аппликаций.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Рисование с натуры</w:t>
      </w:r>
      <w:r w:rsidR="00831188" w:rsidRPr="00831188">
        <w:rPr>
          <w:rFonts w:ascii="Times New Roman" w:eastAsia="Times New Roman" w:hAnsi="Times New Roman" w:cs="Times New Roman"/>
          <w:color w:val="000000"/>
          <w:sz w:val="24"/>
          <w:szCs w:val="24"/>
          <w:lang w:eastAsia="ru-RU"/>
        </w:rPr>
        <w:t> 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Занятия по рисованию с натуры могут быть длительными (1-2 и даже 3 урока) и кратковременными (выполнение набросков и зарисовок в течение 10-20 минут). Как правило, наброски и зарисовки выполняются в начале, в середине или в конце урока, но начиная со II класса, им посвящается весь урок.</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Предметы для рисования с натуры в I (I дополнительном) и II классах ставятся перед обучающимися во фронтальном положении. Объекты изображения, за небольшим исключением, располагают несколько ниже уровня зрения обучающихся. Знакомя обучающихся с натурой, учитель прежде всего создает условия для ее эмоционального, целостного восприятия. Внимание обучающихся в основном направляется на определение и передачу общего пространственного положения, конструкции, цвета изображаемых объектов. Чтобы облегчить обучающимся передачу сходства с натурой, им предлагают изображать в натуральную величину предметы небольших размеров (листья, фрукты, игрушки, грибы и др.).</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 II класса обучающихся учат сравнивать свой рисунок с изображаемым предметом, проводить планомерный анализ этого предмета, в котором важное место занимает выявление общей формы. При этом используются обводящие по контуру движения рукой, которые затем повторяются в воздухе, а также соотнесение формы изучаемого предмета со знакомой геометрической формой («На что похоже по форме на круг или на треугольник?» и т.п.).</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анализе объекта для изображения внимание обучающихся обращают на вертикальные и горизонтальные линии, добиваются их правильного воспроизведения в изображении. Сопоставляя объект и рисунок, уже во II классе обучающимся показывают целесообразность использования некоторых вспомогательных линий (осевой линии, линии, обрисовывающей общую форму объекта и т.д.), а с III класса требуют их применения.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последующих классах учебные задачи постепенно усложняются. Обучающиеся должны научиться более точно передавать форму изображаемых предметов, особенности их конструкции и пропорций, а также соблюдать целесообразную последовательность при выполнении рисунка.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Большое внимание при рисовании с натуры следует уделять показу рациональных способов изображения, обеспечивающих передачу в рисунке сходства с натурой. В I (I дополнительном) - II классах для обучающихся с ТНР при рисовании таких трудных </w:t>
      </w:r>
      <w:r w:rsidR="00831188" w:rsidRPr="00831188">
        <w:rPr>
          <w:rFonts w:ascii="Times New Roman" w:eastAsia="Times New Roman" w:hAnsi="Times New Roman" w:cs="Times New Roman"/>
          <w:color w:val="000000"/>
          <w:sz w:val="24"/>
          <w:szCs w:val="24"/>
          <w:lang w:eastAsia="ru-RU"/>
        </w:rPr>
        <w:lastRenderedPageBreak/>
        <w:t>для изображения объектов, как человек, животное, птицы и др., наряду с планомерным анализом, вычленением геометрических форм, полезен показ доступного обучающимся простейшего способа изображения, отвечающего требованиям грамотного построения рисунка с натуры. В более старших классах способы изображения следует усложнять, вводить вспомогательные средства для более точной передачи в рисунке соотношения частей и конструкции изображаемых объектов.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показе способа изображения нового и сложного объекта в I (I дополнительном) и II классах допускается поэтапное рисование совместно с учителем (обучающийся рисует в альбоме, учитель – на доске).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Рисунки на темы</w:t>
      </w:r>
      <w:r w:rsidR="00831188" w:rsidRPr="00831188">
        <w:rPr>
          <w:rFonts w:ascii="Times New Roman" w:eastAsia="Times New Roman" w:hAnsi="Times New Roman" w:cs="Times New Roman"/>
          <w:color w:val="000000"/>
          <w:sz w:val="24"/>
          <w:szCs w:val="24"/>
          <w:lang w:eastAsia="ru-RU"/>
        </w:rPr>
        <w:t>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 (I дополнительном) - II классах задача тематического рисования сводится к тому, чтобы обучающиеся смогли изобразить отдельные предметы, наиболее простые по форме и окраске (например, выполняют рисунки к сказкам «Колобок», «Три медведя»).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III-IV классах перед обучающимися ставятся простейшие изобразительные задачи правильно передавать зрительное соотношение величины предметов, усвоить правило загораживания одних предметов другими.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Чтобы помочь обучающимся припомнить образы ранее рассматриваемых предметов используются тесты, подобранные учителем и содержащие задания с описанием двух-трех предметов. Задания включают обозначение знакомого графического образа и воспроизведение известных пространственных отношений, отношений по цвету и величине.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Ставя перед обучающимися задачу, передать в рисунке какую-либо тему, раскрыть сюжет отрывка литературного произведения, проиллюстрировать текст-описание, учитель должен сосредоточить свои усилия на формировании у них замысла, активизации зрительных образов. После объяснения учителя обучающиеся рассказывают, что следует нарисовать, где, как и в какой последовательности.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Для обогащения зрительных представлений обучающихся используются книжные иллюстрации, таблицы с изображением людей и животных, различные репродукции, плакаты, открытки, фотографии.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рисования на темы осуществляется обучение способам передачи пространства (начиная с I (I дополнительного) класса) посредством формирования у обучающихся понятия об изломе пространства и границе излома (граница стены и пола, земли и неба), умений правильно размещать в рисунке предметы на поверхности пола или земли. В рисунках на темы целесообразно наряду с цветными карандашами использовать акварельные и гуашевые краски.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 целью повышения речевой активности обучающихся используются различные приемы (словесное описание структуры объекта, особенностей объектов, включаемых в тематический рисунок, определение последовательности работы над рисунком и т.п.).</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У обучающихся I (I дополнительного) - III классов предусматривается развитие умения видеть многообразие цветов, различать и составлять сложные оттенки цветов посредством смешения красок. В IV классе представления обучающихся о цвете расширяются.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Начиная с IV класса, осуществляется ознакомление обучающихся с понятием «единая точка зрения» и развитие навыков передачи перспективного уменьшения формы и пропорций изображаемых предметов в зависимости от их положения по отношению к рисующему, изучается влияние света на цвет и приемы выделения объемной формы предметов средствами светотени и с помощью цвета.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Декоративное рисование</w:t>
      </w:r>
      <w:r w:rsidR="00831188" w:rsidRPr="00831188">
        <w:rPr>
          <w:rFonts w:ascii="Times New Roman" w:eastAsia="Times New Roman" w:hAnsi="Times New Roman" w:cs="Times New Roman"/>
          <w:color w:val="000000"/>
          <w:sz w:val="24"/>
          <w:szCs w:val="24"/>
          <w:lang w:eastAsia="ru-RU"/>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w:t>
      </w: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Особенностью народного декоративного узора является ритмическое повторение тех или иных элементов рисунка.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декоративного рисования происходит знакомство с творчеством мастеров городецкой живописи, нижегородской резьбы, дымковской игрушки, травяного узора Хохломы. Обучающиеся осваивают в процессе обучения навыки свободной кистевой росписи и первоначальную технику изображения узоров.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обучения </w:t>
      </w:r>
      <w:r w:rsidR="00831188" w:rsidRPr="00831188">
        <w:rPr>
          <w:rFonts w:ascii="Times New Roman" w:eastAsia="Times New Roman" w:hAnsi="Times New Roman" w:cs="Times New Roman"/>
          <w:i/>
          <w:iCs/>
          <w:color w:val="000000"/>
          <w:sz w:val="24"/>
          <w:szCs w:val="24"/>
          <w:lang w:eastAsia="ru-RU"/>
        </w:rPr>
        <w:t>лепке</w:t>
      </w:r>
      <w:r w:rsidR="00831188" w:rsidRPr="00831188">
        <w:rPr>
          <w:rFonts w:ascii="Times New Roman" w:eastAsia="Times New Roman" w:hAnsi="Times New Roman" w:cs="Times New Roman"/>
          <w:color w:val="000000"/>
          <w:sz w:val="24"/>
          <w:szCs w:val="24"/>
          <w:lang w:eastAsia="ru-RU"/>
        </w:rPr>
        <w:t> обучающиеся работают с предметами, имеющими определенную форму и конструкцию, что обеспечивает взаимодействие двигательно-осязательных и зрительных ощущений.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Знакомятся с пластичными материалами (глина, пластилин и др.); с основными способами лепки (конструктивный, скульптурный, комбинированный), приемами соединения деталей (прижатие, примазывание, вдавливание, насадка на каркас, соединение с помощью жгута, врезание).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практической части урока обучающиеся выполняют работы в технике пластилиновой живописи (плоская рельефная и др.), процарапывания, из колец, лепка на форме, отпечатывание, а также заглаживание, декорирование приспособлениями и инструментами.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занятиях в I (I дополнительном) классе обучающиеся знакомятся с мягким материалом (глиной, пластилином и др.). Они узнают, что объем занимает место в пространстве, и его можно рассматривать с разных сторон. Знакомятся с предметной лепкой. Учатся превращать комочки пластилина в изображаемый предмет (лепка с натуры фруктов и овощей, жанр натюрморт).</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обучающиеся учатся лепить из куска пластилина, путем вытягивания и вдавливания, передавая композицию. Узнают, что изображения, созданные в объеме, тоже выражают наше отношение к миру.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классе обучающиеся лепят игрушки по выбору, знакомятся с видами игрушек, лепят посуду, определяя ее назначение, знакомятся с миром театра кукол (лепка дымковских коней и т.п.). Используют в работе декоративную лепку.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в IV классе значительно возрастает коллективная работа на уроке (лепка фигуры человека в движении, пропорции тела человека).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занятиях </w:t>
      </w:r>
      <w:r w:rsidR="00831188" w:rsidRPr="00831188">
        <w:rPr>
          <w:rFonts w:ascii="Times New Roman" w:eastAsia="Times New Roman" w:hAnsi="Times New Roman" w:cs="Times New Roman"/>
          <w:i/>
          <w:iCs/>
          <w:color w:val="000000"/>
          <w:sz w:val="24"/>
          <w:szCs w:val="24"/>
          <w:lang w:eastAsia="ru-RU"/>
        </w:rPr>
        <w:t>аппликацией</w:t>
      </w:r>
      <w:r w:rsidR="00831188" w:rsidRPr="00831188">
        <w:rPr>
          <w:rFonts w:ascii="Times New Roman" w:eastAsia="Times New Roman" w:hAnsi="Times New Roman" w:cs="Times New Roman"/>
          <w:color w:val="000000"/>
          <w:sz w:val="24"/>
          <w:szCs w:val="24"/>
          <w:lang w:eastAsia="ru-RU"/>
        </w:rPr>
        <w:t> так же, как и на занятиях лепкой у обучающихся развивается способность изображать предметы и явления окружающего, выражать свои впечатления и замыслы.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Аппликация развивает декоративное чувство, способствует развитию колористического чувства и композиционных навыков, дает возможность перед наклеиванием попробовать по-разному разложить вырезанные фигуры и выбрать наилучший вариант их размещения. Занятия развивают воображение и фантазию, пространственное мышление, восприятие, способствуют раскрытию творческого потенциала личности и т.д. Для развития познавательных и творческих способностей </w:t>
      </w:r>
      <w:r w:rsidR="00831188" w:rsidRPr="00831188">
        <w:rPr>
          <w:rFonts w:ascii="Times New Roman" w:eastAsia="Times New Roman" w:hAnsi="Times New Roman" w:cs="Times New Roman"/>
          <w:color w:val="000000"/>
          <w:sz w:val="24"/>
          <w:szCs w:val="24"/>
          <w:lang w:eastAsia="ru-RU"/>
        </w:rPr>
        <w:lastRenderedPageBreak/>
        <w:t>обучающихся используются впечатления от прочитанных сказок, литературных произведений.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Аппликация состоит в изготовлении различных плоских изображений – узоров, орнаментов, рисунков, картин – путем вырезания и укрепления на поверхности разнообразных по форме, материалу, цвету и фактуре деталей или иных подобранных материалов (цветная бумага, ткани, кожа, соломка, береста, шпон и т.п.)</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Для выполнения аппликации необходимо, чтобы обучающиеся овладели техникой складывания изображения из частей и наклеивания их, владели техникой самостоятельного вырезания формы предметов.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Занятия аппликацией в I (I дополнительном) классе носят подготовительный характер. Формируется представление о различных видах используемого материала и способов их обработки. Учащихся обучают различать и понимать особенности различных видов аппликаций. Отрабатываются приемы коллективной творческой работы в процессе построения геометрического орнамента, оригами, «обратной» аппликации.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 II классе обучающиеся учатся читать схемы выполнения изделия, работать с инструментами, выполнять аппликацию с использованием растительного орнамента различных видов его композиции. проводить анализ самостоятельной и коллективной работы.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занятиях в III – IV классах обучающиеся выполняют декоративное панно в технике аппликации (оригами, плетение, обрывная аппликация, по контору). Работа выполняется как самостоятельно, так и коллективно.</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программе для каждого класса предлагается речевой материал, который обучающиеся должны усвоить в течение года: примерный перечень слов, словосочетаний, понятий, терминов.</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Целенаправленно проводимая словарная работа обеспечивает прочное усвоение обучающимися слов, словосочетаний и фраз, на основе которых достигается усвоение изобразительной грамоты.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структуру учебного предмета «Изобразительное искусство» входят следующие разделы: «Виды художественной деятельности», «Азбука искусства (обучение основам художественной грамоты)», «Значимые темы искусства», «Опыт художественно – творческой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Виды художественной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Восприятие произведений искусства</w:t>
      </w:r>
      <w:r w:rsidRPr="00831188">
        <w:rPr>
          <w:rFonts w:ascii="Times New Roman" w:eastAsia="Times New Roman" w:hAnsi="Times New Roman" w:cs="Times New Roman"/>
          <w:color w:val="000000"/>
          <w:sz w:val="24"/>
          <w:szCs w:val="24"/>
          <w:lang w:eastAsia="ru-RU"/>
        </w:rPr>
        <w:t>. 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различие.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(Русский музей, Эрмитаж и т.д.)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Рисунок.</w:t>
      </w:r>
      <w:r w:rsidRPr="00831188">
        <w:rPr>
          <w:rFonts w:ascii="Times New Roman" w:eastAsia="Times New Roman" w:hAnsi="Times New Roman" w:cs="Times New Roman"/>
          <w:color w:val="000000"/>
          <w:sz w:val="24"/>
          <w:szCs w:val="24"/>
          <w:lang w:eastAsia="ru-RU"/>
        </w:rPr>
        <w:t xml:space="preserve"> Материалы для рисунка: карандаш, ручка, фломастер, уголь, пастель, мелки и т.д.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w:t>
      </w:r>
      <w:r w:rsidRPr="00831188">
        <w:rPr>
          <w:rFonts w:ascii="Times New Roman" w:eastAsia="Times New Roman" w:hAnsi="Times New Roman" w:cs="Times New Roman"/>
          <w:color w:val="000000"/>
          <w:sz w:val="24"/>
          <w:szCs w:val="24"/>
          <w:lang w:eastAsia="ru-RU"/>
        </w:rPr>
        <w:lastRenderedPageBreak/>
        <w:t>предметов, выраженные средствами рисунка. Изображение деревьев, птиц, животных: общие и характерные черты.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Живопись.</w:t>
      </w:r>
      <w:r w:rsidRPr="00831188">
        <w:rPr>
          <w:rFonts w:ascii="Times New Roman" w:eastAsia="Times New Roman" w:hAnsi="Times New Roman" w:cs="Times New Roman"/>
          <w:color w:val="000000"/>
          <w:sz w:val="24"/>
          <w:szCs w:val="24"/>
          <w:lang w:eastAsia="ru-RU"/>
        </w:rPr>
        <w:t> Живописные материалы. Красота и разнообразие природы, человека, зданий, предметов, выраженные средствами рисунка. Цвет - основа языка живописи. Выбор средств художественной выразительности для создания выразительного образа в соответствии поставленными задачами. Образы природы и человека в живописи.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Скульптура.</w:t>
      </w:r>
      <w:r w:rsidRPr="00831188">
        <w:rPr>
          <w:rFonts w:ascii="Times New Roman" w:eastAsia="Times New Roman" w:hAnsi="Times New Roman" w:cs="Times New Roman"/>
          <w:color w:val="000000"/>
          <w:sz w:val="24"/>
          <w:szCs w:val="24"/>
          <w:lang w:eastAsia="ru-RU"/>
        </w:rPr>
        <w:t>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Художественное конструирование и дизайн</w:t>
      </w:r>
      <w:r w:rsidRPr="00831188">
        <w:rPr>
          <w:rFonts w:ascii="Times New Roman" w:eastAsia="Times New Roman" w:hAnsi="Times New Roman" w:cs="Times New Roman"/>
          <w:color w:val="000000"/>
          <w:sz w:val="24"/>
          <w:szCs w:val="24"/>
          <w:lang w:eastAsia="ru-RU"/>
        </w:rPr>
        <w:t>.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Декоративно-прикладное искусство.</w:t>
      </w:r>
      <w:r w:rsidRPr="00831188">
        <w:rPr>
          <w:rFonts w:ascii="Times New Roman" w:eastAsia="Times New Roman" w:hAnsi="Times New Roman" w:cs="Times New Roman"/>
          <w:color w:val="000000"/>
          <w:sz w:val="24"/>
          <w:szCs w:val="24"/>
          <w:lang w:eastAsia="ru-RU"/>
        </w:rPr>
        <w:t> Истоки декоративно-прикладного искусства и его роль в жизни человека. Понятие о синтетическом характере народного искусства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Представление народа о мужской и женской красоте, отраженной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т.д.). Ознакомление с произведениями народных художественных промыслов в России (с учетом местных условий).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Азбука искусства (обучение основам художественной грамоты)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Композиция.</w:t>
      </w:r>
      <w:r w:rsidRPr="00831188">
        <w:rPr>
          <w:rFonts w:ascii="Times New Roman" w:eastAsia="Times New Roman" w:hAnsi="Times New Roman" w:cs="Times New Roman"/>
          <w:color w:val="000000"/>
          <w:sz w:val="24"/>
          <w:szCs w:val="24"/>
          <w:lang w:eastAsia="ru-RU"/>
        </w:rPr>
        <w:t> Элементарные приемы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дальше, дальше - меньше, загораживание. Роль контрастов в композиции: низкое и высокое, большое и маленькое, тонкое и толстое, темное и светлое, спокойное и динамичное и т.д.. Композиционный центр (зрительный центр композиции). Главное и второстепенное в композиции. Симметрия и асимметрия.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Цвет.</w:t>
      </w:r>
      <w:r w:rsidRPr="00831188">
        <w:rPr>
          <w:rFonts w:ascii="Times New Roman" w:eastAsia="Times New Roman" w:hAnsi="Times New Roman" w:cs="Times New Roman"/>
          <w:color w:val="000000"/>
          <w:sz w:val="24"/>
          <w:szCs w:val="24"/>
          <w:lang w:eastAsia="ru-RU"/>
        </w:rPr>
        <w:t>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Линия.</w:t>
      </w:r>
      <w:r w:rsidRPr="00831188">
        <w:rPr>
          <w:rFonts w:ascii="Times New Roman" w:eastAsia="Times New Roman" w:hAnsi="Times New Roman" w:cs="Times New Roman"/>
          <w:color w:val="000000"/>
          <w:sz w:val="24"/>
          <w:szCs w:val="24"/>
          <w:lang w:eastAsia="ru-RU"/>
        </w:rPr>
        <w:t>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Форма.</w:t>
      </w:r>
      <w:r w:rsidRPr="00831188">
        <w:rPr>
          <w:rFonts w:ascii="Times New Roman" w:eastAsia="Times New Roman" w:hAnsi="Times New Roman" w:cs="Times New Roman"/>
          <w:color w:val="000000"/>
          <w:sz w:val="24"/>
          <w:szCs w:val="24"/>
          <w:lang w:eastAsia="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Объем.</w:t>
      </w:r>
      <w:r w:rsidRPr="00831188">
        <w:rPr>
          <w:rFonts w:ascii="Times New Roman" w:eastAsia="Times New Roman" w:hAnsi="Times New Roman" w:cs="Times New Roman"/>
          <w:color w:val="000000"/>
          <w:sz w:val="24"/>
          <w:szCs w:val="24"/>
          <w:lang w:eastAsia="ru-RU"/>
        </w:rPr>
        <w:t> Объем в пространстве и объем на плоскости. Способы передачи объема. Выразительность объемных композиций.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lastRenderedPageBreak/>
        <w:t>Ритм.</w:t>
      </w:r>
      <w:r w:rsidRPr="00831188">
        <w:rPr>
          <w:rFonts w:ascii="Times New Roman" w:eastAsia="Times New Roman" w:hAnsi="Times New Roman" w:cs="Times New Roman"/>
          <w:color w:val="000000"/>
          <w:sz w:val="24"/>
          <w:szCs w:val="24"/>
          <w:lang w:eastAsia="ru-RU"/>
        </w:rPr>
        <w:t> Виды ритма (спокойный, замедленный, порывистый, беспокойный и т.д.).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Значимые темы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Земля – наш общий дом.</w:t>
      </w:r>
      <w:r w:rsidRPr="00831188">
        <w:rPr>
          <w:rFonts w:ascii="Times New Roman" w:eastAsia="Times New Roman" w:hAnsi="Times New Roman" w:cs="Times New Roman"/>
          <w:color w:val="000000"/>
          <w:sz w:val="24"/>
          <w:szCs w:val="24"/>
          <w:lang w:eastAsia="ru-RU"/>
        </w:rPr>
        <w:t>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Восприятие и эмоциональная оценка шедевров русского и зарубежного искусства, изображающих природу. Общность тематики, передаваемых чувств, отношение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Знакомство с несколькими наиболее яркими культурами мира, представляющими разные народы и эпохи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мира. Образы культуры и декоративно -прикладного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Родина моя – Россия.</w:t>
      </w:r>
      <w:r w:rsidRPr="00831188">
        <w:rPr>
          <w:rFonts w:ascii="Times New Roman" w:eastAsia="Times New Roman" w:hAnsi="Times New Roman" w:cs="Times New Roman"/>
          <w:color w:val="000000"/>
          <w:sz w:val="24"/>
          <w:szCs w:val="24"/>
          <w:lang w:eastAsia="ru-RU"/>
        </w:rPr>
        <w:t>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и традиционной культуры. Представление народа о красоте человека (внешней и духовной), отраженные в искусстве. Образ защитника Отечества.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Человек и человеческие взаимоотношения.</w:t>
      </w:r>
      <w:r w:rsidRPr="00831188">
        <w:rPr>
          <w:rFonts w:ascii="Times New Roman" w:eastAsia="Times New Roman" w:hAnsi="Times New Roman" w:cs="Times New Roman"/>
          <w:color w:val="000000"/>
          <w:sz w:val="24"/>
          <w:szCs w:val="24"/>
          <w:lang w:eastAsia="ru-RU"/>
        </w:rPr>
        <w:t> 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т.д. образы персонажей, вызывающие гнев, раздражение, презрение.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Искусство дарит людям красоту.</w:t>
      </w:r>
      <w:r w:rsidRPr="00831188">
        <w:rPr>
          <w:rFonts w:ascii="Times New Roman" w:eastAsia="Times New Roman" w:hAnsi="Times New Roman" w:cs="Times New Roman"/>
          <w:color w:val="000000"/>
          <w:sz w:val="24"/>
          <w:szCs w:val="24"/>
          <w:lang w:eastAsia="ru-RU"/>
        </w:rPr>
        <w:t> 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верованиях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одежды, книг и игрушек.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Опыт художественно-творческой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Участие в различных видах изобразительной, декоративно-прикладной и художественно-конструкторской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Овладение основами художественной грамоты: композицией, формой, ритмом, линией, цветом, объемом, фактурой.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Создание моделей бытового окружения человека. Овладение элементарными навыками лепки и бумагопластики.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Передача настроения в творческой работе с помощью цвета, тона, композиции, пространства, линии, штриха, пятна, объема, фактуры материала.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Использование в индивидуальной и коллективной деятельности различных художественных техник и материалов: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учебного предмета «Изобразительное искусство»: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понимание образной природы изобразительного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представление о роли искусства в жизни и духовно-нравственном развитии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основ художественной культуры, в том числе на материале художественной культуры родного края;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эстетического чувства на основе знакомства с мировой и отечественной художественной культурой;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воспринимать, элементарно анализировать и оценивать произведения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средств изобразительной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инструменты, материалы в процессе доступной изобразительной деятельности, а также умение использовать различные технологии в процессе рисования, лепки, аппликации;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способность к совместной и самостоятельной изобразительной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осуществлять эстетическую оценку явлений природы, событий окружающего мира;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и различение видов художественной деятельности: изобразительной (живопись, графика, скульптура), конструктивной (дизайн и архитектура), декоративной (народные и декоративно-прикладные виды искусства);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применение художественных умений, знаний и представлений в процессе выполнения художественно-творческих работ;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способность использовать в художественно-творческой деятельности различные художественные материалы и художественные техники;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навыком изображения многофигурных композиций на значимые жизненные темы;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компоновать на плоскости листа и в объеме задуманный художественный образ;</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определять замысел изображения, словесно его формулировать, следовать ему в процессе работы;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навыками моделирования из бумаги, лепки из пластилина, навыками изображения средствами аппликациями и коллажа (по рисунку, простейшему чертежу или эскизу, образцу и доступным заданным условиям);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зрительного восприятия, оптико-пространственных представлений, конструктивного праксиса, графических умений и навыков;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проводить сравнение, сериацию и классификацию по заданным критериям;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умение строить высказывания в форме суждений об объекте, его строении, свойствах и связях;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использовать речь для регуляции изобразительной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терминологическим аппаратом изобразительного искусства (употреблением слов, словосочетаний, фраз, обеспечивающих овладение изобразительной грамотой);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правил техники безопасности.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9. Физическая культура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Важнейшим требованием к программе по физической культуре является обеспечение дифференцированного и индивидуального подхода к обучающимся с ТНР с учетом состояния здоровья, пола, физического развития, двигательной подготовленности, особенностей развития психических свойств и качеств, соблюдение гигиенических норм.</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w:t>
      </w:r>
      <w:r w:rsidR="00831188" w:rsidRPr="00831188">
        <w:rPr>
          <w:rFonts w:ascii="Times New Roman" w:eastAsia="Times New Roman" w:hAnsi="Times New Roman" w:cs="Times New Roman"/>
          <w:b/>
          <w:bCs/>
          <w:color w:val="000000"/>
          <w:sz w:val="24"/>
          <w:szCs w:val="24"/>
          <w:lang w:eastAsia="ru-RU"/>
        </w:rPr>
        <w:t>задачами</w:t>
      </w:r>
      <w:r w:rsidR="00831188" w:rsidRPr="00831188">
        <w:rPr>
          <w:rFonts w:ascii="Times New Roman" w:eastAsia="Times New Roman" w:hAnsi="Times New Roman" w:cs="Times New Roman"/>
          <w:color w:val="000000"/>
          <w:sz w:val="24"/>
          <w:szCs w:val="24"/>
          <w:lang w:eastAsia="ru-RU"/>
        </w:rPr>
        <w:t> программы по физической культуре для обучающихся с ТНР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начальных представлений о значении физической культуры для укрепления здоровья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укрепление здоровья обучающихся, улучшение осанки, профилактика плоскостопия, выработка устойчивости, приспособленности организма к неблагоприятным условиям внешней среды;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содействие гармоничному физическому развитию;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повышение физической и умственной работоспособности;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школой движения;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координационных и кондиционных способностей;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знаний о личной гигиене, режиме дня, влиянии физических упражнений на состояние здоровья, работоспособности и двигательных способностей;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выработка представлений об основных видах спорта;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приобщение к самостоятельным занятиям физическими упражнениями, подвижным играм, сознательное их применение в целях отдыха, тренировки, укрепления здоровья;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дисциплинированности, доброжелательного отношения к одноклассникам, умения взаимодействовать с ними в процессе занятий;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нравственных и волевых качеств, развитие психических процессов и свойств личности.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учебного предмета «Физическая культура» тесно связано с содержанием учебного предмета «Окружающий мир», обеспечивая закрепление знаний о необходимости сохранения и укрепления здоровья, об общественной и личной гигиене, установку на здоровый образ жизни; с коррекционным курсом «Логопедическая ритмика», способствуя выработке координированных, точных и полных по объему движений, синхронизированных с темпом и ритмом музыки.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Занятия физической культурой содействуют правильному физическому развитию и закаливанию организма, повышению физической и умственной работоспособности, освоению основных двигательных умений и навыков из числа предусмотренных программой по физической культуре для общеобразовательной организации.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сердечно-сосудистой системы и органов дыхания, улучшается обмен веществ, повышается общий тонус жизнедеятельности.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Двигательная активность, осуществляющаяся в процессе физического воспитания, является необходимым условием нормального развития центральной нервной системы обучающегося, средством усовершенствования межанализаторного взаимодействия.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Учитель на уроках по физической культуре сообщает обучающимся необходимые сведения о режиме дня, о закаливании организма, правильном дыхании, осанке, прививает и закрепляет гигиенические навыки (уход за телом, мытье рук после занятий, опрятность физкультурной формы и т.д.), воспитывает устойчивый интерес и привычку к систематическим занятиям физической культурой.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Реализуется вся система физического воспитания - уроки физической культуры, физкультурные мероприятия в режиме учебного дня (физкультминутка, гимнастика до уроков, упражнения и игры на переменах) и во внеурочное время. Ведущее место в системе физического воспитания занимает урок. Эффективность обучения двигательным действиям зависит от методики проведения урока, от того, как в процессе обучения активизируется познавательная деятельность обучающихся, насколько сознательно относятся они к усвоению двигательных действий.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Формирование двигательных умений и навыков в начальных классах проводится в соответствии с учебной программой, которая предусматривает обучение учащихся упражнением основной гимнастики, легкой атлетики, игр, лыжной подготовки, плавания.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Формируя у обучающихся жизненно важные умения и навыки, следует уделять надлежащее внимание и выработке у них умения быстро и точно выполнять мелкие движения пальцами рук, умело взаимодействовать обеими руками, быстро перестраивать движения в соответствии с двигательной задачей. Развитие движений рук обучающихся с ТНР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E5504C">
        <w:rPr>
          <w:rFonts w:ascii="Times New Roman" w:eastAsia="Times New Roman" w:hAnsi="Times New Roman" w:cs="Times New Roman"/>
          <w:b/>
          <w:color w:val="000000"/>
          <w:sz w:val="24"/>
          <w:szCs w:val="24"/>
          <w:lang w:eastAsia="ru-RU"/>
        </w:rPr>
        <w:t>В содержании программы учебного предмета «Физическая культура» выделяются следующие разделы:</w:t>
      </w:r>
      <w:r w:rsidR="00831188" w:rsidRPr="00831188">
        <w:rPr>
          <w:rFonts w:ascii="Times New Roman" w:eastAsia="Times New Roman" w:hAnsi="Times New Roman" w:cs="Times New Roman"/>
          <w:color w:val="000000"/>
          <w:sz w:val="24"/>
          <w:szCs w:val="24"/>
          <w:lang w:eastAsia="ru-RU"/>
        </w:rPr>
        <w:t xml:space="preserve"> «Знания о физической культуре», «Способы физкультурной деятельности», «Физическое совершенствование».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Знания о физической культуре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Физическая культура.</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Из истории развития физической культуры</w:t>
      </w:r>
      <w:r w:rsidRPr="00831188">
        <w:rPr>
          <w:rFonts w:ascii="Times New Roman" w:eastAsia="Times New Roman" w:hAnsi="Times New Roman" w:cs="Times New Roman"/>
          <w:i/>
          <w:iCs/>
          <w:color w:val="000000"/>
          <w:sz w:val="24"/>
          <w:szCs w:val="24"/>
          <w:lang w:eastAsia="ru-RU"/>
        </w:rPr>
        <w:t>.</w:t>
      </w:r>
      <w:r w:rsidRPr="00831188">
        <w:rPr>
          <w:rFonts w:ascii="Times New Roman" w:eastAsia="Times New Roman" w:hAnsi="Times New Roman" w:cs="Times New Roman"/>
          <w:color w:val="000000"/>
          <w:sz w:val="24"/>
          <w:szCs w:val="24"/>
          <w:lang w:eastAsia="ru-RU"/>
        </w:rPr>
        <w:t> История развития физической культуры и первых соревнований. Особенности физической культуры разных народов. Связь физической культуры с трудовой и военной деятельностью.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Физические упражнения.</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Физическая нагрузка и её влияние на повышение частоты сердечных сокращений. Овладение правильной техникой выполнения физических упражнений, рациональная техника их выполнения; формирование умения целесообразно распределять усилия и эффективно осуществлять различные движения, быстро усваивать новые двигательные 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Способы физкультурной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Самостоятельные занятия.</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lastRenderedPageBreak/>
        <w:t>Самостоятельные наблюдения за физическим развитием и физической подготовленностью.</w:t>
      </w:r>
      <w:r w:rsidRPr="00831188">
        <w:rPr>
          <w:rFonts w:ascii="Times New Roman" w:eastAsia="Times New Roman" w:hAnsi="Times New Roman" w:cs="Times New Roman"/>
          <w:color w:val="000000"/>
          <w:sz w:val="24"/>
          <w:szCs w:val="24"/>
          <w:lang w:eastAsia="ru-RU"/>
        </w:rPr>
        <w:t> 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Самостоятельные игры и развлечения</w:t>
      </w:r>
      <w:r w:rsidRPr="00831188">
        <w:rPr>
          <w:rFonts w:ascii="Times New Roman" w:eastAsia="Times New Roman" w:hAnsi="Times New Roman" w:cs="Times New Roman"/>
          <w:b/>
          <w:bCs/>
          <w:color w:val="000000"/>
          <w:sz w:val="24"/>
          <w:szCs w:val="24"/>
          <w:lang w:eastAsia="ru-RU"/>
        </w:rPr>
        <w:t>.</w:t>
      </w:r>
      <w:r w:rsidRPr="00831188">
        <w:rPr>
          <w:rFonts w:ascii="Times New Roman" w:eastAsia="Times New Roman" w:hAnsi="Times New Roman" w:cs="Times New Roman"/>
          <w:color w:val="000000"/>
          <w:sz w:val="24"/>
          <w:szCs w:val="24"/>
          <w:lang w:eastAsia="ru-RU"/>
        </w:rPr>
        <w:t> Организация и проведение подвижных игр (на спортивных площадках и в спортивных залах).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Физическое совершенствование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Физкультурно</w:t>
      </w:r>
      <w:r w:rsidRPr="00831188">
        <w:rPr>
          <w:rFonts w:ascii="Times New Roman" w:eastAsia="Times New Roman" w:hAnsi="Times New Roman" w:cs="Times New Roman"/>
          <w:b/>
          <w:bCs/>
          <w:i/>
          <w:iCs/>
          <w:color w:val="000000"/>
          <w:sz w:val="24"/>
          <w:szCs w:val="24"/>
          <w:lang w:eastAsia="ru-RU"/>
        </w:rPr>
        <w:softHyphen/>
        <w:t>оздоровительная деятельность</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Комплексы физических упражнений для утренней зарядки, физкультминуток, занятий по профилактике и коррекции нарушений осанки.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Комплексы упражнений на развитие физических качеств.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Комплексы дыхательных упражнений. Гимнастика для глаз.</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Спортивно</w:t>
      </w:r>
      <w:r w:rsidRPr="00831188">
        <w:rPr>
          <w:rFonts w:ascii="Times New Roman" w:eastAsia="Times New Roman" w:hAnsi="Times New Roman" w:cs="Times New Roman"/>
          <w:b/>
          <w:bCs/>
          <w:i/>
          <w:iCs/>
          <w:color w:val="000000"/>
          <w:sz w:val="24"/>
          <w:szCs w:val="24"/>
          <w:lang w:eastAsia="ru-RU"/>
        </w:rPr>
        <w:softHyphen/>
        <w:t>оздоровительная деятельность. Гимнастика. </w:t>
      </w:r>
      <w:r w:rsidRPr="00831188">
        <w:rPr>
          <w:rFonts w:ascii="Times New Roman" w:eastAsia="Times New Roman" w:hAnsi="Times New Roman" w:cs="Times New Roman"/>
          <w:color w:val="000000"/>
          <w:sz w:val="24"/>
          <w:szCs w:val="24"/>
          <w:lang w:eastAsia="ru-RU"/>
        </w:rPr>
        <w:t>Организующие команды и приёмы.</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Строевые действия в шеренге и колонне; выполнение строевых команд.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Гимнастические упражнения прикладного характера</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акробатические упражнения, висы, танцевальные упражнения.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Лёгкая атлетика. </w:t>
      </w:r>
      <w:r w:rsidRPr="00831188">
        <w:rPr>
          <w:rFonts w:ascii="Times New Roman" w:eastAsia="Times New Roman" w:hAnsi="Times New Roman" w:cs="Times New Roman"/>
          <w:color w:val="000000"/>
          <w:sz w:val="24"/>
          <w:szCs w:val="24"/>
          <w:lang w:eastAsia="ru-RU"/>
        </w:rPr>
        <w:t>Беговые упражнения:</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Прыжковые упражнения:</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на одной ноге и двух ногах на месте и с продвижением; в длину и высоту; спрыгивание и запрыгивание.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Броски:</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большого мяча (1 кг) на дальность разными способами.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Метание:</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малого мяча в вертикальную цель и на дальность.</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Лыжные гонки. </w:t>
      </w:r>
      <w:r w:rsidRPr="00831188">
        <w:rPr>
          <w:rFonts w:ascii="Times New Roman" w:eastAsia="Times New Roman" w:hAnsi="Times New Roman" w:cs="Times New Roman"/>
          <w:color w:val="000000"/>
          <w:sz w:val="24"/>
          <w:szCs w:val="24"/>
          <w:lang w:eastAsia="ru-RU"/>
        </w:rPr>
        <w:t>Передвижение на лыжах; повороты; спуски; подъёмы; торможение.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Плавание.</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Подводящие упражнения: вхождение в воду; передвижение по дну бассейна; упражнения на всплывание, лежание и скольжение; упражнения на согласованность работы рук и ног. Проплывание произвольным способом учебных дистанций.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Подвижные и спортивные игры. </w:t>
      </w:r>
      <w:r w:rsidRPr="00831188">
        <w:rPr>
          <w:rFonts w:ascii="Times New Roman" w:eastAsia="Times New Roman" w:hAnsi="Times New Roman" w:cs="Times New Roman"/>
          <w:color w:val="000000"/>
          <w:sz w:val="24"/>
          <w:szCs w:val="24"/>
          <w:lang w:eastAsia="ru-RU"/>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материале лёгкой атлетики: прыжки, бег, метания и броски; упражнения на координацию, выносливость и быстроту.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материале лыжной подготовки: эстафеты в передвижении на лыжах, упражнения на выносливость и координацию.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 материале спортивных игр: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Футбол: удар по неподвижному и катящемуся мячу; остановка мяча; ведение мяча; подвижные игры на материале футбола.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Баскетбол: специальные передвижения без мяча; ведение мяча; броски мяча в корзину; подвижные игры на материале баскетбола.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Волейбол: подбрасывание мяча; подача мяча; приём и передача мяча; подвижные игры на материале волейбола.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Подвижные игры разных народов.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Общеразвивающие упражнения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На материале гимнастики с основами акробатики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гибкости:</w:t>
      </w:r>
      <w:r w:rsidRPr="00831188">
        <w:rPr>
          <w:rFonts w:ascii="Times New Roman" w:eastAsia="Times New Roman" w:hAnsi="Times New Roman" w:cs="Times New Roman"/>
          <w:color w:val="000000"/>
          <w:sz w:val="24"/>
          <w:szCs w:val="24"/>
          <w:lang w:eastAsia="ru-RU"/>
        </w:rPr>
        <w:t> широкие стойки на ногах; ходьба</w:t>
      </w:r>
      <w:r w:rsidRPr="00831188">
        <w:rPr>
          <w:rFonts w:ascii="Times New Roman" w:eastAsia="Times New Roman" w:hAnsi="Times New Roman" w:cs="Times New Roman"/>
          <w:color w:val="000000"/>
          <w:sz w:val="24"/>
          <w:szCs w:val="24"/>
          <w:lang w:eastAsia="ru-RU"/>
        </w:rPr>
        <w:b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w:t>
      </w:r>
      <w:r w:rsidRPr="00831188">
        <w:rPr>
          <w:rFonts w:ascii="Times New Roman" w:eastAsia="Times New Roman" w:hAnsi="Times New Roman" w:cs="Times New Roman"/>
          <w:color w:val="000000"/>
          <w:sz w:val="24"/>
          <w:szCs w:val="24"/>
          <w:lang w:eastAsia="ru-RU"/>
        </w:rPr>
        <w:lastRenderedPageBreak/>
        <w:t>«выкруты»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координации</w:t>
      </w:r>
      <w:r w:rsidR="00831188" w:rsidRPr="00831188">
        <w:rPr>
          <w:rFonts w:ascii="Times New Roman" w:eastAsia="Times New Roman" w:hAnsi="Times New Roman" w:cs="Times New Roman"/>
          <w:color w:val="000000"/>
          <w:sz w:val="24"/>
          <w:szCs w:val="24"/>
          <w:lang w:eastAsia="ru-RU"/>
        </w:rPr>
        <w:t>: произвольное преодоление простых препятствий; ходьба по 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 (в положениях стоя и лёжа, сидя); жонглирование малыми предметами;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Формирование осанки:</w:t>
      </w:r>
      <w:r w:rsidR="00831188" w:rsidRPr="00831188">
        <w:rPr>
          <w:rFonts w:ascii="Times New Roman" w:eastAsia="Times New Roman" w:hAnsi="Times New Roman" w:cs="Times New Roman"/>
          <w:color w:val="000000"/>
          <w:sz w:val="24"/>
          <w:szCs w:val="24"/>
          <w:lang w:eastAsia="ru-RU"/>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силовых способностей:</w:t>
      </w:r>
      <w:r w:rsidR="00831188" w:rsidRPr="00831188">
        <w:rPr>
          <w:rFonts w:ascii="Times New Roman" w:eastAsia="Times New Roman" w:hAnsi="Times New Roman" w:cs="Times New Roman"/>
          <w:color w:val="000000"/>
          <w:sz w:val="24"/>
          <w:szCs w:val="24"/>
          <w:lang w:eastAsia="ru-RU"/>
        </w:rPr>
        <w:t> динамические упражнения с переменой опоры на руки и ноги, упражнения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отжимание лёжа с опорой на гимнастическую скамейку; прыжковые упражнения с предметом в руках</w:t>
      </w:r>
      <w:r w:rsidR="00831188" w:rsidRPr="00831188">
        <w:rPr>
          <w:rFonts w:ascii="Times New Roman" w:eastAsia="Times New Roman" w:hAnsi="Times New Roman" w:cs="Times New Roman"/>
          <w:color w:val="000000"/>
          <w:sz w:val="24"/>
          <w:szCs w:val="24"/>
          <w:lang w:eastAsia="ru-RU"/>
        </w:rPr>
        <w:br/>
        <w:t>(с продвижением вперёд поочерёдно на правой и левой ноге, на месте вверх и вверх с поворотами вправо и влево), прыжки вверх вперёд толчком одной ногой и двумя ногами о гимнастический мостик; переноска партнёра в парах.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На материале лёгкой атлетики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координации:</w:t>
      </w:r>
      <w:r w:rsidRPr="00831188">
        <w:rPr>
          <w:rFonts w:ascii="Times New Roman" w:eastAsia="Times New Roman" w:hAnsi="Times New Roman" w:cs="Times New Roman"/>
          <w:color w:val="000000"/>
          <w:sz w:val="24"/>
          <w:szCs w:val="24"/>
          <w:lang w:eastAsia="ru-RU"/>
        </w:rPr>
        <w:t> 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быстроты:</w:t>
      </w:r>
      <w:r w:rsidRPr="00831188">
        <w:rPr>
          <w:rFonts w:ascii="Times New Roman" w:eastAsia="Times New Roman" w:hAnsi="Times New Roman" w:cs="Times New Roman"/>
          <w:color w:val="000000"/>
          <w:sz w:val="24"/>
          <w:szCs w:val="24"/>
          <w:lang w:eastAsia="ru-RU"/>
        </w:rPr>
        <w:t>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в стенку и ловля теннисного мяча в максимальном темпе, из разных исходных положений, с поворотами.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выносливости:</w:t>
      </w:r>
      <w:r w:rsidRPr="00831188">
        <w:rPr>
          <w:rFonts w:ascii="Times New Roman" w:eastAsia="Times New Roman" w:hAnsi="Times New Roman" w:cs="Times New Roman"/>
          <w:color w:val="000000"/>
          <w:sz w:val="24"/>
          <w:szCs w:val="24"/>
          <w:lang w:eastAsia="ru-RU"/>
        </w:rPr>
        <w:t>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 минутный бег.</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На материале лыжных гонок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координации:</w:t>
      </w:r>
      <w:r w:rsidRPr="00831188">
        <w:rPr>
          <w:rFonts w:ascii="Times New Roman" w:eastAsia="Times New Roman" w:hAnsi="Times New Roman" w:cs="Times New Roman"/>
          <w:color w:val="000000"/>
          <w:sz w:val="24"/>
          <w:szCs w:val="24"/>
          <w:lang w:eastAsia="ru-RU"/>
        </w:rPr>
        <w:t>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w:t>
      </w:r>
      <w:r w:rsidRPr="00831188">
        <w:rPr>
          <w:rFonts w:ascii="Times New Roman" w:eastAsia="Times New Roman" w:hAnsi="Times New Roman" w:cs="Times New Roman"/>
          <w:color w:val="000000"/>
          <w:sz w:val="24"/>
          <w:szCs w:val="24"/>
          <w:lang w:eastAsia="ru-RU"/>
        </w:rPr>
        <w:softHyphen/>
        <w:t>трёх шагов; спуск с горы с изменяющимися стойками на лыжах; подбирание предметов во время спуска в низкой стойке.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выносливости:</w:t>
      </w:r>
      <w:r w:rsidRPr="00831188">
        <w:rPr>
          <w:rFonts w:ascii="Times New Roman" w:eastAsia="Times New Roman" w:hAnsi="Times New Roman" w:cs="Times New Roman"/>
          <w:color w:val="000000"/>
          <w:sz w:val="24"/>
          <w:szCs w:val="24"/>
          <w:lang w:eastAsia="ru-RU"/>
        </w:rPr>
        <w:t>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На материале плавания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lastRenderedPageBreak/>
        <w:t>Развитие выносливости:</w:t>
      </w:r>
      <w:r w:rsidRPr="00831188">
        <w:rPr>
          <w:rFonts w:ascii="Times New Roman" w:eastAsia="Times New Roman" w:hAnsi="Times New Roman" w:cs="Times New Roman"/>
          <w:color w:val="000000"/>
          <w:sz w:val="24"/>
          <w:szCs w:val="24"/>
          <w:lang w:eastAsia="ru-RU"/>
        </w:rPr>
        <w:t> повторное проплывание отрезков на ногах, держась за доску; повторное скольжение на груди с задержкой дыхания; повторное проплывание отрезков одним из способов плавания.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учебного предмета «Физическая культура»: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собственном теле, о своих физических возможностях и ограничениях;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устанавливать связь телесного самочувствия с физической нагрузкой (усталость и болевые ощущения в мышцах после физических упражнений);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общей моторики в соответствии с физическими возможностями;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ориентироваться в пространстве, используя словесные обозначения пространственных координат в ходе занятий физической культурой;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ориентация в понятиях «режим дня» и «здоровый образ жизни», понимание роли и значении режима дня в сохранении и укреплении здоровья;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организовывать собственную здоровьесберегающую жизнедеятельность (режим дня, утренняя зарядка, оздоровительные мероприятия, подвижные игры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знание и умение соблюдать правила личной гигиены;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комплексами физических упражнений, рекомендованных по состоянию здоровья, умение дозировать физическую нагрузку в соответствии с индивидуальными особенностями организма;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навыка систематического наблюдения за своим физическим состоянием;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основных физических качеств;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выполнять акробатические, гимнастические, легкоатлетические упражнения, игровые действия и упражнения из подвижных игр разной функциональной направленности;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взаимодействовать со сверстниками по правилам проведения подвижных игр и соревнований, в доступной форме объясняя правила, технику выполнения двигательных действий с последующим их анализом и коррекцией;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выполнение тестовых нормативов по физической подготовке.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10. Т</w:t>
      </w:r>
      <w:r w:rsidR="00E5504C">
        <w:rPr>
          <w:rFonts w:ascii="Times New Roman" w:eastAsia="Times New Roman" w:hAnsi="Times New Roman" w:cs="Times New Roman"/>
          <w:b/>
          <w:bCs/>
          <w:color w:val="000000"/>
          <w:sz w:val="24"/>
          <w:szCs w:val="24"/>
          <w:lang w:eastAsia="ru-RU"/>
        </w:rPr>
        <w:t>ехнология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отражает современные требования к модернизации содержания технологического образования при сохранении традиций русской школы, в том числе и в области трудового обучения, учитывает психологические закономерности формирования общетрудовых и специальных знаний и умений обучающихся по преобразованию различных материалов в материальные продукты.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разработана в соответствии с требованиями личностно-деятельностного подхода к трудовому обучению, ориентирована на формирование у обучающихся с ТНР общих учебных умений и навыков в различных видах умственной, практической и речевой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Задачами </w:t>
      </w:r>
      <w:r w:rsidRPr="00831188">
        <w:rPr>
          <w:rFonts w:ascii="Times New Roman" w:eastAsia="Times New Roman" w:hAnsi="Times New Roman" w:cs="Times New Roman"/>
          <w:color w:val="000000"/>
          <w:sz w:val="24"/>
          <w:szCs w:val="24"/>
          <w:lang w:eastAsia="ru-RU"/>
        </w:rPr>
        <w:t>программы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 роли труда в жизнедеятельности человека и его социальной значимости, первоначальных представлений о мире профессий, потребности в трудовой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картины материальной и духовной культуры как продукта творческой предметно-преобразующей деятельности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технологических знаний, технологической культуры, получаемых при изучении предметов начальной школы, а также на основе включения в разнообразные виды технологической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помощи близким;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обучение планированию организации практической деятельности, осуществлению объективной оценки процесса и результатов деятельности, соблюдению безопасных приемов работы при работе с различными инструментами и материалами;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трудолюбия, усидчивости, терпения, инициативности, сознательности, уважительного отношения к людям и результатам труда, причастности к коллективной трудовой деятельности;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первоначальными умениями поиска, передачи, хранения, преобразования информации в процессе работы с компьютером;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и развитие психических процессов, мелкой моторики, речи.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Структура программы обеспечивает вариативность и свободу выбора учителем (в соответствии с материально-техническими условиями, особенностями и возможностями обучающихся, со своими личными интересами и уровнем подготовки) моделей реализации необходимого уровня технической подготовки обучающихся, соответствующей требованиям к преподаванию труда. В программе учтены необходимые межпредметные связи и преемственность содержания трудового обучения на его различных ступенях.</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t>Учебный предмет «Технология</w:t>
      </w:r>
      <w:r w:rsidR="00831188" w:rsidRPr="00831188">
        <w:rPr>
          <w:rFonts w:ascii="Times New Roman" w:eastAsia="Times New Roman" w:hAnsi="Times New Roman" w:cs="Times New Roman"/>
          <w:color w:val="000000"/>
          <w:sz w:val="24"/>
          <w:szCs w:val="24"/>
          <w:lang w:eastAsia="ru-RU"/>
        </w:rPr>
        <w:t>» обеспечивает интеграцию в образовательном процессе различных структурных компонентов личности (интеллектуального, эмоционально-эстетического, духовно-нравственного, физического) в их единстве, что создает условия для гармонизации развития, сохранения и укрепления психического и физического здоровья.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труда закрепляются речевые навыки и умения, которые обучающиеся с ТНР получают на уроках </w:t>
      </w:r>
      <w:r w:rsidR="00831188" w:rsidRPr="00831188">
        <w:rPr>
          <w:rFonts w:ascii="Times New Roman" w:eastAsia="Times New Roman" w:hAnsi="Times New Roman" w:cs="Times New Roman"/>
          <w:i/>
          <w:iCs/>
          <w:color w:val="000000"/>
          <w:sz w:val="24"/>
          <w:szCs w:val="24"/>
          <w:lang w:eastAsia="ru-RU"/>
        </w:rPr>
        <w:t>Русского языка, Литературного чтения</w:t>
      </w:r>
      <w:r w:rsidR="00831188" w:rsidRPr="00831188">
        <w:rPr>
          <w:rFonts w:ascii="Times New Roman" w:eastAsia="Times New Roman" w:hAnsi="Times New Roman" w:cs="Times New Roman"/>
          <w:color w:val="000000"/>
          <w:sz w:val="24"/>
          <w:szCs w:val="24"/>
          <w:lang w:eastAsia="ru-RU"/>
        </w:rPr>
        <w:t>, на коррекционных курсах </w:t>
      </w:r>
      <w:r w:rsidR="00831188" w:rsidRPr="00831188">
        <w:rPr>
          <w:rFonts w:ascii="Times New Roman" w:eastAsia="Times New Roman" w:hAnsi="Times New Roman" w:cs="Times New Roman"/>
          <w:i/>
          <w:iCs/>
          <w:color w:val="000000"/>
          <w:sz w:val="24"/>
          <w:szCs w:val="24"/>
          <w:lang w:eastAsia="ru-RU"/>
        </w:rPr>
        <w:t>Произношение, Развитие речи.</w:t>
      </w:r>
      <w:r w:rsidR="00831188" w:rsidRPr="00831188">
        <w:rPr>
          <w:rFonts w:ascii="Times New Roman" w:eastAsia="Times New Roman" w:hAnsi="Times New Roman" w:cs="Times New Roman"/>
          <w:color w:val="000000"/>
          <w:sz w:val="24"/>
          <w:szCs w:val="24"/>
          <w:lang w:eastAsia="ru-RU"/>
        </w:rPr>
        <w:t> Большое внимание уделяется развитию понимания речи: умению вслушиваться в речь и вопросы учителя, выполнять по его инструкциям трудовые операции и отбирать соответствующий материал, а также различать и знать основные качества материалов, из которых изготавливают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Учитель, выполняя действия, характеризуя материалы и раскрывая последовательность выполнения работы, знакомит обучающихся со словами, обозначающими материалы, их признаки, с названиями действий, которые производятся во время изготовления изделий. На начальных этапах обучающиеся изготавливают различные изделия совместно с учителем. При этом учитель сопровождает работу направляющими и уточняющими инструкциями.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Последовательность трудовых операций при изготовлении изделий служит планом в построении связного рассказа о проделанной работе.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w:t>
      </w:r>
      <w:r w:rsidR="00E5504C">
        <w:rPr>
          <w:rFonts w:ascii="Times New Roman" w:eastAsia="Times New Roman" w:hAnsi="Times New Roman" w:cs="Times New Roman"/>
          <w:color w:val="000000"/>
          <w:sz w:val="24"/>
          <w:szCs w:val="24"/>
          <w:lang w:eastAsia="ru-RU"/>
        </w:rPr>
        <w:tab/>
      </w:r>
      <w:r w:rsidRPr="00831188">
        <w:rPr>
          <w:rFonts w:ascii="Times New Roman" w:eastAsia="Times New Roman" w:hAnsi="Times New Roman" w:cs="Times New Roman"/>
          <w:color w:val="000000"/>
          <w:sz w:val="24"/>
          <w:szCs w:val="24"/>
          <w:lang w:eastAsia="ru-RU"/>
        </w:rPr>
        <w:t>еализуя межпредметные связи с учебным предметом «Окружающий мир», формируется понимание значения труда в жизни человека и общества, общественной значимости и ценности труда, личной ответственности человека за результат своего труда.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основе курса лежит целостный образ окружающего мира, который преломляется через результат творческой деятельности обучающихся.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Программа включает информацию о видах и свойствах определенных материалов, средствах и технологических способах их обработки и др.; информацию, направленную на достижение определенных дидактических целей.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t>Учебный предмет «Технология</w:t>
      </w:r>
      <w:r w:rsidR="00831188" w:rsidRPr="00831188">
        <w:rPr>
          <w:rFonts w:ascii="Times New Roman" w:eastAsia="Times New Roman" w:hAnsi="Times New Roman" w:cs="Times New Roman"/>
          <w:color w:val="000000"/>
          <w:sz w:val="24"/>
          <w:szCs w:val="24"/>
          <w:lang w:eastAsia="ru-RU"/>
        </w:rPr>
        <w:t>» обеспечивает саморазвитие и развитие личности каждого обучающегося в процессе освоения мира через его собственную творческую предметную деятельность, усвоение обучающимися основ политехнических знаний и умений: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общетрудовые знания, умения и способы деятельности (рассмотрение разнообразных видов профессиональной деятельности, профориентационная работа, домашний труд).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изготовление изделий из бумаги и картона (поздравительная открытка, мозаика, квилинг, сувениры).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изготовление изделий из природного материала (аппликация из семян, сувениры, герои сказок).</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изготовление изделий из текстильных материалов (вышивка, ниткография, тряпичная кукла).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работа с различными материалами (проволока, поролон, фольга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сборка моделей и макетов из деталей конструктора (макет домика (объемный), бумажное зодчество (на плоскости), макет русского костюма).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w:t>
      </w:r>
      <w:r>
        <w:rPr>
          <w:rFonts w:ascii="Times New Roman" w:eastAsia="Times New Roman" w:hAnsi="Times New Roman" w:cs="Times New Roman"/>
          <w:color w:val="000000"/>
          <w:sz w:val="24"/>
          <w:szCs w:val="24"/>
          <w:lang w:eastAsia="ru-RU"/>
        </w:rPr>
        <w:t>рограмму учебного предмета «Технология</w:t>
      </w:r>
      <w:r w:rsidR="00831188" w:rsidRPr="00831188">
        <w:rPr>
          <w:rFonts w:ascii="Times New Roman" w:eastAsia="Times New Roman" w:hAnsi="Times New Roman" w:cs="Times New Roman"/>
          <w:color w:val="000000"/>
          <w:sz w:val="24"/>
          <w:szCs w:val="24"/>
          <w:lang w:eastAsia="ru-RU"/>
        </w:rPr>
        <w:t>» входят следующие разделы: «Общекультурные и общетрудовые компетенции. Основы культуры труда»; «Технология ручной обработки материалов. Элементы графической грамоты»; «Конструирование и моделирование»; «Практика работы на компьютере».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Общекультурные и общетрудовые компетенции. Основы культуры труда</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Трудовая деятельность и её значение в жизни человека.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т.</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Рукотворный мир как результат труда человека; разнообразие предметов рукотворного мира (техника, предметы быта и декоративно</w:t>
      </w:r>
      <w:r w:rsidR="00831188" w:rsidRPr="00831188">
        <w:rPr>
          <w:rFonts w:ascii="Times New Roman" w:eastAsia="Times New Roman" w:hAnsi="Times New Roman" w:cs="Times New Roman"/>
          <w:color w:val="000000"/>
          <w:sz w:val="24"/>
          <w:szCs w:val="24"/>
          <w:lang w:eastAsia="ru-RU"/>
        </w:rPr>
        <w:softHyphen/>
        <w:t>прикладного искусства 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подчинённый)т.п.</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Выполнение доступных видов работ по самообслуживанию, домашнему труду, оказание доступных видов помощи малышам, взрослым и сверстникам.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Технология ручной обработки материалов. Элементы графической грамоты</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Подготовка материалов к работе (знание названий используемых материалов). Экономное расходование материалов. Выбор материалов по их декоративно</w:t>
      </w:r>
      <w:r w:rsidR="00831188" w:rsidRPr="00831188">
        <w:rPr>
          <w:rFonts w:ascii="Times New Roman" w:eastAsia="Times New Roman" w:hAnsi="Times New Roman" w:cs="Times New Roman"/>
          <w:color w:val="000000"/>
          <w:sz w:val="24"/>
          <w:szCs w:val="24"/>
          <w:lang w:eastAsia="ru-RU"/>
        </w:rPr>
        <w:softHyphen/>
        <w:t>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w:t>
      </w:r>
      <w:r w:rsidR="00E5504C">
        <w:rPr>
          <w:rFonts w:ascii="Times New Roman" w:eastAsia="Times New Roman" w:hAnsi="Times New Roman" w:cs="Times New Roman"/>
          <w:color w:val="000000"/>
          <w:sz w:val="24"/>
          <w:szCs w:val="24"/>
          <w:lang w:eastAsia="ru-RU"/>
        </w:rPr>
        <w:tab/>
      </w:r>
      <w:r w:rsidRPr="00831188">
        <w:rPr>
          <w:rFonts w:ascii="Times New Roman" w:eastAsia="Times New Roman" w:hAnsi="Times New Roman" w:cs="Times New Roman"/>
          <w:color w:val="000000"/>
          <w:sz w:val="24"/>
          <w:szCs w:val="24"/>
          <w:lang w:eastAsia="ru-RU"/>
        </w:rPr>
        <w:t>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Называние и выполнение основных технологических операций ручной др.), сборка изделия (клеевое,</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ниточное, прово</w:t>
      </w:r>
      <w:r>
        <w:rPr>
          <w:rFonts w:ascii="Times New Roman" w:eastAsia="Times New Roman" w:hAnsi="Times New Roman" w:cs="Times New Roman"/>
          <w:color w:val="000000"/>
          <w:sz w:val="24"/>
          <w:szCs w:val="24"/>
          <w:lang w:eastAsia="ru-RU"/>
        </w:rPr>
        <w:t>лочное, винтовое и другие виды</w:t>
      </w:r>
      <w:r w:rsidR="00831188" w:rsidRPr="00831188">
        <w:rPr>
          <w:rFonts w:ascii="Times New Roman" w:eastAsia="Times New Roman" w:hAnsi="Times New Roman" w:cs="Times New Roman"/>
          <w:color w:val="000000"/>
          <w:sz w:val="24"/>
          <w:szCs w:val="24"/>
          <w:lang w:eastAsia="ru-RU"/>
        </w:rPr>
        <w:t>). Выполнение отделки в соответствии с особенностями декоративных орнаментов разных народов России (растительный, геометрический и другие орнаменты).</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ния), отделка изделия или его деталей (окрашивание, вышивка, аппликация 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w:t>
      </w:r>
      <w:r w:rsidRPr="00831188">
        <w:rPr>
          <w:rFonts w:ascii="Times New Roman" w:eastAsia="Times New Roman" w:hAnsi="Times New Roman" w:cs="Times New Roman"/>
          <w:color w:val="000000"/>
          <w:sz w:val="24"/>
          <w:szCs w:val="24"/>
          <w:lang w:eastAsia="ru-RU"/>
        </w:rPr>
        <w:br/>
        <w:t>с опорой на простейший чертёж, эскиз. Изготовление изделий по рисунку, простейшему чертежу или эскизу, схеме.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Конструирование и моделирование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Общее представление о конструировании как создании конструкции каких-либо изделий (технических, бытовых, пр.). Изделие, деталь изделия (общее представление, название). Понятие о конструкции изделия;</w:t>
      </w:r>
      <w:r w:rsidR="00831188" w:rsidRPr="00831188">
        <w:rPr>
          <w:rFonts w:ascii="Times New Roman" w:eastAsia="Times New Roman" w:hAnsi="Times New Roman" w:cs="Times New Roman"/>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учебных и различные виды конструкций и способы их сборки. Виды и способы соединения деталей. Основные тре</w:t>
      </w:r>
      <w:r>
        <w:rPr>
          <w:rFonts w:ascii="Times New Roman" w:eastAsia="Times New Roman" w:hAnsi="Times New Roman" w:cs="Times New Roman"/>
          <w:color w:val="000000"/>
          <w:sz w:val="24"/>
          <w:szCs w:val="24"/>
          <w:lang w:eastAsia="ru-RU"/>
        </w:rPr>
        <w:t xml:space="preserve">бования к изделию (соответствие </w:t>
      </w:r>
      <w:r w:rsidR="00831188" w:rsidRPr="00831188">
        <w:rPr>
          <w:rFonts w:ascii="Times New Roman" w:eastAsia="Times New Roman" w:hAnsi="Times New Roman" w:cs="Times New Roman"/>
          <w:color w:val="000000"/>
          <w:sz w:val="24"/>
          <w:szCs w:val="24"/>
          <w:lang w:eastAsia="ru-RU"/>
        </w:rPr>
        <w:t>материала, конструкции и внешнего оформления назначению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Конструирование и моделирование изделий из различных материалов по образцу, рисунку, простейшему чертежу или эскизу</w:t>
      </w:r>
      <w:r w:rsidR="00E5504C">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Практика работы на компьютере</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Информация, её отбор, анализ и систематизация. Способы получения, хранения, переработки информации.</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31188" w:rsidRPr="00831188" w:rsidRDefault="00E5504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обучающимся тематике. Вывод текста на принтер. Использование рисунков из ресурса компьютера, программ Word и Power Point.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w:t>
      </w:r>
      <w:r w:rsidR="008713DC">
        <w:rPr>
          <w:rFonts w:ascii="Times New Roman" w:eastAsia="Times New Roman" w:hAnsi="Times New Roman" w:cs="Times New Roman"/>
          <w:color w:val="000000"/>
          <w:sz w:val="24"/>
          <w:szCs w:val="24"/>
          <w:lang w:eastAsia="ru-RU"/>
        </w:rPr>
        <w:t>своения учебного предмета</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получение первоначальных представлений о материальной культуре как продукте предметно-преобразующей деятельности человека;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знания о назначении и правилах использования ручного инструмента для обработки бумаги, картона, ткани и пр.;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определять и соблюдать последовательность технологических операций при изготовлении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основными технологическими приемами ручной обработки материалов;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подбирать материалы и инструменты, способы трудовой деятельности в зависимости от цели;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изготавливать изделия из доступных материалов, модели несложных объектов из деталей конструктора по образцу, эскизу, собственному замыслу;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правил техники безопасности;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навыками совместной продуктивной деятельности, сотрудничества, взаимопомощи, планирования, коммуникации;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использование приобретенных знаний и умений для творческого решения несложных конструкторских, художественно-конструкторских, технологических и организационных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приобретение первоначальных знаний о правилах создания предметной и информационной среды и умения применять их для выполнения учебно-познавательных и проектных художественно-конструкторских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обогащение лексикона словами, обозначающими материалы, их признаки, действия, производимые во время изготовления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умением составлять план связного рассказа о проделанной работе на основе последовательности трудовых операций при изготовлении изделия;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овладение простыми умениями работы с компьютером и компьютерными программами.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713DC">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Содержание курсов коррекционно-развивающей области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1. Произношение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w:t>
      </w:r>
      <w:r w:rsidR="00831188" w:rsidRPr="00831188">
        <w:rPr>
          <w:rFonts w:ascii="Times New Roman" w:eastAsia="Times New Roman" w:hAnsi="Times New Roman" w:cs="Times New Roman"/>
          <w:b/>
          <w:bCs/>
          <w:color w:val="000000"/>
          <w:sz w:val="24"/>
          <w:szCs w:val="24"/>
          <w:lang w:eastAsia="ru-RU"/>
        </w:rPr>
        <w:t>задачами</w:t>
      </w:r>
      <w:r w:rsidR="00831188" w:rsidRPr="00831188">
        <w:rPr>
          <w:rFonts w:ascii="Times New Roman" w:eastAsia="Times New Roman" w:hAnsi="Times New Roman" w:cs="Times New Roman"/>
          <w:color w:val="000000"/>
          <w:sz w:val="24"/>
          <w:szCs w:val="24"/>
          <w:lang w:eastAsia="ru-RU"/>
        </w:rPr>
        <w:t> коррекционного курса «Произношение»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голоса, артикуляторной моторики, чувства ритма, слухового восприятия, функций фонематической системы (по В.К. Орфинской);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обучение нормативному/компенсированному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нарушений звукослоговой структуры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просодических компонентов речи</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(темпа, ритма, паузации, интонации, логического ударения).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Содержание программы коррекционного курса «Произношение» предусматривает формирование следующих составляющих речевой компетенции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произносительной стороны речи в соответствии с нормами русского языка;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языкового анализа и синтеза на уровне предложения и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сложной слоговой структуры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фонематического восприятия (слухо-произносительной дифференциации фонем).</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Основными линиями обучения по курсу «Произношение» являются: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произношения звуков с учетом системной связи между фонемами русского языка, их артикуляторной и акустической сложности и характера дефекта;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освоение слогов разных типов и слов разной слоговой структуры;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навыков четкого, плавного, правильного произношения предложений, состоящих из трех- пятисложных слов, различных типов слогов: открытых, закрытых, со стечением согласных ( со II класса).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предусмотрена коррекция нарушений произношения как на уроках, так и на индивидуальных/подгрупповых логопедических занятиях. Уроки проводятся в I (I дополнительном) и II классах. Рекомендуется проведение этих уроков с учетом степени выраженности, характера, механизма и структуры речевого дефекта.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Начиная с I (I дополнительного) класса, на уроках произношения формируется правильное восприятие и произношение звуков, осуществляется усвоение звуковой структуры слова и развитие первоначального навыка звукового анализа, создается основа для овладения грамотой, грамматикой, правописанием и чтением, профилактика дисграфии, дислексии, дизорфографии.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завершается формирование произносительной стороны речи. Осуществляется автоматизация навыков произношения в различных коммуникативных ситуациях. В моделируемых лингвистических условиях закрепляются структурно-системные связи между звучанием и лексическим значением слова, его грамматической формой. Проводится коррекция на</w:t>
      </w:r>
      <w:r w:rsidR="00831188" w:rsidRPr="00831188">
        <w:rPr>
          <w:rFonts w:ascii="Times New Roman" w:eastAsia="Times New Roman" w:hAnsi="Times New Roman" w:cs="Times New Roman"/>
          <w:color w:val="000000"/>
          <w:sz w:val="24"/>
          <w:szCs w:val="24"/>
          <w:lang w:eastAsia="ru-RU"/>
        </w:rPr>
        <w:softHyphen/>
        <w:t>рушений письменной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Учитывая системное недоразвитие речи обучающихся, на каждом уроке произношения ставятся комплексные за</w:t>
      </w:r>
      <w:r w:rsidRPr="00831188">
        <w:rPr>
          <w:rFonts w:ascii="Times New Roman" w:eastAsia="Times New Roman" w:hAnsi="Times New Roman" w:cs="Times New Roman"/>
          <w:color w:val="000000"/>
          <w:sz w:val="24"/>
          <w:szCs w:val="24"/>
          <w:lang w:eastAsia="ru-RU"/>
        </w:rPr>
        <w:softHyphen/>
        <w:t>дачи, направленные не только на коррекцию фонетического дефекта, но и на коррекцию всех ком</w:t>
      </w:r>
      <w:r w:rsidRPr="00831188">
        <w:rPr>
          <w:rFonts w:ascii="Times New Roman" w:eastAsia="Times New Roman" w:hAnsi="Times New Roman" w:cs="Times New Roman"/>
          <w:color w:val="000000"/>
          <w:sz w:val="24"/>
          <w:szCs w:val="24"/>
          <w:lang w:eastAsia="ru-RU"/>
        </w:rPr>
        <w:softHyphen/>
        <w:t>понентов речевой функциональной системы (фонематического, лексического, грамматического, семантического).</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произношения в I (I дополнительном) и II классах необходимо формировать те психофизиоло</w:t>
      </w:r>
      <w:r w:rsidR="00831188" w:rsidRPr="00831188">
        <w:rPr>
          <w:rFonts w:ascii="Times New Roman" w:eastAsia="Times New Roman" w:hAnsi="Times New Roman" w:cs="Times New Roman"/>
          <w:color w:val="000000"/>
          <w:sz w:val="24"/>
          <w:szCs w:val="24"/>
          <w:lang w:eastAsia="ru-RU"/>
        </w:rPr>
        <w:softHyphen/>
        <w:t>гические механизмы, которые лежат в основе овладения произношением: оптимальный для речи тип физиологического дыхания (диафрагмальный, нижнереберный), правильное речевое дыхание, голосообразование, артикуляторную моторику, слуховое и фонематическое восприятие, фонематический анализ и синтез и др. Наряду с этим ставятся и задачи развития речевых предпосылок к овладе</w:t>
      </w:r>
      <w:r w:rsidR="00831188" w:rsidRPr="00831188">
        <w:rPr>
          <w:rFonts w:ascii="Times New Roman" w:eastAsia="Times New Roman" w:hAnsi="Times New Roman" w:cs="Times New Roman"/>
          <w:color w:val="000000"/>
          <w:sz w:val="24"/>
          <w:szCs w:val="24"/>
          <w:lang w:eastAsia="ru-RU"/>
        </w:rPr>
        <w:softHyphen/>
        <w:t>нию орфографией, т.е. профилактики дизорфографий. Обучающиеся закрепляют умение дифференцировать различные граммати</w:t>
      </w:r>
      <w:r w:rsidR="00831188" w:rsidRPr="00831188">
        <w:rPr>
          <w:rFonts w:ascii="Times New Roman" w:eastAsia="Times New Roman" w:hAnsi="Times New Roman" w:cs="Times New Roman"/>
          <w:color w:val="000000"/>
          <w:sz w:val="24"/>
          <w:szCs w:val="24"/>
          <w:lang w:eastAsia="ru-RU"/>
        </w:rPr>
        <w:softHyphen/>
        <w:t>ческие формы по их значению и звучанию, определять в них ударение (стабильное или изменяющееся), находить родственные слова, определять их общую часть, выделять некорневые морфе</w:t>
      </w:r>
      <w:r w:rsidR="00831188" w:rsidRPr="00831188">
        <w:rPr>
          <w:rFonts w:ascii="Times New Roman" w:eastAsia="Times New Roman" w:hAnsi="Times New Roman" w:cs="Times New Roman"/>
          <w:color w:val="000000"/>
          <w:sz w:val="24"/>
          <w:szCs w:val="24"/>
          <w:lang w:eastAsia="ru-RU"/>
        </w:rPr>
        <w:softHyphen/>
        <w:t>мы, соотносить их значение и звучание, подбирать слова с общи</w:t>
      </w:r>
      <w:r w:rsidR="00831188" w:rsidRPr="00831188">
        <w:rPr>
          <w:rFonts w:ascii="Times New Roman" w:eastAsia="Times New Roman" w:hAnsi="Times New Roman" w:cs="Times New Roman"/>
          <w:color w:val="000000"/>
          <w:sz w:val="24"/>
          <w:szCs w:val="24"/>
          <w:lang w:eastAsia="ru-RU"/>
        </w:rPr>
        <w:softHyphen/>
        <w:t>ми суффиксами, приставками с целью закрепления представле</w:t>
      </w:r>
      <w:r w:rsidR="00831188" w:rsidRPr="00831188">
        <w:rPr>
          <w:rFonts w:ascii="Times New Roman" w:eastAsia="Times New Roman" w:hAnsi="Times New Roman" w:cs="Times New Roman"/>
          <w:color w:val="000000"/>
          <w:sz w:val="24"/>
          <w:szCs w:val="24"/>
          <w:lang w:eastAsia="ru-RU"/>
        </w:rPr>
        <w:softHyphen/>
        <w:t>ний о значении морфем.</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коррекции нарушений звуковой стороны речи про</w:t>
      </w:r>
      <w:r w:rsidR="00831188" w:rsidRPr="00831188">
        <w:rPr>
          <w:rFonts w:ascii="Times New Roman" w:eastAsia="Times New Roman" w:hAnsi="Times New Roman" w:cs="Times New Roman"/>
          <w:color w:val="000000"/>
          <w:sz w:val="24"/>
          <w:szCs w:val="24"/>
          <w:lang w:eastAsia="ru-RU"/>
        </w:rPr>
        <w:softHyphen/>
        <w:t>граммой предусмотрены следующие направления работы: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ручной и артикуляторной моторики;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дыхания и голосообразования;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правильной артикуляции и автоматизация звуков;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дифференциация акустически и артикуляторно сходных звуков;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всех уровней языкового анализа и синтеза;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нарушений звукослоговой структуры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просодических компонентов (ритма и темпа речи, паузации, интонации, логического и словесно-фразового ударения).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Процесс коррекции нарушений звуковой стороны речи делится на следующие этапы: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Первый этап</w:t>
      </w:r>
      <w:r w:rsidRPr="00831188">
        <w:rPr>
          <w:rFonts w:ascii="Times New Roman" w:eastAsia="Times New Roman" w:hAnsi="Times New Roman" w:cs="Times New Roman"/>
          <w:color w:val="000000"/>
          <w:sz w:val="24"/>
          <w:szCs w:val="24"/>
          <w:lang w:eastAsia="ru-RU"/>
        </w:rPr>
        <w:t> — обследование речи обучающихся и формулирование логопедического заключения. Обследование проводится ежегодно в начале учебного года (2 недели). Результаты обследования оформляются в речевой карте.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Второй этап</w:t>
      </w:r>
      <w:r w:rsidRPr="00831188">
        <w:rPr>
          <w:rFonts w:ascii="Times New Roman" w:eastAsia="Times New Roman" w:hAnsi="Times New Roman" w:cs="Times New Roman"/>
          <w:color w:val="000000"/>
          <w:sz w:val="24"/>
          <w:szCs w:val="24"/>
          <w:lang w:eastAsia="ru-RU"/>
        </w:rPr>
        <w:t> — подготовительный. Цель подготовительного эта</w:t>
      </w:r>
      <w:r w:rsidRPr="00831188">
        <w:rPr>
          <w:rFonts w:ascii="Times New Roman" w:eastAsia="Times New Roman" w:hAnsi="Times New Roman" w:cs="Times New Roman"/>
          <w:color w:val="000000"/>
          <w:sz w:val="24"/>
          <w:szCs w:val="24"/>
          <w:lang w:eastAsia="ru-RU"/>
        </w:rPr>
        <w:softHyphen/>
        <w:t>па – формирование психофизиологических механизмов овладения произношением. Основными задачами этого этапа явля</w:t>
      </w:r>
      <w:r w:rsidRPr="00831188">
        <w:rPr>
          <w:rFonts w:ascii="Times New Roman" w:eastAsia="Times New Roman" w:hAnsi="Times New Roman" w:cs="Times New Roman"/>
          <w:color w:val="000000"/>
          <w:sz w:val="24"/>
          <w:szCs w:val="24"/>
          <w:lang w:eastAsia="ru-RU"/>
        </w:rPr>
        <w:softHyphen/>
        <w:t>ются: развитие тонкой ручной и артикуляторной моторики, дыхания, голосообразования, просодических компонентов речи, уточнение артикуляции правильно произносимых звуков, их дифференциация на слух и в произношении (гласные [а], [о], [у], [ы], [и], [э]; согласные [м], [п], [в], [к], [н], [ф], [т], [х], для дифференциации на одном занятии выбирается пара звуков, отличающихся одним дифференциальным признаком, и их различение требует от 2-х до 5-ти занятий), развитие элементарных форм фонематического анализа.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Третий этап</w:t>
      </w:r>
      <w:r w:rsidRPr="00831188">
        <w:rPr>
          <w:rFonts w:ascii="Times New Roman" w:eastAsia="Times New Roman" w:hAnsi="Times New Roman" w:cs="Times New Roman"/>
          <w:color w:val="000000"/>
          <w:sz w:val="24"/>
          <w:szCs w:val="24"/>
          <w:lang w:eastAsia="ru-RU"/>
        </w:rPr>
        <w:t> — основной. Он включает формирование правильной артикуляции и автоматизацию звуков в речи, слухо-произносительную дифференциацию акустически и артикуляторно близких зву</w:t>
      </w:r>
      <w:r w:rsidRPr="00831188">
        <w:rPr>
          <w:rFonts w:ascii="Times New Roman" w:eastAsia="Times New Roman" w:hAnsi="Times New Roman" w:cs="Times New Roman"/>
          <w:color w:val="000000"/>
          <w:sz w:val="24"/>
          <w:szCs w:val="24"/>
          <w:lang w:eastAsia="ru-RU"/>
        </w:rPr>
        <w:softHyphen/>
        <w:t>ков, параллельно с развитием слогового и фонема</w:t>
      </w:r>
      <w:r w:rsidRPr="00831188">
        <w:rPr>
          <w:rFonts w:ascii="Times New Roman" w:eastAsia="Times New Roman" w:hAnsi="Times New Roman" w:cs="Times New Roman"/>
          <w:color w:val="000000"/>
          <w:sz w:val="24"/>
          <w:szCs w:val="24"/>
          <w:lang w:eastAsia="ru-RU"/>
        </w:rPr>
        <w:softHyphen/>
        <w:t>тического анализа и синтеза, анализа структуры предложения.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правильной артикуляции звуков осуществляется на индивидуальных логопедических заняти</w:t>
      </w:r>
      <w:r w:rsidRPr="00831188">
        <w:rPr>
          <w:rFonts w:ascii="Times New Roman" w:eastAsia="Times New Roman" w:hAnsi="Times New Roman" w:cs="Times New Roman"/>
          <w:color w:val="000000"/>
          <w:sz w:val="24"/>
          <w:szCs w:val="24"/>
          <w:lang w:eastAsia="ru-RU"/>
        </w:rPr>
        <w:softHyphen/>
        <w:t>ях, автоматизация и дифференциация - как на уроках, так и на подгрупповых и индивидуальных логопедических занятиях.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Последовательность работы над нарушенными звуками опреде</w:t>
      </w:r>
      <w:r w:rsidRPr="00831188">
        <w:rPr>
          <w:rFonts w:ascii="Times New Roman" w:eastAsia="Times New Roman" w:hAnsi="Times New Roman" w:cs="Times New Roman"/>
          <w:color w:val="000000"/>
          <w:sz w:val="24"/>
          <w:szCs w:val="24"/>
          <w:lang w:eastAsia="ru-RU"/>
        </w:rPr>
        <w:softHyphen/>
        <w:t>ляется последовательностью появления звуков речи в онтогенезе, их артикуляторной сложностью, а также характером нарушения звукопроизношения у каждого отдельного обучающегося и объемом нарушен</w:t>
      </w:r>
      <w:r w:rsidRPr="00831188">
        <w:rPr>
          <w:rFonts w:ascii="Times New Roman" w:eastAsia="Times New Roman" w:hAnsi="Times New Roman" w:cs="Times New Roman"/>
          <w:color w:val="000000"/>
          <w:sz w:val="24"/>
          <w:szCs w:val="24"/>
          <w:lang w:eastAsia="ru-RU"/>
        </w:rPr>
        <w:softHyphen/>
        <w:t>ных звуков. Общая последовательность работы над нарушенными в произношении звуками может быть представлена следующим образом: [c], [c</w:t>
      </w:r>
      <w:r w:rsidRPr="00831188">
        <w:rPr>
          <w:rFonts w:ascii="Times New Roman" w:eastAsia="Times New Roman" w:hAnsi="Times New Roman" w:cs="Times New Roman"/>
          <w:color w:val="000000"/>
          <w:sz w:val="24"/>
          <w:szCs w:val="24"/>
          <w:vertAlign w:val="superscript"/>
          <w:lang w:eastAsia="ru-RU"/>
        </w:rPr>
        <w:t>’</w:t>
      </w:r>
      <w:r w:rsidRPr="00831188">
        <w:rPr>
          <w:rFonts w:ascii="Times New Roman" w:eastAsia="Times New Roman" w:hAnsi="Times New Roman" w:cs="Times New Roman"/>
          <w:color w:val="000000"/>
          <w:sz w:val="24"/>
          <w:szCs w:val="24"/>
          <w:lang w:eastAsia="ru-RU"/>
        </w:rPr>
        <w:t>], дифференциация [с]-[с’]; [з], [з’], дифференциация [з]-[з’]; [л], [л’], дифференциация [л]-[л’]; [ш], [ж], дифференциация [ш]-[ж], [с]-[ш], [з]-[ж]; [р], [р’], дифференциация [р]-[р’], [р]-[л]; [ч], дифференциация [ч]-[т’], [ч]-[щ]; [ц], дифференциация [c]-[ц], [т]-[ц]; [щ], дифференциация [щ]-[с’], [щ]-[ч]. Автоматизация щелевых звуков начинается в структуре открытого (СГ) слога, а смычных и аффрикат – закрытого слога (ГС). Затем звук автоматизируется в сложной структуре слога (со стечением согласных).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процессе автоматизации и дифференциации звуков речи одновременно ставится задача коррекции нарушений звукослоговой структуры слова, начиная со слов простой звукослоговой структуры. Обучение освоению акцентно-ритмической структуры слова проводится в следующей последовательности: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двусложные слова, состоящие из открытых слогов с ударением на первом слоге (</w:t>
      </w:r>
      <w:r w:rsidRPr="00831188">
        <w:rPr>
          <w:rFonts w:ascii="Times New Roman" w:eastAsia="Times New Roman" w:hAnsi="Times New Roman" w:cs="Times New Roman"/>
          <w:i/>
          <w:iCs/>
          <w:color w:val="000000"/>
          <w:sz w:val="24"/>
          <w:szCs w:val="24"/>
          <w:lang w:eastAsia="ru-RU"/>
        </w:rPr>
        <w:t>вата, лапа, юный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двусложные слова, состоящие из открытых слогов с ударением на втором слоге (</w:t>
      </w:r>
      <w:r w:rsidRPr="00831188">
        <w:rPr>
          <w:rFonts w:ascii="Times New Roman" w:eastAsia="Times New Roman" w:hAnsi="Times New Roman" w:cs="Times New Roman"/>
          <w:i/>
          <w:iCs/>
          <w:color w:val="000000"/>
          <w:sz w:val="24"/>
          <w:szCs w:val="24"/>
          <w:lang w:eastAsia="ru-RU"/>
        </w:rPr>
        <w:t>весы, дыра, лупа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трехсложные слова, состоящие из открытых слогов с ударением на первом слоге (</w:t>
      </w:r>
      <w:r w:rsidRPr="00831188">
        <w:rPr>
          <w:rFonts w:ascii="Times New Roman" w:eastAsia="Times New Roman" w:hAnsi="Times New Roman" w:cs="Times New Roman"/>
          <w:i/>
          <w:iCs/>
          <w:color w:val="000000"/>
          <w:sz w:val="24"/>
          <w:szCs w:val="24"/>
          <w:lang w:eastAsia="ru-RU"/>
        </w:rPr>
        <w:t>ягода, курица, радуга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трехсложные слова, состоящие из открытых слогов с ударением на втором слоге (</w:t>
      </w:r>
      <w:r w:rsidRPr="00831188">
        <w:rPr>
          <w:rFonts w:ascii="Times New Roman" w:eastAsia="Times New Roman" w:hAnsi="Times New Roman" w:cs="Times New Roman"/>
          <w:i/>
          <w:iCs/>
          <w:color w:val="000000"/>
          <w:sz w:val="24"/>
          <w:szCs w:val="24"/>
          <w:lang w:eastAsia="ru-RU"/>
        </w:rPr>
        <w:t>канава, минута, панама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трехсложные слова, состоящие из открытых слогов с ударением на последнем слоге (</w:t>
      </w:r>
      <w:r w:rsidRPr="00831188">
        <w:rPr>
          <w:rFonts w:ascii="Times New Roman" w:eastAsia="Times New Roman" w:hAnsi="Times New Roman" w:cs="Times New Roman"/>
          <w:i/>
          <w:iCs/>
          <w:color w:val="000000"/>
          <w:sz w:val="24"/>
          <w:szCs w:val="24"/>
          <w:lang w:eastAsia="ru-RU"/>
        </w:rPr>
        <w:t>молоко, борода, далеко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 одним закрытым слогом с ударением на первом слоге (</w:t>
      </w:r>
      <w:r w:rsidRPr="00831188">
        <w:rPr>
          <w:rFonts w:ascii="Times New Roman" w:eastAsia="Times New Roman" w:hAnsi="Times New Roman" w:cs="Times New Roman"/>
          <w:i/>
          <w:iCs/>
          <w:color w:val="000000"/>
          <w:sz w:val="24"/>
          <w:szCs w:val="24"/>
          <w:lang w:eastAsia="ru-RU"/>
        </w:rPr>
        <w:t>веник, лошадь, тополь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 одним закрытым слогом с ударением на втором слоге (</w:t>
      </w:r>
      <w:r w:rsidRPr="00831188">
        <w:rPr>
          <w:rFonts w:ascii="Times New Roman" w:eastAsia="Times New Roman" w:hAnsi="Times New Roman" w:cs="Times New Roman"/>
          <w:i/>
          <w:iCs/>
          <w:color w:val="000000"/>
          <w:sz w:val="24"/>
          <w:szCs w:val="24"/>
          <w:lang w:eastAsia="ru-RU"/>
        </w:rPr>
        <w:t>петух, каток, копать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со стечением согласных в середине слова с ударением на первом слоге (</w:t>
      </w:r>
      <w:r w:rsidRPr="00831188">
        <w:rPr>
          <w:rFonts w:ascii="Times New Roman" w:eastAsia="Times New Roman" w:hAnsi="Times New Roman" w:cs="Times New Roman"/>
          <w:i/>
          <w:iCs/>
          <w:color w:val="000000"/>
          <w:sz w:val="24"/>
          <w:szCs w:val="24"/>
          <w:lang w:eastAsia="ru-RU"/>
        </w:rPr>
        <w:t>тыква, сумка, белка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со стечением согласных в середине слова с ударением на втором слоге (</w:t>
      </w:r>
      <w:r w:rsidRPr="00831188">
        <w:rPr>
          <w:rFonts w:ascii="Times New Roman" w:eastAsia="Times New Roman" w:hAnsi="Times New Roman" w:cs="Times New Roman"/>
          <w:i/>
          <w:iCs/>
          <w:color w:val="000000"/>
          <w:sz w:val="24"/>
          <w:szCs w:val="24"/>
          <w:lang w:eastAsia="ru-RU"/>
        </w:rPr>
        <w:t>ведро, весна, окно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 закрытыми слогами и стечением согласных с ударением на первом слоге (</w:t>
      </w:r>
      <w:r w:rsidRPr="00831188">
        <w:rPr>
          <w:rFonts w:ascii="Times New Roman" w:eastAsia="Times New Roman" w:hAnsi="Times New Roman" w:cs="Times New Roman"/>
          <w:i/>
          <w:iCs/>
          <w:color w:val="000000"/>
          <w:sz w:val="24"/>
          <w:szCs w:val="24"/>
          <w:lang w:eastAsia="ru-RU"/>
        </w:rPr>
        <w:t>фартук, зонтик, тридцать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двухсложные слова с закрытыми слогами и стечением согласных с ударением на втором слоге (</w:t>
      </w:r>
      <w:r w:rsidRPr="00831188">
        <w:rPr>
          <w:rFonts w:ascii="Times New Roman" w:eastAsia="Times New Roman" w:hAnsi="Times New Roman" w:cs="Times New Roman"/>
          <w:i/>
          <w:iCs/>
          <w:color w:val="000000"/>
          <w:sz w:val="24"/>
          <w:szCs w:val="24"/>
          <w:lang w:eastAsia="ru-RU"/>
        </w:rPr>
        <w:t>стакан, медведь, спросить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трехсложные слова со стечением согласных с ударением на первом слоге (</w:t>
      </w:r>
      <w:r w:rsidRPr="00831188">
        <w:rPr>
          <w:rFonts w:ascii="Times New Roman" w:eastAsia="Times New Roman" w:hAnsi="Times New Roman" w:cs="Times New Roman"/>
          <w:i/>
          <w:iCs/>
          <w:color w:val="000000"/>
          <w:sz w:val="24"/>
          <w:szCs w:val="24"/>
          <w:lang w:eastAsia="ru-RU"/>
        </w:rPr>
        <w:t>бабочка, мыльница, дедушка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трехсложные слова со стечением согласных с ударением на втором слоге (</w:t>
      </w:r>
      <w:r w:rsidRPr="00831188">
        <w:rPr>
          <w:rFonts w:ascii="Times New Roman" w:eastAsia="Times New Roman" w:hAnsi="Times New Roman" w:cs="Times New Roman"/>
          <w:i/>
          <w:iCs/>
          <w:color w:val="000000"/>
          <w:sz w:val="24"/>
          <w:szCs w:val="24"/>
          <w:lang w:eastAsia="ru-RU"/>
        </w:rPr>
        <w:t>закрасить, ботинки, здоровый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трехсложные слова со стечением согласных с ударением на третьем слоге (</w:t>
      </w:r>
      <w:r w:rsidRPr="00831188">
        <w:rPr>
          <w:rFonts w:ascii="Times New Roman" w:eastAsia="Times New Roman" w:hAnsi="Times New Roman" w:cs="Times New Roman"/>
          <w:i/>
          <w:iCs/>
          <w:color w:val="000000"/>
          <w:sz w:val="24"/>
          <w:szCs w:val="24"/>
          <w:lang w:eastAsia="ru-RU"/>
        </w:rPr>
        <w:t>глубина, колбаса, посмотреть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односложные слова со стечением согласных в начале (</w:t>
      </w:r>
      <w:r w:rsidRPr="00831188">
        <w:rPr>
          <w:rFonts w:ascii="Times New Roman" w:eastAsia="Times New Roman" w:hAnsi="Times New Roman" w:cs="Times New Roman"/>
          <w:i/>
          <w:iCs/>
          <w:color w:val="000000"/>
          <w:sz w:val="24"/>
          <w:szCs w:val="24"/>
          <w:lang w:eastAsia="ru-RU"/>
        </w:rPr>
        <w:t>стол, крот, гром и т.д.</w:t>
      </w:r>
      <w:r w:rsidRPr="00831188">
        <w:rPr>
          <w:rFonts w:ascii="Times New Roman" w:eastAsia="Times New Roman" w:hAnsi="Times New Roman" w:cs="Times New Roman"/>
          <w:color w:val="000000"/>
          <w:sz w:val="24"/>
          <w:szCs w:val="24"/>
          <w:lang w:eastAsia="ru-RU"/>
        </w:rPr>
        <w:t>) и в конце слова (</w:t>
      </w:r>
      <w:r w:rsidRPr="00831188">
        <w:rPr>
          <w:rFonts w:ascii="Times New Roman" w:eastAsia="Times New Roman" w:hAnsi="Times New Roman" w:cs="Times New Roman"/>
          <w:i/>
          <w:iCs/>
          <w:color w:val="000000"/>
          <w:sz w:val="24"/>
          <w:szCs w:val="24"/>
          <w:lang w:eastAsia="ru-RU"/>
        </w:rPr>
        <w:t>куст, тигр, волк и т.д.</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четырехсложные слова, включающие открытые, закрытые слоги, слоги со стечением согласных с ударением на первом слоге (</w:t>
      </w:r>
      <w:r w:rsidRPr="00831188">
        <w:rPr>
          <w:rFonts w:ascii="Times New Roman" w:eastAsia="Times New Roman" w:hAnsi="Times New Roman" w:cs="Times New Roman"/>
          <w:i/>
          <w:iCs/>
          <w:color w:val="000000"/>
          <w:sz w:val="24"/>
          <w:szCs w:val="24"/>
          <w:lang w:eastAsia="ru-RU"/>
        </w:rPr>
        <w:t>пуговица, гусеница, жаворонок и т.д.</w:t>
      </w:r>
      <w:r w:rsidRPr="00831188">
        <w:rPr>
          <w:rFonts w:ascii="Times New Roman" w:eastAsia="Times New Roman" w:hAnsi="Times New Roman" w:cs="Times New Roman"/>
          <w:color w:val="000000"/>
          <w:sz w:val="24"/>
          <w:szCs w:val="24"/>
          <w:lang w:eastAsia="ru-RU"/>
        </w:rPr>
        <w:t>), на втором слоге (</w:t>
      </w:r>
      <w:r w:rsidRPr="00831188">
        <w:rPr>
          <w:rFonts w:ascii="Times New Roman" w:eastAsia="Times New Roman" w:hAnsi="Times New Roman" w:cs="Times New Roman"/>
          <w:i/>
          <w:iCs/>
          <w:color w:val="000000"/>
          <w:sz w:val="24"/>
          <w:szCs w:val="24"/>
          <w:lang w:eastAsia="ru-RU"/>
        </w:rPr>
        <w:t>планировать, дыхание, коричневый и т.д.</w:t>
      </w:r>
      <w:r w:rsidRPr="00831188">
        <w:rPr>
          <w:rFonts w:ascii="Times New Roman" w:eastAsia="Times New Roman" w:hAnsi="Times New Roman" w:cs="Times New Roman"/>
          <w:color w:val="000000"/>
          <w:sz w:val="24"/>
          <w:szCs w:val="24"/>
          <w:lang w:eastAsia="ru-RU"/>
        </w:rPr>
        <w:t>), на третьем слоге (</w:t>
      </w:r>
      <w:r w:rsidRPr="00831188">
        <w:rPr>
          <w:rFonts w:ascii="Times New Roman" w:eastAsia="Times New Roman" w:hAnsi="Times New Roman" w:cs="Times New Roman"/>
          <w:i/>
          <w:iCs/>
          <w:color w:val="000000"/>
          <w:sz w:val="24"/>
          <w:szCs w:val="24"/>
          <w:lang w:eastAsia="ru-RU"/>
        </w:rPr>
        <w:t>ежевика, оказаться, земляника и т.д.</w:t>
      </w:r>
      <w:r w:rsidRPr="00831188">
        <w:rPr>
          <w:rFonts w:ascii="Times New Roman" w:eastAsia="Times New Roman" w:hAnsi="Times New Roman" w:cs="Times New Roman"/>
          <w:color w:val="000000"/>
          <w:sz w:val="24"/>
          <w:szCs w:val="24"/>
          <w:lang w:eastAsia="ru-RU"/>
        </w:rPr>
        <w:t>), на последнем слоге (</w:t>
      </w:r>
      <w:r w:rsidRPr="00831188">
        <w:rPr>
          <w:rFonts w:ascii="Times New Roman" w:eastAsia="Times New Roman" w:hAnsi="Times New Roman" w:cs="Times New Roman"/>
          <w:i/>
          <w:iCs/>
          <w:color w:val="000000"/>
          <w:sz w:val="24"/>
          <w:szCs w:val="24"/>
          <w:lang w:eastAsia="ru-RU"/>
        </w:rPr>
        <w:t>колокола, велосипед, перепорхнуть и т.д.</w:t>
      </w:r>
      <w:r w:rsidRPr="00831188">
        <w:rPr>
          <w:rFonts w:ascii="Times New Roman" w:eastAsia="Times New Roman" w:hAnsi="Times New Roman" w:cs="Times New Roman"/>
          <w:color w:val="000000"/>
          <w:sz w:val="24"/>
          <w:szCs w:val="24"/>
          <w:lang w:eastAsia="ru-RU"/>
        </w:rPr>
        <w:t>).</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Новая звукослоговая структура закрепляется на артикуляторно простых звуках, произношение ко</w:t>
      </w:r>
      <w:r w:rsidR="00831188" w:rsidRPr="00831188">
        <w:rPr>
          <w:rFonts w:ascii="Times New Roman" w:eastAsia="Times New Roman" w:hAnsi="Times New Roman" w:cs="Times New Roman"/>
          <w:color w:val="000000"/>
          <w:sz w:val="24"/>
          <w:szCs w:val="24"/>
          <w:lang w:eastAsia="ru-RU"/>
        </w:rPr>
        <w:softHyphen/>
        <w:t>торых не было нарушено у детей. Параллельно с коррекцией дефектов звукопроизношения и воспроизведения звукослоговой структуры слова осуществляется работа по нормализации просодических компонентов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Тематика и последовательность формирования правильного про</w:t>
      </w:r>
      <w:r w:rsidR="00831188" w:rsidRPr="00831188">
        <w:rPr>
          <w:rFonts w:ascii="Times New Roman" w:eastAsia="Times New Roman" w:hAnsi="Times New Roman" w:cs="Times New Roman"/>
          <w:color w:val="000000"/>
          <w:sz w:val="24"/>
          <w:szCs w:val="24"/>
          <w:lang w:eastAsia="ru-RU"/>
        </w:rPr>
        <w:softHyphen/>
        <w:t>изношения и развития фонематических процессов связана, прежде всего, с программой по обучению грамоте, но имеет опережающий характер. К моменту усвоения той или иной буквы по мере возмож</w:t>
      </w:r>
      <w:r w:rsidR="00831188" w:rsidRPr="00831188">
        <w:rPr>
          <w:rFonts w:ascii="Times New Roman" w:eastAsia="Times New Roman" w:hAnsi="Times New Roman" w:cs="Times New Roman"/>
          <w:color w:val="000000"/>
          <w:sz w:val="24"/>
          <w:szCs w:val="24"/>
          <w:lang w:eastAsia="ru-RU"/>
        </w:rPr>
        <w:softHyphen/>
        <w:t>ности обучающиеся должны научиться произносить соответствующий звук и уметь выделять его из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результате обучения обучающиеся овладевают не только определенным объемом знаний и навыков в области звуковой стороны речи, но и в значительной мере расширяется и уточняется их лексикон, происходит совершенствование употребления правильных грамматических форм слова и словообразовательных моделей. Задачи коррекции нарушений лексико-грамматического строя речи на уроках произношения ставятся в соответствии с программой обучения грамоте, раз</w:t>
      </w:r>
      <w:r w:rsidR="00831188" w:rsidRPr="00831188">
        <w:rPr>
          <w:rFonts w:ascii="Times New Roman" w:eastAsia="Times New Roman" w:hAnsi="Times New Roman" w:cs="Times New Roman"/>
          <w:color w:val="000000"/>
          <w:sz w:val="24"/>
          <w:szCs w:val="24"/>
          <w:lang w:eastAsia="ru-RU"/>
        </w:rPr>
        <w:softHyphen/>
        <w:t>вития речи, русскому языку.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 концу II класса у обучающихся с ТНР должны быть в основном устранены нарушения звуковой стороны речи (дефекты звукопроизношения, нарушения звукослоговой структуры не только простых, но и сложных слов, нарушения про</w:t>
      </w:r>
      <w:r w:rsidRPr="00831188">
        <w:rPr>
          <w:rFonts w:ascii="Times New Roman" w:eastAsia="Times New Roman" w:hAnsi="Times New Roman" w:cs="Times New Roman"/>
          <w:color w:val="000000"/>
          <w:sz w:val="24"/>
          <w:szCs w:val="24"/>
          <w:lang w:eastAsia="ru-RU"/>
        </w:rPr>
        <w:softHyphen/>
        <w:t>содической стороны речи). Сокращаются репродуктивные упражнения и повышается роль когнитивных процессов в формировании устной речи. При тяжелых расстройствах звуковой сто</w:t>
      </w:r>
      <w:r w:rsidRPr="00831188">
        <w:rPr>
          <w:rFonts w:ascii="Times New Roman" w:eastAsia="Times New Roman" w:hAnsi="Times New Roman" w:cs="Times New Roman"/>
          <w:color w:val="000000"/>
          <w:sz w:val="24"/>
          <w:szCs w:val="24"/>
          <w:lang w:eastAsia="ru-RU"/>
        </w:rPr>
        <w:softHyphen/>
        <w:t>роны речи (ринолалии, дизартрии) работа продолжается в III и IV классах.</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Конкретное содержание занятий по коррекции нару</w:t>
      </w:r>
      <w:r w:rsidR="00831188" w:rsidRPr="00831188">
        <w:rPr>
          <w:rFonts w:ascii="Times New Roman" w:eastAsia="Times New Roman" w:hAnsi="Times New Roman" w:cs="Times New Roman"/>
          <w:color w:val="000000"/>
          <w:sz w:val="24"/>
          <w:szCs w:val="24"/>
          <w:lang w:eastAsia="ru-RU"/>
        </w:rPr>
        <w:softHyphen/>
        <w:t>шений произношения определяется характером речевого дефекта обучающихся, программой по обучению грамоте (I (I дополнительный) класс), по математике, а также программой по развитию речи и русскому языку.</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уроков произношения и логопедических занятий осуществляется закрепление практических речевых умений и навыков обучающихся. В связи с этим темы и содержание уроков произношения и логопедических занятий носят опережающий характер и подготавливают обучающихся к усвоению программ «Обучение грамоте», «Русский язык», которые предполагают осознание и анализ речевых процессов. Учи</w:t>
      </w:r>
      <w:r w:rsidR="00831188" w:rsidRPr="00831188">
        <w:rPr>
          <w:rFonts w:ascii="Times New Roman" w:eastAsia="Times New Roman" w:hAnsi="Times New Roman" w:cs="Times New Roman"/>
          <w:color w:val="000000"/>
          <w:sz w:val="24"/>
          <w:szCs w:val="24"/>
          <w:lang w:eastAsia="ru-RU"/>
        </w:rPr>
        <w:softHyphen/>
        <w:t>тывая трудности автоматизации речевых умений и навыков у обучающихся с ТНР, опережение может быть значительным.</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Предметные результаты освоения содержания коррекционного курса «Произношение» определяются уровнем речевого развития, степенью выраженности, механизмом речевой/языковой/коммуникативной недостаточности, структурой речевого дефекта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Общими ориентирами в достижении предметных результатов освоения содержания коррекционного курса «Произношение» выступают: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психофизиологических механизмов, лежащих в основе произносительной речи (сенсомоторных операций порождения речевого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нормативное/компенсированное произношение звуков русского языка во взаимодействии между звучанием, лексическим значением слова и его графической формой;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осознание единства звукового состава слова и его значения;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осуществлять операции языкового анализа и синтеза на уровне предложения и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понятия слога как минимальной произносительной единицы, усвоение смыслоразличительной роли ударения;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воспроизводить звукослоговую структуру слов различной сложности (как изолированно, так и в условиях контекста);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осознание эмоционально-экспрессивной и семантической функции интонации, умение пользоваться выразительной речью в соответствии с коммуникативной установкой;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речевых предпосылок к овладению чтению и письмом.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 Логопедическая ритмика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Логопедическая ритмика представляет активную технологию, реализующуюся в структуре коррекционно-логопедического воздействия по устранению нарушений речи. Логопедическая ритмика играет существенную роль как в коррекции нарушений речи, так и в развитии естественных движений обучающихся с ТНР. Содержательной основой логопедической ритмики является взаимосвязь речи, движения и музыки.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Цель коррекционного курса «Логопедическая ритмика - преодоление нарушений речи путем развития, воспитания и коррекции нарушений координированной работы двигательного/речедвигательного и слухового анализаторов в процессе интеграции движений, музыки и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логоритмическом воздействии выделяются два основных направления работы: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воспитание и коррекция неречевых процессов у обучающихся с ТНР (слухового и зрительного внимания, памяти; оптико-пространственных представлений; сукцессивных и симультанных процессов; артикуляторного праксиса, координации движений, чувства темпа и ритма в движении в соответствии с темпом и ритмом музыки);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развитие речи и коррекция речевых нарушений (формирование оптимального для речи типа физиологического дыхания и на его основе – речевого дыхания с воспитанием его объема, плавности, ритмичности, продолжительности; коррекция нарушений голосообразования; темпа, ритма, интонационного оформления речи, паузации, обучение умению правильно использовать логическое и словесно-фразовое ударение; развитие фонематического восприятия; коррекция речевых нарушений в зависимости от механизма, структуры речевого дефекта и методических подходов к их преодолению).</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Все логоритмические упражнения обеспечивают нормализацию речевого дыхания, формирование умений произвольно изменять акустические характеристики голоса параллельно с формированием правильного произношения звуков; координированную работу дыхательной, голосовой и артикуляторной мускулатуры; выражение эмоций разнообразными просодическими средствами.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реализации коррекционного курса «Логопедическая ритмика» решаются следующие </w:t>
      </w:r>
      <w:r w:rsidR="00831188" w:rsidRPr="00831188">
        <w:rPr>
          <w:rFonts w:ascii="Times New Roman" w:eastAsia="Times New Roman" w:hAnsi="Times New Roman" w:cs="Times New Roman"/>
          <w:b/>
          <w:bCs/>
          <w:color w:val="000000"/>
          <w:sz w:val="24"/>
          <w:szCs w:val="24"/>
          <w:lang w:eastAsia="ru-RU"/>
        </w:rPr>
        <w:t>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общей, тонкой и артикуляторной моторики;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дыхания и голоса;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восприятия, различения и воспроизведения ритмов, реализующихся в различном темпе;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координации речи с темпом и ритмом музыки, умения сочетать систему движений (речевых, общих) с музыкой различного темпа и ритма;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умения вносить коррективы в характер выполняемых движений в соответствии с заданной установкой (с характером темпа и ритма музыкального произведения);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коррекция речевых нарушений средствами логопедической ритмики.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Задачи реализации коррекционного курса «Логопедическая ритмика» конкретизируются для обучающихся с ТНР на I и II отделениях.</w:t>
      </w:r>
    </w:p>
    <w:p w:rsidR="00831188" w:rsidRPr="00831188" w:rsidRDefault="00831188" w:rsidP="008713DC">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Содержание коррекционного курса «Логопедическая ритмика»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Развитие, воспитание и коррекция неречевых процессов</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слухового восприятия. </w:t>
      </w:r>
      <w:r w:rsidR="00831188" w:rsidRPr="00831188">
        <w:rPr>
          <w:rFonts w:ascii="Times New Roman" w:eastAsia="Times New Roman" w:hAnsi="Times New Roman" w:cs="Times New Roman"/>
          <w:color w:val="000000"/>
          <w:sz w:val="24"/>
          <w:szCs w:val="24"/>
          <w:lang w:eastAsia="ru-RU"/>
        </w:rPr>
        <w:t>Формирование ритмического, гармонического, мелодического (звуковысотного), тембрового, динамического слуха. Восприятие и воспроизведение различных ритмических структур, как простых (неакцентированных), так и акцентированных, с целью развития слухомоторных дифференцировок, сукцессивных функций рядовосприятия и рядовоспроизведения; развитие межанализаторного взаимодействия (слухо-зрительных, слухо-двигательных, зрительно-двигательных связей); создание предпосылок для усвоения словесного ударения, правильного воспроизведения акцентно-ритмической, звукослоговой структуры слова; дифференциация звучания различных по высоте источников звука (звучащие колокольчики, поставленный вертикально металлофон и др.), различных по силе и характеру звучания источников звука (звучащие игрушки, музыкальные инструменты). Развитие слухового восприятия как основы формирования фонематического восприятия.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Развитие внимания и памяти.</w:t>
      </w:r>
      <w:r w:rsidRPr="00831188">
        <w:rPr>
          <w:rFonts w:ascii="Times New Roman" w:eastAsia="Times New Roman" w:hAnsi="Times New Roman" w:cs="Times New Roman"/>
          <w:color w:val="000000"/>
          <w:sz w:val="24"/>
          <w:szCs w:val="24"/>
          <w:lang w:eastAsia="ru-RU"/>
        </w:rPr>
        <w:t> Формирование концентрации (устойчивости), объема, переключения и распределения внимания; быстрой и точной реакции на зрительные и слуховые сигналы; способности распределять внимание между сигналами различной модальности. Обучение умению сосредоточиваться и проявлять волевые усилия. Развитие качеств всех видов памяти: зрительной, слуховой, двигательной; умения удерживать в памяти и воспроизводить заданный ряд последовательных движений, сохраняя двигательную программу.</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Регуляция мышечного тонуса. </w:t>
      </w:r>
      <w:r w:rsidR="00831188" w:rsidRPr="00831188">
        <w:rPr>
          <w:rFonts w:ascii="Times New Roman" w:eastAsia="Times New Roman" w:hAnsi="Times New Roman" w:cs="Times New Roman"/>
          <w:color w:val="000000"/>
          <w:sz w:val="24"/>
          <w:szCs w:val="24"/>
          <w:lang w:eastAsia="ru-RU"/>
        </w:rPr>
        <w:t xml:space="preserve">Развитие умения расслаблять и напрягать определённые группы мышц по контрасту с напряжением/расслаблением и по </w:t>
      </w:r>
      <w:r w:rsidR="00831188" w:rsidRPr="00831188">
        <w:rPr>
          <w:rFonts w:ascii="Times New Roman" w:eastAsia="Times New Roman" w:hAnsi="Times New Roman" w:cs="Times New Roman"/>
          <w:color w:val="000000"/>
          <w:sz w:val="24"/>
          <w:szCs w:val="24"/>
          <w:lang w:eastAsia="ru-RU"/>
        </w:rPr>
        <w:lastRenderedPageBreak/>
        <w:t>представлению. Формирование умений регулировать мышечный тонус, обеспечивающих произвольное управление движениями общескелетной/артикуляторной мускулатуры. Укрепление мышц стоп, спины, живота, плечевого пояса, ног, артикуляторного аппарата.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движений.</w:t>
      </w:r>
      <w:r w:rsidR="00831188" w:rsidRPr="00831188">
        <w:rPr>
          <w:rFonts w:ascii="Times New Roman" w:eastAsia="Times New Roman" w:hAnsi="Times New Roman" w:cs="Times New Roman"/>
          <w:color w:val="000000"/>
          <w:sz w:val="24"/>
          <w:szCs w:val="24"/>
          <w:lang w:eastAsia="ru-RU"/>
        </w:rPr>
        <w:t> На фоне нормализации мышечного тонуса развитие всех параметров общих/ручных/артикуляторных движений. Обучение различным видам ходьбы; формирование статической и динамической координации общих/ручных/артикуляторных и мимических движений (в процессе выполнения последовательно и одновременно организованных движений); пространственно-временной организации двигательного акта. Все движения выполняются ритмично, под счет или в соответствии с определенным акцентом в музыке.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чувства музыкального размера (метра).</w:t>
      </w:r>
      <w:r w:rsidR="00831188" w:rsidRPr="00831188">
        <w:rPr>
          <w:rFonts w:ascii="Times New Roman" w:eastAsia="Times New Roman" w:hAnsi="Times New Roman" w:cs="Times New Roman"/>
          <w:color w:val="000000"/>
          <w:sz w:val="24"/>
          <w:szCs w:val="24"/>
          <w:lang w:eastAsia="ru-RU"/>
        </w:rPr>
        <w:t>Усвоение понятия об акценте как ударном моменте в звучании. Умение прислушиваться и различать отдельные ударные моменты на фоне звучания равной силы, давать на них ответную реакцию движением. Умение воспринимать неожиданный, метрический (равномерно повторяющийся) и переходный акцент и соответствующим образом реагировать на него (переход на другое движение, прекращение или поочередное выполнение движения и т.п.).</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чувства музыкального темпа.</w:t>
      </w:r>
      <w:r w:rsidR="00831188" w:rsidRPr="00831188">
        <w:rPr>
          <w:rFonts w:ascii="Times New Roman" w:eastAsia="Times New Roman" w:hAnsi="Times New Roman" w:cs="Times New Roman"/>
          <w:color w:val="000000"/>
          <w:sz w:val="24"/>
          <w:szCs w:val="24"/>
          <w:lang w:eastAsia="ru-RU"/>
        </w:rPr>
        <w:t> Чувство музыкального темпа как основа дальнейшей работы над темпом речи. Восприятие и различение темпа музыки с целью его согласования с темпом простых движений (хлопки, взмахи руками) и более сложных движений (ходьба, бег, построения, перестроения, движения с реальными и воображаемыми предметами). Умение чувствовать темп музыкаль</w:t>
      </w:r>
      <w:r w:rsidR="00831188" w:rsidRPr="00831188">
        <w:rPr>
          <w:rFonts w:ascii="Times New Roman" w:eastAsia="Times New Roman" w:hAnsi="Times New Roman" w:cs="Times New Roman"/>
          <w:color w:val="000000"/>
          <w:sz w:val="24"/>
          <w:szCs w:val="24"/>
          <w:lang w:eastAsia="ru-RU"/>
        </w:rPr>
        <w:softHyphen/>
        <w:t>ного произведения с целью его соотнесения темпом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чувства музыкального ритма и чувства ритма в движении. </w:t>
      </w:r>
      <w:r w:rsidR="00831188" w:rsidRPr="00831188">
        <w:rPr>
          <w:rFonts w:ascii="Times New Roman" w:eastAsia="Times New Roman" w:hAnsi="Times New Roman" w:cs="Times New Roman"/>
          <w:color w:val="000000"/>
          <w:sz w:val="24"/>
          <w:szCs w:val="24"/>
          <w:lang w:eastAsia="ru-RU"/>
        </w:rPr>
        <w:t>Чувство музыкального ритма и ритма в движении как основа дальнейшей работы по формированию ритма речи. Основные сенсорные компоненты чувства музыкального ритма: отношения длительности звуков и пауз, лежащих в основе ритмического рисунка; отношения акцентированных и неакцентированных звуковых элементов, составляющих основу музыкального метра; скорость следования опорных звуков, определяющая музыкальный темп. Восприятие, усвоение, и воспроизведение ритмического рисунка на инструментах (бу</w:t>
      </w:r>
      <w:r w:rsidR="00831188" w:rsidRPr="00831188">
        <w:rPr>
          <w:rFonts w:ascii="Times New Roman" w:eastAsia="Times New Roman" w:hAnsi="Times New Roman" w:cs="Times New Roman"/>
          <w:color w:val="000000"/>
          <w:sz w:val="24"/>
          <w:szCs w:val="24"/>
          <w:lang w:eastAsia="ru-RU"/>
        </w:rPr>
        <w:softHyphen/>
        <w:t>бен, маракасы, барабан) и в движении (хлопками, ходьбой, бегом, поворотами туловища, взмахами рук и т.п.).</w:t>
      </w:r>
    </w:p>
    <w:p w:rsidR="00831188" w:rsidRPr="00831188" w:rsidRDefault="00831188" w:rsidP="008713DC">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Развитие речи и коррекция речевых нарушений</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дыхания и голоса.</w:t>
      </w:r>
      <w:r w:rsidR="00831188" w:rsidRPr="00831188">
        <w:rPr>
          <w:rFonts w:ascii="Times New Roman" w:eastAsia="Times New Roman" w:hAnsi="Times New Roman" w:cs="Times New Roman"/>
          <w:color w:val="000000"/>
          <w:sz w:val="24"/>
          <w:szCs w:val="24"/>
          <w:lang w:eastAsia="ru-RU"/>
        </w:rPr>
        <w:t> Развитие дыхания и голоса прово</w:t>
      </w:r>
      <w:r w:rsidR="00831188" w:rsidRPr="00831188">
        <w:rPr>
          <w:rFonts w:ascii="Times New Roman" w:eastAsia="Times New Roman" w:hAnsi="Times New Roman" w:cs="Times New Roman"/>
          <w:color w:val="000000"/>
          <w:sz w:val="24"/>
          <w:szCs w:val="24"/>
          <w:lang w:eastAsia="ru-RU"/>
        </w:rPr>
        <w:softHyphen/>
        <w:t>дится в соответствии с этапами коррекционно-логопедической ра</w:t>
      </w:r>
      <w:r w:rsidR="00831188" w:rsidRPr="00831188">
        <w:rPr>
          <w:rFonts w:ascii="Times New Roman" w:eastAsia="Times New Roman" w:hAnsi="Times New Roman" w:cs="Times New Roman"/>
          <w:color w:val="000000"/>
          <w:sz w:val="24"/>
          <w:szCs w:val="24"/>
          <w:lang w:eastAsia="ru-RU"/>
        </w:rPr>
        <w:softHyphen/>
        <w:t>боты и решает задачу нормализации деятельности периферических отделов речевого аппарата, создает предпосылки для формирования четкой дикции. Формирование оптимального для речи типа физиологического дыхания (смешанно-диафрагмального) и на его основе – продолжительного плавного речевого выдоха. Статические дыхательные упражнения, обеспечивающие дифференциацию носового и ротового дыхания, подготавливающие речеголосовой аппарат к ощущению правильного резонирования и создающие необходимые условия для развития фонационного дыхания. Динамические дыхательные упражнения (в сочетании с движениями рук, туловища, ног, головы), обеспечивающие навыки полного смешанно-диафрагмального дыхания с активизацией мышц брюшного пресса во время вдоха и выдоха и способствующие снятию голосовой зажатости. Произнесение различного речевого материала на выдохе (гласных, глухих согласных звуков, их сочетаний, двух- трехсложных слов с открытыми и закрытыми слогами, фраз) с учетом параметров движения: интенсивности (характеризующей динамический компонент артикуляции), напряженности (характеризующей степень напряжения различных мышц, участвующих в артикуляции), длительности.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Удлинение выдоха приемом наращивания слогов, увеличения числа слов, произносимых на выдохе, постепенного распространения фразы. При этом учитываются физиологические возможности обучающихся с ТНР.</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темпа и ритма дыхания в процессе двигательных упражнений сначала без речи с музыкальным сопровождением (что обеспечивает музыкально-ритмические стимуляции), затем с речью. При выборе музыкального сопровождения предпочтение отдается танцевальной музыке, в которой без труда различаются ритмические удары (акценты).</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высоты, силы, тембра, модуляций голоса. Голосовые (ортофонические) упражнения как средство выработки координированной работы речевой мускулатуры. Мелодекламация и чтение стихотворений с соблюдением физиологических приемов голосоведения.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Специфика содержания работы по формированию дыхания, голоса, звукопроизношения определяется с учетом механизма речевой патологии.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фонематического восприятия. </w:t>
      </w:r>
      <w:r w:rsidR="00831188" w:rsidRPr="00831188">
        <w:rPr>
          <w:rFonts w:ascii="Times New Roman" w:eastAsia="Times New Roman" w:hAnsi="Times New Roman" w:cs="Times New Roman"/>
          <w:color w:val="000000"/>
          <w:sz w:val="24"/>
          <w:szCs w:val="24"/>
          <w:lang w:eastAsia="ru-RU"/>
        </w:rPr>
        <w:t>Подготовительные упражнения: восприятие и анализ музыки различной тональности, характера, громкости, темпа и ритма. Произношение/пропевание под музыку речевого материала, насыщенного оппозиционными звуками.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темпа и ритма речи.</w:t>
      </w:r>
      <w:r w:rsidR="00831188" w:rsidRPr="00831188">
        <w:rPr>
          <w:rFonts w:ascii="Times New Roman" w:eastAsia="Times New Roman" w:hAnsi="Times New Roman" w:cs="Times New Roman"/>
          <w:color w:val="000000"/>
          <w:sz w:val="24"/>
          <w:szCs w:val="24"/>
          <w:lang w:eastAsia="ru-RU"/>
        </w:rPr>
        <w:t> Ритмическая основа речи, обеспечивающая овладение слоговой/акцентной структурой слова, словесным ударением. Ориентация на ритмическую основу слогов, слов и фраз на основе формирования чувства ритма (музыкального и двигательного). Развитие чувства ритма, координа</w:t>
      </w:r>
      <w:r w:rsidR="00831188" w:rsidRPr="00831188">
        <w:rPr>
          <w:rFonts w:ascii="Times New Roman" w:eastAsia="Times New Roman" w:hAnsi="Times New Roman" w:cs="Times New Roman"/>
          <w:color w:val="000000"/>
          <w:sz w:val="24"/>
          <w:szCs w:val="24"/>
          <w:lang w:eastAsia="ru-RU"/>
        </w:rPr>
        <w:softHyphen/>
        <w:t>ции ритмических движений с музыкой в соответствии с ее характером, динамикой, регистрами и речью (движения с хлопками, действия с предметами: флажками, лентами, платочками, мячами). Счетные упражнения, обеспечивающие соблюдение двигательной программы, пространствен</w:t>
      </w:r>
      <w:r w:rsidR="00831188" w:rsidRPr="00831188">
        <w:rPr>
          <w:rFonts w:ascii="Times New Roman" w:eastAsia="Times New Roman" w:hAnsi="Times New Roman" w:cs="Times New Roman"/>
          <w:color w:val="000000"/>
          <w:sz w:val="24"/>
          <w:szCs w:val="24"/>
          <w:lang w:eastAsia="ru-RU"/>
        </w:rPr>
        <w:softHyphen/>
        <w:t>ную организацию двигательного акта и ис</w:t>
      </w:r>
      <w:r w:rsidR="00831188" w:rsidRPr="00831188">
        <w:rPr>
          <w:rFonts w:ascii="Times New Roman" w:eastAsia="Times New Roman" w:hAnsi="Times New Roman" w:cs="Times New Roman"/>
          <w:color w:val="000000"/>
          <w:sz w:val="24"/>
          <w:szCs w:val="24"/>
          <w:lang w:eastAsia="ru-RU"/>
        </w:rPr>
        <w:softHyphen/>
        <w:t>пользующиеся в качестве сигнала для выполнения движений. Двигательные инсценировки стихотворений, песни-пляски, в которых движения согласуются со сло</w:t>
      </w:r>
      <w:r w:rsidR="00831188" w:rsidRPr="00831188">
        <w:rPr>
          <w:rFonts w:ascii="Times New Roman" w:eastAsia="Times New Roman" w:hAnsi="Times New Roman" w:cs="Times New Roman"/>
          <w:color w:val="000000"/>
          <w:sz w:val="24"/>
          <w:szCs w:val="24"/>
          <w:lang w:eastAsia="ru-RU"/>
        </w:rPr>
        <w:softHyphen/>
        <w:t>вом, а речевой материал обеспечивает автоматизацию и дифференциацию звуков, обогащение лексикона, развитие грамматического строя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Развитие просодической стороны речи.</w:t>
      </w:r>
      <w:r w:rsidR="00831188" w:rsidRPr="00831188">
        <w:rPr>
          <w:rFonts w:ascii="Times New Roman" w:eastAsia="Times New Roman" w:hAnsi="Times New Roman" w:cs="Times New Roman"/>
          <w:color w:val="000000"/>
          <w:sz w:val="24"/>
          <w:szCs w:val="24"/>
          <w:lang w:eastAsia="ru-RU"/>
        </w:rPr>
        <w:t> Просодическое оформление речи: мелодика, темп, ритм, акцент (логическое ударение), паузация. Развитие просодии на основе воспитанных характеристик речевого дыхания, темпо-ритмической организации движений, звуковысотных, динамических изменений, речевого слуха, обеспечивающего способность точно распознавать интонации, устанавливать связь интонационных средств со смыслом высказывания. Организация и уточнение семантической стороны речи, лексического значения слов. Сопровождение высказываний различных коммуникативных типов (повествование завершенное и незавершенное, вопросительная интонация с вопросительным словом и без вопросительного слова, восклицательная, побудительная интонация) выразительными движениями в соответствии с характером музыки.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Предметные результаты освоения содержания коррекционного курса «Логопедическая ритмика» определяется уровнем речевого развития, степенью выраженности, механизмом речевой/языковой/коммуникативной недостаточности, структурой речевого дефекта обучающегося с ТНР.</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Общими ориентирами в достижении предметных результатов освоения содержания коррекционного курса «Логопедическая ритмика» выступают: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слухового восприятия (ритмического, гармонического, звуковысотного, тембрового, динамического слуха);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сукцессивных функций рядовосприятия и рядовоспроизведения;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сформированность умения различать звучания различных по высоте источников звуков;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концентрировать, переключать и распределять внимание между сигналами различной модальности;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увеличение объема и улучшение качества зрительной, слуховой, двигательной памяти;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регулировать мышечный тонус, выполнять произвольные движения общескелетной/артикуляторной мускулатуры;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всех параметров общих (ручных), артикуляторных движений, их статической и динамической координации, пространственно-временной организации двигательного акта;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чувства музыкального темпа, ритма и чувства ритма в движении;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оптимального для речи типа физиологического дыхания, умения изменять его темп и ритм в процессе выполнения двигательных упражнений;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умение произвольно изменять акустические характеристики голоса, пользоваться разнообразием просодического оформления речи, правильно артикулировать звуки во время пения;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совершенствование словарного запаса и грамматического строя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3. Развитие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Коррекционный курс «Развитие речи» тесно связан с учебными предметами области «Филология» и ставит своей целью поэ</w:t>
      </w:r>
      <w:r w:rsidR="00831188" w:rsidRPr="00831188">
        <w:rPr>
          <w:rFonts w:ascii="Times New Roman" w:eastAsia="Times New Roman" w:hAnsi="Times New Roman" w:cs="Times New Roman"/>
          <w:color w:val="000000"/>
          <w:sz w:val="24"/>
          <w:szCs w:val="24"/>
          <w:lang w:eastAsia="ru-RU"/>
        </w:rPr>
        <w:softHyphen/>
        <w:t>тапное формирование речевой деятельности обучающихся во всех аспектах. На уроках по развитию речи обучающиеся получают не только знания о нормах общения, но и практическую речевую подготовку. Они научаются наблюдать, анализировать и обобщать различные процессы языковой действительности. На уроках ведется работа по развитию диалогической и монологической речи, происходит обогащение и уточнение словарного запаса и практическое овладение основными закономерностями грамматического строя языка. Система занятий по развитию речи направлена на овладение обучающимися с ТНР способами и средствами рече</w:t>
      </w:r>
      <w:r w:rsidR="00831188" w:rsidRPr="00831188">
        <w:rPr>
          <w:rFonts w:ascii="Times New Roman" w:eastAsia="Times New Roman" w:hAnsi="Times New Roman" w:cs="Times New Roman"/>
          <w:color w:val="000000"/>
          <w:sz w:val="24"/>
          <w:szCs w:val="24"/>
          <w:lang w:eastAsia="ru-RU"/>
        </w:rPr>
        <w:softHyphen/>
        <w:t>вой деятельности, формирование языковых обобщений, правильное использование языковых средств в процессе общения, учебной дея</w:t>
      </w:r>
      <w:r w:rsidR="00831188" w:rsidRPr="00831188">
        <w:rPr>
          <w:rFonts w:ascii="Times New Roman" w:eastAsia="Times New Roman" w:hAnsi="Times New Roman" w:cs="Times New Roman"/>
          <w:color w:val="000000"/>
          <w:sz w:val="24"/>
          <w:szCs w:val="24"/>
          <w:lang w:eastAsia="ru-RU"/>
        </w:rPr>
        <w:softHyphen/>
        <w:t>тельности.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Главной целью работы по развитию речи является формирование и систематическое совершенствование полноценных языковых средств общения и мышления у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Реализация этой цели осуществляется в процессе решения следующих </w:t>
      </w:r>
      <w:r w:rsidRPr="00831188">
        <w:rPr>
          <w:rFonts w:ascii="Times New Roman" w:eastAsia="Times New Roman" w:hAnsi="Times New Roman" w:cs="Times New Roman"/>
          <w:b/>
          <w:bCs/>
          <w:color w:val="000000"/>
          <w:sz w:val="24"/>
          <w:szCs w:val="24"/>
          <w:lang w:eastAsia="ru-RU"/>
        </w:rPr>
        <w:t>задач</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развитие и обогащение лексического строя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практическое овладение основными морфологическими закономерностями грамматического строя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практическое овладение моделями различных синтаксических конструкций предложений;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усвоение лексико-грамматического материала для овладения программным материалом по обучению грамоте, чтению и другим учебным предметам.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Задачи реализации коррекционного курса «Развитие речи» конкретизируются для обучающихся с ТНР на I и II отделениях.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Задачи уроков по развитию речи взаимосвязаны и решаются в процессе специально организованной речевой практики с использованием тренировочных упражнений, направленных на преодоление дефицитарности лексико-грамматических обобщений в </w:t>
      </w:r>
      <w:r w:rsidRPr="00831188">
        <w:rPr>
          <w:rFonts w:ascii="Times New Roman" w:eastAsia="Times New Roman" w:hAnsi="Times New Roman" w:cs="Times New Roman"/>
          <w:color w:val="000000"/>
          <w:sz w:val="24"/>
          <w:szCs w:val="24"/>
          <w:lang w:eastAsia="ru-RU"/>
        </w:rPr>
        <w:lastRenderedPageBreak/>
        <w:t>качестве необходимой базы, формирующей и развивающей самостоятельную речевую деятельность обучающихся. Задачи уроков по развитию речи решаются как при реализации содержания коррекционных курсов, так и содержания учебных предметов.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речи на уроках произношения предусматривает формирование звуковой стороны речи на материале различных синтаксических конструкций и коммуникативных моделей.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речи на уроках литературного чтения обеспечивает овладение умениями отвечать на вопросы учителя о прочитанном, выполнять устно-речевые послетекстовые упражнения, составлять планы к рассказам, осуществлять систематическую словарную работу по текстам изучаемых произведений.</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обучения грамоте, русского языка речь обогащается доступной лингвистической терминологией. Навыки связного высказывания формируются в процессе систематических упражнений в составлении предложений, коротких текстов с привлечением изучаемого грамматического материала.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математики отрабатываются умения передать условие задачи, четко и точно сформулировать вопрос к математическому действию, составить логичный и лаконичный ответ задачи, что создает условия для формирования связного учебного высказывания.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речи осуществляется и на уроках изобразительного искусства, ручного труда, на индивидуальных/подгрупповых логопедических занятиях.</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то же время развитие речи является самостоятельным коррекционным курсом, что обусловливает его сложную структурную организацию.</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Лексический материал группируется по тематическим концентрам, грамматический – по типовым структурам, способствующим образованию у обучающихся речевых стереотипов, что позволяет использовать обучающимися языка как средства общения при решении коммуникативных задач.</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по развитию речи состоит из следующих разделов: «Работа над словом», «Работа над предложением», «Работа над связ</w:t>
      </w:r>
      <w:r w:rsidR="00831188" w:rsidRPr="00831188">
        <w:rPr>
          <w:rFonts w:ascii="Times New Roman" w:eastAsia="Times New Roman" w:hAnsi="Times New Roman" w:cs="Times New Roman"/>
          <w:color w:val="000000"/>
          <w:sz w:val="24"/>
          <w:szCs w:val="24"/>
          <w:lang w:eastAsia="ru-RU"/>
        </w:rPr>
        <w:softHyphen/>
        <w:t>ной речью».</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Работа над всеми разделами ведется параллель</w:t>
      </w:r>
      <w:r w:rsidR="00831188" w:rsidRPr="00831188">
        <w:rPr>
          <w:rFonts w:ascii="Times New Roman" w:eastAsia="Times New Roman" w:hAnsi="Times New Roman" w:cs="Times New Roman"/>
          <w:color w:val="000000"/>
          <w:sz w:val="24"/>
          <w:szCs w:val="24"/>
          <w:lang w:eastAsia="ru-RU"/>
        </w:rPr>
        <w:softHyphen/>
        <w:t>но, однако при необходимости учитель может посвятить отдельные уроки работе над словом, над предложением или над связной речью.</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Работа над словом.</w:t>
      </w:r>
      <w:r w:rsidRPr="00831188">
        <w:rPr>
          <w:rFonts w:ascii="Times New Roman" w:eastAsia="Times New Roman" w:hAnsi="Times New Roman" w:cs="Times New Roman"/>
          <w:color w:val="000000"/>
          <w:sz w:val="24"/>
          <w:szCs w:val="24"/>
          <w:lang w:eastAsia="ru-RU"/>
        </w:rPr>
        <w:t> Раздел призван решать следующие задачи: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понимания слов, обозначающих предметы, признаки, качества предметов, 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обогащение и развитие словарного запаса обучающихся как путем накопления новых слов, так и за счет развития умения пользоваться различными способами словообразования;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об обобщенном лексико-грамматическом значении слова;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уточнение значений слов;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лексической системности;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расширение и закрепление связей слова с другими словами;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обучение правильному употреблению слов различных морфологических категорий в самостоятельной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Принципы отбора лексического материала подчинены коммуникативным задачам, что обеспечивает в минимальные сроки использование обучающимися языка как средства общения. Лексический материал группируется по тематическим концентрам и по словообразовательным признакам с целью ознакомления со словообразовательными моделями различных частей речи: имен существительных, глаголов, имен прилагательных. Такой подход к отбору речевого материала обеспечивает формирование у обучающихся умений выбирать слова на основе соотнесения производящих и </w:t>
      </w:r>
      <w:r w:rsidR="00831188" w:rsidRPr="00831188">
        <w:rPr>
          <w:rFonts w:ascii="Times New Roman" w:eastAsia="Times New Roman" w:hAnsi="Times New Roman" w:cs="Times New Roman"/>
          <w:color w:val="000000"/>
          <w:sz w:val="24"/>
          <w:szCs w:val="24"/>
          <w:lang w:eastAsia="ru-RU"/>
        </w:rPr>
        <w:lastRenderedPageBreak/>
        <w:t>производных слов и выделения общности значения в тех изменениях, которые привносят суффиксы, приставки и флексии. Выделяется для усвоения и группа слов, не имеющих номинативного значения (предлоги, союзы, междометия), без знания которых обучающиеся не могут овладеть структурой различного типа предложений и связной речью. Изучаемые лексические средства языка включаются в непосредственное общение, формируют умения творчески использовать их в различных видах деятельности, обеспечивая лексическое «наполнение» высказываний.</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Развитие словаря осуществляется в тесной связи с развитием познавательной деятельности обучающихся на основе ознакомле</w:t>
      </w:r>
      <w:r w:rsidR="00831188" w:rsidRPr="00831188">
        <w:rPr>
          <w:rFonts w:ascii="Times New Roman" w:eastAsia="Times New Roman" w:hAnsi="Times New Roman" w:cs="Times New Roman"/>
          <w:color w:val="000000"/>
          <w:sz w:val="24"/>
          <w:szCs w:val="24"/>
          <w:lang w:eastAsia="ru-RU"/>
        </w:rPr>
        <w:softHyphen/>
        <w:t>ния с предметами и явлениями окружающей действительности, уг</w:t>
      </w:r>
      <w:r w:rsidR="00831188" w:rsidRPr="00831188">
        <w:rPr>
          <w:rFonts w:ascii="Times New Roman" w:eastAsia="Times New Roman" w:hAnsi="Times New Roman" w:cs="Times New Roman"/>
          <w:color w:val="000000"/>
          <w:sz w:val="24"/>
          <w:szCs w:val="24"/>
          <w:lang w:eastAsia="ru-RU"/>
        </w:rPr>
        <w:softHyphen/>
        <w:t>лубления и обобщения знаний о них. Обучающиеся должны уметь вы</w:t>
      </w:r>
      <w:r w:rsidR="00831188" w:rsidRPr="00831188">
        <w:rPr>
          <w:rFonts w:ascii="Times New Roman" w:eastAsia="Times New Roman" w:hAnsi="Times New Roman" w:cs="Times New Roman"/>
          <w:color w:val="000000"/>
          <w:sz w:val="24"/>
          <w:szCs w:val="24"/>
          <w:lang w:eastAsia="ru-RU"/>
        </w:rPr>
        <w:softHyphen/>
        <w:t>делять существенные признаки предметов и явлений, вскрывать связи и отношения между ними и выражать их в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усвоения значения слова вначале уточняется его кон</w:t>
      </w:r>
      <w:r w:rsidR="00831188" w:rsidRPr="00831188">
        <w:rPr>
          <w:rFonts w:ascii="Times New Roman" w:eastAsia="Times New Roman" w:hAnsi="Times New Roman" w:cs="Times New Roman"/>
          <w:color w:val="000000"/>
          <w:sz w:val="24"/>
          <w:szCs w:val="24"/>
          <w:lang w:eastAsia="ru-RU"/>
        </w:rPr>
        <w:softHyphen/>
        <w:t>кретное значение (денотативный компонент — связь с конкретны</w:t>
      </w:r>
      <w:r w:rsidR="00831188" w:rsidRPr="00831188">
        <w:rPr>
          <w:rFonts w:ascii="Times New Roman" w:eastAsia="Times New Roman" w:hAnsi="Times New Roman" w:cs="Times New Roman"/>
          <w:color w:val="000000"/>
          <w:sz w:val="24"/>
          <w:szCs w:val="24"/>
          <w:lang w:eastAsia="ru-RU"/>
        </w:rPr>
        <w:softHyphen/>
        <w:t>ми предметами, действиями, признаками предметов). В дальнейшем проводится работа над понятийным компонентом значения слова (слово как обозначение группы, класса предмета). Уточнение зна</w:t>
      </w:r>
      <w:r w:rsidR="00831188" w:rsidRPr="00831188">
        <w:rPr>
          <w:rFonts w:ascii="Times New Roman" w:eastAsia="Times New Roman" w:hAnsi="Times New Roman" w:cs="Times New Roman"/>
          <w:color w:val="000000"/>
          <w:sz w:val="24"/>
          <w:szCs w:val="24"/>
          <w:lang w:eastAsia="ru-RU"/>
        </w:rPr>
        <w:softHyphen/>
        <w:t>чения обобщающих слов производится параллельно с дифференциа</w:t>
      </w:r>
      <w:r w:rsidR="00831188" w:rsidRPr="00831188">
        <w:rPr>
          <w:rFonts w:ascii="Times New Roman" w:eastAsia="Times New Roman" w:hAnsi="Times New Roman" w:cs="Times New Roman"/>
          <w:color w:val="000000"/>
          <w:sz w:val="24"/>
          <w:szCs w:val="24"/>
          <w:lang w:eastAsia="ru-RU"/>
        </w:rPr>
        <w:softHyphen/>
        <w:t>цией слов, относящихся к этому обобщающему поня</w:t>
      </w:r>
      <w:r w:rsidR="00831188" w:rsidRPr="00831188">
        <w:rPr>
          <w:rFonts w:ascii="Times New Roman" w:eastAsia="Times New Roman" w:hAnsi="Times New Roman" w:cs="Times New Roman"/>
          <w:color w:val="000000"/>
          <w:sz w:val="24"/>
          <w:szCs w:val="24"/>
          <w:lang w:eastAsia="ru-RU"/>
        </w:rPr>
        <w:softHyphen/>
        <w:t>тию (</w:t>
      </w:r>
      <w:r w:rsidR="00831188" w:rsidRPr="00831188">
        <w:rPr>
          <w:rFonts w:ascii="Times New Roman" w:eastAsia="Times New Roman" w:hAnsi="Times New Roman" w:cs="Times New Roman"/>
          <w:i/>
          <w:iCs/>
          <w:color w:val="000000"/>
          <w:sz w:val="24"/>
          <w:szCs w:val="24"/>
          <w:lang w:eastAsia="ru-RU"/>
        </w:rPr>
        <w:t>посуда — тарелка, чашка, нож, вилка, кастрюля</w:t>
      </w:r>
      <w:r w:rsidR="00831188" w:rsidRPr="00831188">
        <w:rPr>
          <w:rFonts w:ascii="Times New Roman" w:eastAsia="Times New Roman" w:hAnsi="Times New Roman" w:cs="Times New Roman"/>
          <w:color w:val="000000"/>
          <w:sz w:val="24"/>
          <w:szCs w:val="24"/>
          <w:lang w:eastAsia="ru-RU"/>
        </w:rPr>
        <w:t> и т. д. —</w:t>
      </w:r>
      <w:r w:rsidR="00831188" w:rsidRPr="00831188">
        <w:rPr>
          <w:rFonts w:ascii="Times New Roman" w:eastAsia="Times New Roman" w:hAnsi="Times New Roman" w:cs="Times New Roman"/>
          <w:i/>
          <w:iCs/>
          <w:color w:val="000000"/>
          <w:sz w:val="24"/>
          <w:szCs w:val="24"/>
          <w:lang w:eastAsia="ru-RU"/>
        </w:rPr>
        <w:t> ку</w:t>
      </w:r>
      <w:r w:rsidR="00831188" w:rsidRPr="00831188">
        <w:rPr>
          <w:rFonts w:ascii="Times New Roman" w:eastAsia="Times New Roman" w:hAnsi="Times New Roman" w:cs="Times New Roman"/>
          <w:i/>
          <w:iCs/>
          <w:color w:val="000000"/>
          <w:sz w:val="24"/>
          <w:szCs w:val="24"/>
          <w:lang w:eastAsia="ru-RU"/>
        </w:rPr>
        <w:softHyphen/>
        <w:t>хонная, столовая, чайная</w:t>
      </w:r>
      <w:r w:rsidR="00831188" w:rsidRPr="00831188">
        <w:rPr>
          <w:rFonts w:ascii="Times New Roman" w:eastAsia="Times New Roman" w:hAnsi="Times New Roman" w:cs="Times New Roman"/>
          <w:color w:val="000000"/>
          <w:sz w:val="24"/>
          <w:szCs w:val="24"/>
          <w:lang w:eastAsia="ru-RU"/>
        </w:rPr>
        <w:t>), определяется сходство и различие в значении этих слов.</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мере уточнения значения слова осуществляется включение данного слова в определенную лексическую систему, формирование семантических полей (т. е. функциональное объединение слов се</w:t>
      </w:r>
      <w:r w:rsidR="00831188" w:rsidRPr="00831188">
        <w:rPr>
          <w:rFonts w:ascii="Times New Roman" w:eastAsia="Times New Roman" w:hAnsi="Times New Roman" w:cs="Times New Roman"/>
          <w:color w:val="000000"/>
          <w:sz w:val="24"/>
          <w:szCs w:val="24"/>
          <w:lang w:eastAsia="ru-RU"/>
        </w:rPr>
        <w:softHyphen/>
        <w:t>мантически близких).</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Обучающиеся учатся группировать слова по различным лексико- семантическим признакам (родовидовым отношениям, отношени</w:t>
      </w:r>
      <w:r w:rsidR="00831188" w:rsidRPr="00831188">
        <w:rPr>
          <w:rFonts w:ascii="Times New Roman" w:eastAsia="Times New Roman" w:hAnsi="Times New Roman" w:cs="Times New Roman"/>
          <w:color w:val="000000"/>
          <w:sz w:val="24"/>
          <w:szCs w:val="24"/>
          <w:lang w:eastAsia="ru-RU"/>
        </w:rPr>
        <w:softHyphen/>
        <w:t>ям часть-целое, по сходству или противоположности значений и т. д.), учатся находить и правильно использовать в речи антонимы и синонимы.</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Обогащение словаря проводится и путем усвоения слов, выра</w:t>
      </w:r>
      <w:r w:rsidR="00831188" w:rsidRPr="00831188">
        <w:rPr>
          <w:rFonts w:ascii="Times New Roman" w:eastAsia="Times New Roman" w:hAnsi="Times New Roman" w:cs="Times New Roman"/>
          <w:color w:val="000000"/>
          <w:sz w:val="24"/>
          <w:szCs w:val="24"/>
          <w:lang w:eastAsia="ru-RU"/>
        </w:rPr>
        <w:softHyphen/>
        <w:t>жающих определенную синтаксическую роль в речи, но не имею</w:t>
      </w:r>
      <w:r w:rsidR="00831188" w:rsidRPr="00831188">
        <w:rPr>
          <w:rFonts w:ascii="Times New Roman" w:eastAsia="Times New Roman" w:hAnsi="Times New Roman" w:cs="Times New Roman"/>
          <w:color w:val="000000"/>
          <w:sz w:val="24"/>
          <w:szCs w:val="24"/>
          <w:lang w:eastAsia="ru-RU"/>
        </w:rPr>
        <w:softHyphen/>
        <w:t>щих лексического значения (союзы, междо</w:t>
      </w:r>
      <w:r w:rsidR="00831188" w:rsidRPr="00831188">
        <w:rPr>
          <w:rFonts w:ascii="Times New Roman" w:eastAsia="Times New Roman" w:hAnsi="Times New Roman" w:cs="Times New Roman"/>
          <w:color w:val="000000"/>
          <w:sz w:val="24"/>
          <w:szCs w:val="24"/>
          <w:lang w:eastAsia="ru-RU"/>
        </w:rPr>
        <w:softHyphen/>
        <w:t>метия). Развитие словаря осуществляется также через ознакомление обучающихся с различными способами словообразования. У обучающихся фор</w:t>
      </w:r>
      <w:r w:rsidR="00831188" w:rsidRPr="00831188">
        <w:rPr>
          <w:rFonts w:ascii="Times New Roman" w:eastAsia="Times New Roman" w:hAnsi="Times New Roman" w:cs="Times New Roman"/>
          <w:color w:val="000000"/>
          <w:sz w:val="24"/>
          <w:szCs w:val="24"/>
          <w:lang w:eastAsia="ru-RU"/>
        </w:rPr>
        <w:softHyphen/>
        <w:t>мируется способность выделять и сравнивать различные морфемы в словах.</w:t>
      </w:r>
      <w:r w:rsidR="00831188" w:rsidRPr="00831188">
        <w:rPr>
          <w:rFonts w:ascii="Times New Roman" w:eastAsia="Times New Roman" w:hAnsi="Times New Roman" w:cs="Times New Roman"/>
          <w:b/>
          <w:bCs/>
          <w:color w:val="000000"/>
          <w:sz w:val="24"/>
          <w:szCs w:val="24"/>
          <w:lang w:eastAsia="ru-RU"/>
        </w:rPr>
        <w:t> </w:t>
      </w:r>
      <w:r w:rsidR="00831188" w:rsidRPr="00831188">
        <w:rPr>
          <w:rFonts w:ascii="Times New Roman" w:eastAsia="Times New Roman" w:hAnsi="Times New Roman" w:cs="Times New Roman"/>
          <w:color w:val="000000"/>
          <w:sz w:val="24"/>
          <w:szCs w:val="24"/>
          <w:lang w:eastAsia="ru-RU"/>
        </w:rPr>
        <w:t>В процессе усвоения словообразования рекомендуется сле</w:t>
      </w:r>
      <w:r w:rsidR="00831188" w:rsidRPr="00831188">
        <w:rPr>
          <w:rFonts w:ascii="Times New Roman" w:eastAsia="Times New Roman" w:hAnsi="Times New Roman" w:cs="Times New Roman"/>
          <w:color w:val="000000"/>
          <w:sz w:val="24"/>
          <w:szCs w:val="24"/>
          <w:lang w:eastAsia="ru-RU"/>
        </w:rPr>
        <w:softHyphen/>
        <w:t>дующий порядок работы: уточнение значения слова, от которого будет образовано новое слово, сопоставление по значению двух слов, вы</w:t>
      </w:r>
      <w:r w:rsidR="00831188" w:rsidRPr="00831188">
        <w:rPr>
          <w:rFonts w:ascii="Times New Roman" w:eastAsia="Times New Roman" w:hAnsi="Times New Roman" w:cs="Times New Roman"/>
          <w:color w:val="000000"/>
          <w:sz w:val="24"/>
          <w:szCs w:val="24"/>
          <w:lang w:eastAsia="ru-RU"/>
        </w:rPr>
        <w:softHyphen/>
        <w:t>деление общих и различных элементов в словах, уточнение обобщен</w:t>
      </w:r>
      <w:r w:rsidR="00831188" w:rsidRPr="00831188">
        <w:rPr>
          <w:rFonts w:ascii="Times New Roman" w:eastAsia="Times New Roman" w:hAnsi="Times New Roman" w:cs="Times New Roman"/>
          <w:color w:val="000000"/>
          <w:sz w:val="24"/>
          <w:szCs w:val="24"/>
          <w:lang w:eastAsia="ru-RU"/>
        </w:rPr>
        <w:softHyphen/>
        <w:t>ного значения некорневой морфемы, сопоставление родственных слов с различными префиксами или суффиксами, сравнение слов с разными корнями и одинаковой некорневой морфемой. Обучающиеся знакомятся с многозначностью отдельных приставок. При образо</w:t>
      </w:r>
      <w:r w:rsidR="00831188" w:rsidRPr="00831188">
        <w:rPr>
          <w:rFonts w:ascii="Times New Roman" w:eastAsia="Times New Roman" w:hAnsi="Times New Roman" w:cs="Times New Roman"/>
          <w:color w:val="000000"/>
          <w:sz w:val="24"/>
          <w:szCs w:val="24"/>
          <w:lang w:eastAsia="ru-RU"/>
        </w:rPr>
        <w:softHyphen/>
        <w:t>вании новых слов с помощью суффиксов следует обучать учащихся улавливать общий признак, обозначаемый этими суффиксами (на</w:t>
      </w:r>
      <w:r w:rsidR="00831188" w:rsidRPr="00831188">
        <w:rPr>
          <w:rFonts w:ascii="Times New Roman" w:eastAsia="Times New Roman" w:hAnsi="Times New Roman" w:cs="Times New Roman"/>
          <w:color w:val="000000"/>
          <w:sz w:val="24"/>
          <w:szCs w:val="24"/>
          <w:lang w:eastAsia="ru-RU"/>
        </w:rPr>
        <w:softHyphen/>
        <w:t>пример, обозначение лиц по роду их деятельности, профессии при помощи суффиксов</w:t>
      </w:r>
      <w:r w:rsidR="00831188" w:rsidRPr="00831188">
        <w:rPr>
          <w:rFonts w:ascii="Times New Roman" w:eastAsia="Times New Roman" w:hAnsi="Times New Roman" w:cs="Times New Roman"/>
          <w:b/>
          <w:bCs/>
          <w:color w:val="000000"/>
          <w:sz w:val="24"/>
          <w:szCs w:val="24"/>
          <w:lang w:eastAsia="ru-RU"/>
        </w:rPr>
        <w:t> (-щик, -чик, -ист, -тель, -арь). </w:t>
      </w:r>
      <w:r w:rsidR="00831188" w:rsidRPr="00831188">
        <w:rPr>
          <w:rFonts w:ascii="Times New Roman" w:eastAsia="Times New Roman" w:hAnsi="Times New Roman" w:cs="Times New Roman"/>
          <w:color w:val="000000"/>
          <w:sz w:val="24"/>
          <w:szCs w:val="24"/>
          <w:lang w:eastAsia="ru-RU"/>
        </w:rPr>
        <w:t>В дальнейшем в речь вводятся слова, образованные при помощи приставок и суф</w:t>
      </w:r>
      <w:r w:rsidR="00831188" w:rsidRPr="00831188">
        <w:rPr>
          <w:rFonts w:ascii="Times New Roman" w:eastAsia="Times New Roman" w:hAnsi="Times New Roman" w:cs="Times New Roman"/>
          <w:color w:val="000000"/>
          <w:sz w:val="24"/>
          <w:szCs w:val="24"/>
          <w:lang w:eastAsia="ru-RU"/>
        </w:rPr>
        <w:softHyphen/>
        <w:t>фиксов одновременно.</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Для закрепления слова в речи и активного его использования обучающимися необходимо создавать на уроках условия для частого употребления слова в составе различных словосочетаний и предложе</w:t>
      </w:r>
      <w:r w:rsidR="00831188" w:rsidRPr="00831188">
        <w:rPr>
          <w:rFonts w:ascii="Times New Roman" w:eastAsia="Times New Roman" w:hAnsi="Times New Roman" w:cs="Times New Roman"/>
          <w:color w:val="000000"/>
          <w:sz w:val="24"/>
          <w:szCs w:val="24"/>
          <w:lang w:eastAsia="ru-RU"/>
        </w:rPr>
        <w:softHyphen/>
        <w:t>ний. Желательно, чтобы обучающиеся самостоятельно включали отра</w:t>
      </w:r>
      <w:r w:rsidR="00831188" w:rsidRPr="00831188">
        <w:rPr>
          <w:rFonts w:ascii="Times New Roman" w:eastAsia="Times New Roman" w:hAnsi="Times New Roman" w:cs="Times New Roman"/>
          <w:color w:val="000000"/>
          <w:sz w:val="24"/>
          <w:szCs w:val="24"/>
          <w:lang w:eastAsia="ru-RU"/>
        </w:rPr>
        <w:softHyphen/>
        <w:t>ботанные слова в спонтанную речь.</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На уроках развития речи обучающиеся уточняют значения родст</w:t>
      </w:r>
      <w:r w:rsidR="00831188" w:rsidRPr="00831188">
        <w:rPr>
          <w:rFonts w:ascii="Times New Roman" w:eastAsia="Times New Roman" w:hAnsi="Times New Roman" w:cs="Times New Roman"/>
          <w:color w:val="000000"/>
          <w:sz w:val="24"/>
          <w:szCs w:val="24"/>
          <w:lang w:eastAsia="ru-RU"/>
        </w:rPr>
        <w:softHyphen/>
        <w:t>венных слов, закрепляют их точное использование в речи.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Основное внимание в словарной работе следует уделять лекси</w:t>
      </w:r>
      <w:r w:rsidR="00831188" w:rsidRPr="00831188">
        <w:rPr>
          <w:rFonts w:ascii="Times New Roman" w:eastAsia="Times New Roman" w:hAnsi="Times New Roman" w:cs="Times New Roman"/>
          <w:color w:val="000000"/>
          <w:sz w:val="24"/>
          <w:szCs w:val="24"/>
          <w:lang w:eastAsia="ru-RU"/>
        </w:rPr>
        <w:softHyphen/>
        <w:t>ческим упражнениям. Упражнения должны носить характер прак</w:t>
      </w:r>
      <w:r w:rsidR="00831188" w:rsidRPr="00831188">
        <w:rPr>
          <w:rFonts w:ascii="Times New Roman" w:eastAsia="Times New Roman" w:hAnsi="Times New Roman" w:cs="Times New Roman"/>
          <w:color w:val="000000"/>
          <w:sz w:val="24"/>
          <w:szCs w:val="24"/>
          <w:lang w:eastAsia="ru-RU"/>
        </w:rPr>
        <w:softHyphen/>
        <w:t xml:space="preserve">тической речевой деятельности, </w:t>
      </w:r>
      <w:r w:rsidR="00831188" w:rsidRPr="00831188">
        <w:rPr>
          <w:rFonts w:ascii="Times New Roman" w:eastAsia="Times New Roman" w:hAnsi="Times New Roman" w:cs="Times New Roman"/>
          <w:color w:val="000000"/>
          <w:sz w:val="24"/>
          <w:szCs w:val="24"/>
          <w:lang w:eastAsia="ru-RU"/>
        </w:rPr>
        <w:lastRenderedPageBreak/>
        <w:t>включать наблюдения и анализ лексики, закреплять навык точного употребления слов в речи. Теоретичес</w:t>
      </w:r>
      <w:r w:rsidR="00831188" w:rsidRPr="00831188">
        <w:rPr>
          <w:rFonts w:ascii="Times New Roman" w:eastAsia="Times New Roman" w:hAnsi="Times New Roman" w:cs="Times New Roman"/>
          <w:color w:val="000000"/>
          <w:sz w:val="24"/>
          <w:szCs w:val="24"/>
          <w:lang w:eastAsia="ru-RU"/>
        </w:rPr>
        <w:softHyphen/>
        <w:t>кие сведения по лексике обучающимся не сообщаются. Слова отбира</w:t>
      </w:r>
      <w:r w:rsidR="00831188" w:rsidRPr="00831188">
        <w:rPr>
          <w:rFonts w:ascii="Times New Roman" w:eastAsia="Times New Roman" w:hAnsi="Times New Roman" w:cs="Times New Roman"/>
          <w:color w:val="000000"/>
          <w:sz w:val="24"/>
          <w:szCs w:val="24"/>
          <w:lang w:eastAsia="ru-RU"/>
        </w:rPr>
        <w:softHyphen/>
        <w:t>ются в соответствии с темой урока и включаются в тематический словарь, который усложняется от класса к классу. Особое внима</w:t>
      </w:r>
      <w:r w:rsidR="00831188" w:rsidRPr="00831188">
        <w:rPr>
          <w:rFonts w:ascii="Times New Roman" w:eastAsia="Times New Roman" w:hAnsi="Times New Roman" w:cs="Times New Roman"/>
          <w:color w:val="000000"/>
          <w:sz w:val="24"/>
          <w:szCs w:val="24"/>
          <w:lang w:eastAsia="ru-RU"/>
        </w:rPr>
        <w:softHyphen/>
        <w:t>ние уделяется усвоению глаголов, являющихся основой формиро</w:t>
      </w:r>
      <w:r w:rsidR="00831188" w:rsidRPr="00831188">
        <w:rPr>
          <w:rFonts w:ascii="Times New Roman" w:eastAsia="Times New Roman" w:hAnsi="Times New Roman" w:cs="Times New Roman"/>
          <w:color w:val="000000"/>
          <w:sz w:val="24"/>
          <w:szCs w:val="24"/>
          <w:lang w:eastAsia="ru-RU"/>
        </w:rPr>
        <w:softHyphen/>
        <w:t>вания структуры предложения.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усвоении конкретного значения слов используются различ</w:t>
      </w:r>
      <w:r w:rsidR="00831188" w:rsidRPr="00831188">
        <w:rPr>
          <w:rFonts w:ascii="Times New Roman" w:eastAsia="Times New Roman" w:hAnsi="Times New Roman" w:cs="Times New Roman"/>
          <w:color w:val="000000"/>
          <w:sz w:val="24"/>
          <w:szCs w:val="24"/>
          <w:lang w:eastAsia="ru-RU"/>
        </w:rPr>
        <w:softHyphen/>
        <w:t>ные наглядные средства (показ предмета, действия, его изображе</w:t>
      </w:r>
      <w:r w:rsidR="00831188" w:rsidRPr="00831188">
        <w:rPr>
          <w:rFonts w:ascii="Times New Roman" w:eastAsia="Times New Roman" w:hAnsi="Times New Roman" w:cs="Times New Roman"/>
          <w:color w:val="000000"/>
          <w:sz w:val="24"/>
          <w:szCs w:val="24"/>
          <w:lang w:eastAsia="ru-RU"/>
        </w:rPr>
        <w:softHyphen/>
        <w:t>ние на картинке и т.п.). При знакомстве со словами, имеющими отвлеченное (абстрактное) значение, применяются словесные и логические средства (описание, противопоставление по значению, анализ морфологической структуры и др.).</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Одновременно с уточнением лексического значения слова усваи</w:t>
      </w:r>
      <w:r w:rsidR="00831188" w:rsidRPr="00831188">
        <w:rPr>
          <w:rFonts w:ascii="Times New Roman" w:eastAsia="Times New Roman" w:hAnsi="Times New Roman" w:cs="Times New Roman"/>
          <w:color w:val="000000"/>
          <w:sz w:val="24"/>
          <w:szCs w:val="24"/>
          <w:lang w:eastAsia="ru-RU"/>
        </w:rPr>
        <w:softHyphen/>
        <w:t>вается его грамматическое значение. Усваиваются языковые закономерности и правила их использования, закрепляются связи грамматического значения слова с формальными признаками. Закрепляются наиболее продуктивные формы словоизменения и словообразовательных моделей; осваиваются менее продуктивные формы словоизменения и словообразовательных моделей; уточняются значение и звучание непродуктивных форм словоизменения и словообразовательных моделей.</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Формируются понимание и дифференциация грамматических форм словоизменения: выделение общего грамматического значения ряда словоформ; соотнесение выделенного значения с флексией, выражающей данное грамматическое значение; звуковой анализ флексии; закрепление связи грамматического значения и флексии; уточнение значения, употребления и дифференциации предлогов (в значении направления действия, местонахождения в различных предложно-падежных формах); дифференциация форм единственного и множественного числа существительных (на материале слов с ударным/безударным окончанием, с ударным/безударным окончанием с морфонологическими изменениями в основе); дифференциация глаголов в форме 3-го лица единственного и множественного числа настоящего времени (с ударной/безударной флексией без чередования звуков в морфеме, с чередованием звуков в морфеме); умение определять род существительных по флексии.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Формируются понимание и дифференциация словообразовательных моделей: существительных, образованных с помощью уменьшительно-ласкательных суффиксов и суффиксов со значением «очень большой»; прилагательных, образованных от существительных (с использованием продуктивных и непродуктивных суффиксов с чередованием и без чередования); глаголов, образованных префиксальным способом. Уточняются общие значения и звучания словообразующих аффиксов. Сравниваются родственные слова по значению и звучанию (производящего и производного), определяется их сходство и различие. Определяются и выделяются в родственных словах общие морфемы, соотносятся со значением. Формируются модели словообразования, уточняются и дифференцируются значения словообразующих аффиксов через сравнение слов с одинаковым аффиксом, через сравнение родственных слов.</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Программой предусмотрена работа по развитию грамматических значений форм слов и грам</w:t>
      </w:r>
      <w:r w:rsidR="00831188" w:rsidRPr="00831188">
        <w:rPr>
          <w:rFonts w:ascii="Times New Roman" w:eastAsia="Times New Roman" w:hAnsi="Times New Roman" w:cs="Times New Roman"/>
          <w:color w:val="000000"/>
          <w:sz w:val="24"/>
          <w:szCs w:val="24"/>
          <w:lang w:eastAsia="ru-RU"/>
        </w:rPr>
        <w:softHyphen/>
        <w:t>матического оформления связей слов в предложениях.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Работа над предложением.</w:t>
      </w:r>
      <w:r w:rsidRPr="00831188">
        <w:rPr>
          <w:rFonts w:ascii="Times New Roman" w:eastAsia="Times New Roman" w:hAnsi="Times New Roman" w:cs="Times New Roman"/>
          <w:color w:val="000000"/>
          <w:sz w:val="24"/>
          <w:szCs w:val="24"/>
          <w:lang w:eastAsia="ru-RU"/>
        </w:rPr>
        <w:t> Основная задача этого раздела - раз</w:t>
      </w:r>
      <w:r w:rsidRPr="00831188">
        <w:rPr>
          <w:rFonts w:ascii="Times New Roman" w:eastAsia="Times New Roman" w:hAnsi="Times New Roman" w:cs="Times New Roman"/>
          <w:color w:val="000000"/>
          <w:sz w:val="24"/>
          <w:szCs w:val="24"/>
          <w:lang w:eastAsia="ru-RU"/>
        </w:rPr>
        <w:softHyphen/>
        <w:t>витие и совершенствование грамматического оформления речи пу</w:t>
      </w:r>
      <w:r w:rsidRPr="00831188">
        <w:rPr>
          <w:rFonts w:ascii="Times New Roman" w:eastAsia="Times New Roman" w:hAnsi="Times New Roman" w:cs="Times New Roman"/>
          <w:color w:val="000000"/>
          <w:sz w:val="24"/>
          <w:szCs w:val="24"/>
          <w:lang w:eastAsia="ru-RU"/>
        </w:rPr>
        <w:softHyphen/>
        <w:t>тем овладения словосочетаниями различных типов, связью слов в предложении, мо</w:t>
      </w:r>
      <w:r w:rsidRPr="00831188">
        <w:rPr>
          <w:rFonts w:ascii="Times New Roman" w:eastAsia="Times New Roman" w:hAnsi="Times New Roman" w:cs="Times New Roman"/>
          <w:color w:val="000000"/>
          <w:sz w:val="24"/>
          <w:szCs w:val="24"/>
          <w:lang w:eastAsia="ru-RU"/>
        </w:rPr>
        <w:softHyphen/>
        <w:t>делями различных синтаксических конструкций предложения.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процессе формирования и закрепления навыка построения словосочетаний или предложений одновременно уточняются морфологические особенности входящих в него слов (род, число, падеж, вид, время, лицо и т.д.).</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Модели (типы) предложений усложняются от класса к классу.</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Овладение грамматическим строем языка в младших классах ведется в практическом плане без употребления грамматических терминов, путем формирования языковых (морфологических и син</w:t>
      </w:r>
      <w:r w:rsidR="00831188" w:rsidRPr="00831188">
        <w:rPr>
          <w:rFonts w:ascii="Times New Roman" w:eastAsia="Times New Roman" w:hAnsi="Times New Roman" w:cs="Times New Roman"/>
          <w:color w:val="000000"/>
          <w:sz w:val="24"/>
          <w:szCs w:val="24"/>
          <w:lang w:eastAsia="ru-RU"/>
        </w:rPr>
        <w:softHyphen/>
        <w:t>таксических) обобщений.</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Формирование различных конструкций предложения осущест</w:t>
      </w:r>
      <w:r w:rsidR="00831188" w:rsidRPr="00831188">
        <w:rPr>
          <w:rFonts w:ascii="Times New Roman" w:eastAsia="Times New Roman" w:hAnsi="Times New Roman" w:cs="Times New Roman"/>
          <w:color w:val="000000"/>
          <w:sz w:val="24"/>
          <w:szCs w:val="24"/>
          <w:lang w:eastAsia="ru-RU"/>
        </w:rPr>
        <w:softHyphen/>
        <w:t>вляется как на основе речевых образцов, так и на основе демон</w:t>
      </w:r>
      <w:r w:rsidR="00831188" w:rsidRPr="00831188">
        <w:rPr>
          <w:rFonts w:ascii="Times New Roman" w:eastAsia="Times New Roman" w:hAnsi="Times New Roman" w:cs="Times New Roman"/>
          <w:color w:val="000000"/>
          <w:sz w:val="24"/>
          <w:szCs w:val="24"/>
          <w:lang w:eastAsia="ru-RU"/>
        </w:rPr>
        <w:softHyphen/>
        <w:t>стрируемого действия, с помощью картинок. При этом важное место отводится таким видам работы как моделирование и конструирование, способствующих формированию процессов анализа, синтеза и обобщений на синтаксическом уровне.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работе над предложением большое внимание уделяется семантическим связям между словами предложения (с использованием вопросов, сопоставления по значению, верификации предложений, различной символизации).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 введении в речь той или иной модели предложения необ</w:t>
      </w:r>
      <w:r w:rsidR="00831188" w:rsidRPr="00831188">
        <w:rPr>
          <w:rFonts w:ascii="Times New Roman" w:eastAsia="Times New Roman" w:hAnsi="Times New Roman" w:cs="Times New Roman"/>
          <w:color w:val="000000"/>
          <w:sz w:val="24"/>
          <w:szCs w:val="24"/>
          <w:lang w:eastAsia="ru-RU"/>
        </w:rPr>
        <w:softHyphen/>
        <w:t>ходимо опираться на внешние схемы, выделяя и обозначая графи</w:t>
      </w:r>
      <w:r w:rsidR="00831188" w:rsidRPr="00831188">
        <w:rPr>
          <w:rFonts w:ascii="Times New Roman" w:eastAsia="Times New Roman" w:hAnsi="Times New Roman" w:cs="Times New Roman"/>
          <w:color w:val="000000"/>
          <w:sz w:val="24"/>
          <w:szCs w:val="24"/>
          <w:lang w:eastAsia="ru-RU"/>
        </w:rPr>
        <w:softHyphen/>
        <w:t>чески его структурные компоненты. Алгоритмизация операций языкового анализа и синтеза позволяет учителю организовывать умственную деятельность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Работа над связной речью.</w:t>
      </w:r>
      <w:r w:rsidRPr="00831188">
        <w:rPr>
          <w:rFonts w:ascii="Times New Roman" w:eastAsia="Times New Roman" w:hAnsi="Times New Roman" w:cs="Times New Roman"/>
          <w:color w:val="000000"/>
          <w:sz w:val="24"/>
          <w:szCs w:val="24"/>
          <w:lang w:eastAsia="ru-RU"/>
        </w:rPr>
        <w:t> Основные задачи раздела следующие: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анализировать неречевую ситуацию, выявлять причинно-следственные, пространственные, временные и другие семантические отношения;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планировать содержание связного собственного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понимать связные высказывания различной сложности;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самостоятельно выбирать и адекватно использовать язы</w:t>
      </w:r>
      <w:r w:rsidRPr="00831188">
        <w:rPr>
          <w:rFonts w:ascii="Times New Roman" w:eastAsia="Times New Roman" w:hAnsi="Times New Roman" w:cs="Times New Roman"/>
          <w:color w:val="000000"/>
          <w:sz w:val="24"/>
          <w:szCs w:val="24"/>
          <w:lang w:eastAsia="ru-RU"/>
        </w:rPr>
        <w:softHyphen/>
        <w:t>ковые средства оформления связного высказывания.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Программой предусматривается овладение разными формами связной речи (диалогическая и монологическая), видами (устная и письмен</w:t>
      </w:r>
      <w:r w:rsidRPr="00831188">
        <w:rPr>
          <w:rFonts w:ascii="Times New Roman" w:eastAsia="Times New Roman" w:hAnsi="Times New Roman" w:cs="Times New Roman"/>
          <w:color w:val="000000"/>
          <w:sz w:val="24"/>
          <w:szCs w:val="24"/>
          <w:lang w:eastAsia="ru-RU"/>
        </w:rPr>
        <w:softHyphen/>
        <w:t>ная) и типами или стилями (сообщение, повествование, описание, рассуждение).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Вначале обучающиеся усваивают диалогическую форму речи, учат</w:t>
      </w:r>
      <w:r w:rsidR="00831188" w:rsidRPr="00831188">
        <w:rPr>
          <w:rFonts w:ascii="Times New Roman" w:eastAsia="Times New Roman" w:hAnsi="Times New Roman" w:cs="Times New Roman"/>
          <w:color w:val="000000"/>
          <w:sz w:val="24"/>
          <w:szCs w:val="24"/>
          <w:lang w:eastAsia="ru-RU"/>
        </w:rPr>
        <w:softHyphen/>
        <w:t>ся составлять диалоги под руководством учителя.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Работа над различными видами и типами связной монологичес</w:t>
      </w:r>
      <w:r w:rsidR="00831188" w:rsidRPr="00831188">
        <w:rPr>
          <w:rFonts w:ascii="Times New Roman" w:eastAsia="Times New Roman" w:hAnsi="Times New Roman" w:cs="Times New Roman"/>
          <w:color w:val="000000"/>
          <w:sz w:val="24"/>
          <w:szCs w:val="24"/>
          <w:lang w:eastAsia="ru-RU"/>
        </w:rPr>
        <w:softHyphen/>
        <w:t>кой речи происходит в определенной последовательности, с учетом психологической структуры этого вида речевой деятельности: осо</w:t>
      </w:r>
      <w:r w:rsidR="00831188" w:rsidRPr="00831188">
        <w:rPr>
          <w:rFonts w:ascii="Times New Roman" w:eastAsia="Times New Roman" w:hAnsi="Times New Roman" w:cs="Times New Roman"/>
          <w:color w:val="000000"/>
          <w:sz w:val="24"/>
          <w:szCs w:val="24"/>
          <w:lang w:eastAsia="ru-RU"/>
        </w:rPr>
        <w:softHyphen/>
        <w:t>знание побудительного мотива к высказыванию, ориентировка в смысловом содержании текста и в языковых средствах выражения этого содержания, создание про</w:t>
      </w:r>
      <w:r w:rsidR="00831188" w:rsidRPr="00831188">
        <w:rPr>
          <w:rFonts w:ascii="Times New Roman" w:eastAsia="Times New Roman" w:hAnsi="Times New Roman" w:cs="Times New Roman"/>
          <w:color w:val="000000"/>
          <w:sz w:val="24"/>
          <w:szCs w:val="24"/>
          <w:lang w:eastAsia="ru-RU"/>
        </w:rPr>
        <w:softHyphen/>
        <w:t>граммы (плана) связного высказывания сначала во внешнем плане (с внешними опорами, схемами), затем про себя, реализация про</w:t>
      </w:r>
      <w:r w:rsidR="00831188" w:rsidRPr="00831188">
        <w:rPr>
          <w:rFonts w:ascii="Times New Roman" w:eastAsia="Times New Roman" w:hAnsi="Times New Roman" w:cs="Times New Roman"/>
          <w:color w:val="000000"/>
          <w:sz w:val="24"/>
          <w:szCs w:val="24"/>
          <w:lang w:eastAsia="ru-RU"/>
        </w:rPr>
        <w:softHyphen/>
        <w:t>граммы (рассказывание).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Работа над смысловым содержанием текста включает развитие умения анализировать наглядную ситуацию (реальную ситуацию, серии сюжетных картинок, сюжетную картинку), выделять в ней главное и существенное, основное и фоновое, формирование уме</w:t>
      </w:r>
      <w:r w:rsidRPr="00831188">
        <w:rPr>
          <w:rFonts w:ascii="Times New Roman" w:eastAsia="Times New Roman" w:hAnsi="Times New Roman" w:cs="Times New Roman"/>
          <w:color w:val="000000"/>
          <w:sz w:val="24"/>
          <w:szCs w:val="24"/>
          <w:lang w:eastAsia="ru-RU"/>
        </w:rPr>
        <w:softHyphen/>
        <w:t>ния устанавливать смысловые связи между отдельными компонен</w:t>
      </w:r>
      <w:r w:rsidRPr="00831188">
        <w:rPr>
          <w:rFonts w:ascii="Times New Roman" w:eastAsia="Times New Roman" w:hAnsi="Times New Roman" w:cs="Times New Roman"/>
          <w:color w:val="000000"/>
          <w:sz w:val="24"/>
          <w:szCs w:val="24"/>
          <w:lang w:eastAsia="ru-RU"/>
        </w:rPr>
        <w:softHyphen/>
        <w:t>тами ситуации и располагать эти компоненты в определенной ло</w:t>
      </w:r>
      <w:r w:rsidRPr="00831188">
        <w:rPr>
          <w:rFonts w:ascii="Times New Roman" w:eastAsia="Times New Roman" w:hAnsi="Times New Roman" w:cs="Times New Roman"/>
          <w:color w:val="000000"/>
          <w:sz w:val="24"/>
          <w:szCs w:val="24"/>
          <w:lang w:eastAsia="ru-RU"/>
        </w:rPr>
        <w:softHyphen/>
        <w:t>гической последовательности, определяя смысловой план текста, умение удерживать смысловую программу в памяти, а в дальнейшем развертывать ее в процессе порождения связного высказывания.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смыслового программирования текста проводится работа с серией сюжетных картинок (раскладывание серий, нахож</w:t>
      </w:r>
      <w:r w:rsidR="00831188" w:rsidRPr="00831188">
        <w:rPr>
          <w:rFonts w:ascii="Times New Roman" w:eastAsia="Times New Roman" w:hAnsi="Times New Roman" w:cs="Times New Roman"/>
          <w:color w:val="000000"/>
          <w:sz w:val="24"/>
          <w:szCs w:val="24"/>
          <w:lang w:eastAsia="ru-RU"/>
        </w:rPr>
        <w:softHyphen/>
        <w:t>дение лишней или «выпавшей» картинки и т.д.); работа с двумя сход</w:t>
      </w:r>
      <w:r w:rsidR="00831188" w:rsidRPr="00831188">
        <w:rPr>
          <w:rFonts w:ascii="Times New Roman" w:eastAsia="Times New Roman" w:hAnsi="Times New Roman" w:cs="Times New Roman"/>
          <w:color w:val="000000"/>
          <w:sz w:val="24"/>
          <w:szCs w:val="24"/>
          <w:lang w:eastAsia="ru-RU"/>
        </w:rPr>
        <w:softHyphen/>
        <w:t>ными сюжетными картинками, на одной из которых отсутствует ряд предметов, что способствует привлечению внимания к содержанию, выделению элементов ситуации на картинке, ее анализу. Исполь</w:t>
      </w:r>
      <w:r w:rsidR="00831188" w:rsidRPr="00831188">
        <w:rPr>
          <w:rFonts w:ascii="Times New Roman" w:eastAsia="Times New Roman" w:hAnsi="Times New Roman" w:cs="Times New Roman"/>
          <w:color w:val="000000"/>
          <w:sz w:val="24"/>
          <w:szCs w:val="24"/>
          <w:lang w:eastAsia="ru-RU"/>
        </w:rPr>
        <w:softHyphen/>
        <w:t>зуется также работа над соотнесением сюжетных и предметных кар</w:t>
      </w:r>
      <w:r w:rsidR="00831188" w:rsidRPr="00831188">
        <w:rPr>
          <w:rFonts w:ascii="Times New Roman" w:eastAsia="Times New Roman" w:hAnsi="Times New Roman" w:cs="Times New Roman"/>
          <w:color w:val="000000"/>
          <w:sz w:val="24"/>
          <w:szCs w:val="24"/>
          <w:lang w:eastAsia="ru-RU"/>
        </w:rPr>
        <w:softHyphen/>
        <w:t>тинок; по анализу отдельной сюжетной картинки; составлению смысло</w:t>
      </w:r>
      <w:r w:rsidR="00831188" w:rsidRPr="00831188">
        <w:rPr>
          <w:rFonts w:ascii="Times New Roman" w:eastAsia="Times New Roman" w:hAnsi="Times New Roman" w:cs="Times New Roman"/>
          <w:color w:val="000000"/>
          <w:sz w:val="24"/>
          <w:szCs w:val="24"/>
          <w:lang w:eastAsia="ru-RU"/>
        </w:rPr>
        <w:softHyphen/>
        <w:t>вого плана связного высказывания (сначала картинно-графического, затем картинно-вербального, далее вербального).</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lastRenderedPageBreak/>
        <w:tab/>
      </w:r>
      <w:r w:rsidR="00831188" w:rsidRPr="00831188">
        <w:rPr>
          <w:rFonts w:ascii="Times New Roman" w:eastAsia="Times New Roman" w:hAnsi="Times New Roman" w:cs="Times New Roman"/>
          <w:color w:val="000000"/>
          <w:sz w:val="24"/>
          <w:szCs w:val="24"/>
          <w:lang w:eastAsia="ru-RU"/>
        </w:rPr>
        <w:t>Формирование умения оформлять текст с помощью языковых средств включает развитие навыков правильного выбора слов, грам</w:t>
      </w:r>
      <w:r w:rsidR="00831188" w:rsidRPr="00831188">
        <w:rPr>
          <w:rFonts w:ascii="Times New Roman" w:eastAsia="Times New Roman" w:hAnsi="Times New Roman" w:cs="Times New Roman"/>
          <w:color w:val="000000"/>
          <w:sz w:val="24"/>
          <w:szCs w:val="24"/>
          <w:lang w:eastAsia="ru-RU"/>
        </w:rPr>
        <w:softHyphen/>
        <w:t>матического оформления связей между словами в предложении, а также умения использовать специальные лингвистические средст</w:t>
      </w:r>
      <w:r w:rsidR="00831188" w:rsidRPr="00831188">
        <w:rPr>
          <w:rFonts w:ascii="Times New Roman" w:eastAsia="Times New Roman" w:hAnsi="Times New Roman" w:cs="Times New Roman"/>
          <w:color w:val="000000"/>
          <w:sz w:val="24"/>
          <w:szCs w:val="24"/>
          <w:lang w:eastAsia="ru-RU"/>
        </w:rPr>
        <w:softHyphen/>
        <w:t>ва связи между отдельными предложениями текста.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процессе развития связной речи обучающихся с ТНР не</w:t>
      </w:r>
      <w:r w:rsidR="00831188" w:rsidRPr="00831188">
        <w:rPr>
          <w:rFonts w:ascii="Times New Roman" w:eastAsia="Times New Roman" w:hAnsi="Times New Roman" w:cs="Times New Roman"/>
          <w:color w:val="000000"/>
          <w:sz w:val="24"/>
          <w:szCs w:val="24"/>
          <w:lang w:eastAsia="ru-RU"/>
        </w:rPr>
        <w:softHyphen/>
        <w:t>обходимо учитывать последовательность перехода от ситуативной речи к контекстной. В связи с этим сначала в работе используются серии сюжетных картинок, отдельные сюжет</w:t>
      </w:r>
      <w:r w:rsidR="00831188" w:rsidRPr="00831188">
        <w:rPr>
          <w:rFonts w:ascii="Times New Roman" w:eastAsia="Times New Roman" w:hAnsi="Times New Roman" w:cs="Times New Roman"/>
          <w:color w:val="000000"/>
          <w:sz w:val="24"/>
          <w:szCs w:val="24"/>
          <w:lang w:eastAsia="ru-RU"/>
        </w:rPr>
        <w:softHyphen/>
        <w:t>ные картинки, и в дальнейшем обучающиеся учатся составлять рас</w:t>
      </w:r>
      <w:r w:rsidR="00831188" w:rsidRPr="00831188">
        <w:rPr>
          <w:rFonts w:ascii="Times New Roman" w:eastAsia="Times New Roman" w:hAnsi="Times New Roman" w:cs="Times New Roman"/>
          <w:color w:val="000000"/>
          <w:sz w:val="24"/>
          <w:szCs w:val="24"/>
          <w:lang w:eastAsia="ru-RU"/>
        </w:rPr>
        <w:softHyphen/>
        <w:t>сказы без использования наглядности, по заданной теме.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Система работы по развитию связной речи должна стро</w:t>
      </w:r>
      <w:r w:rsidR="00831188" w:rsidRPr="00831188">
        <w:rPr>
          <w:rFonts w:ascii="Times New Roman" w:eastAsia="Times New Roman" w:hAnsi="Times New Roman" w:cs="Times New Roman"/>
          <w:color w:val="000000"/>
          <w:sz w:val="24"/>
          <w:szCs w:val="24"/>
          <w:lang w:eastAsia="ru-RU"/>
        </w:rPr>
        <w:softHyphen/>
        <w:t>иться с учетом различной степени самостоятельности обучающихся при планировании текста. В связи с этим предусмотрена следующая последовательность работы: пере</w:t>
      </w:r>
      <w:r w:rsidR="00831188" w:rsidRPr="00831188">
        <w:rPr>
          <w:rFonts w:ascii="Times New Roman" w:eastAsia="Times New Roman" w:hAnsi="Times New Roman" w:cs="Times New Roman"/>
          <w:color w:val="000000"/>
          <w:sz w:val="24"/>
          <w:szCs w:val="24"/>
          <w:lang w:eastAsia="ru-RU"/>
        </w:rPr>
        <w:softHyphen/>
        <w:t>сказ с опорой на серии сюжетных картинок; пересказ по сюжетной картинке; пересказ без опоры на наглядность, рассказ по серии сюжетных картинок; рассказ по сюжетной картинке (сначала с пред</w:t>
      </w:r>
      <w:r w:rsidR="00831188" w:rsidRPr="00831188">
        <w:rPr>
          <w:rFonts w:ascii="Times New Roman" w:eastAsia="Times New Roman" w:hAnsi="Times New Roman" w:cs="Times New Roman"/>
          <w:color w:val="000000"/>
          <w:sz w:val="24"/>
          <w:szCs w:val="24"/>
          <w:lang w:eastAsia="ru-RU"/>
        </w:rPr>
        <w:softHyphen/>
        <w:t>варительной беседой по содержанию картинки, а затем самостоя</w:t>
      </w:r>
      <w:r w:rsidR="00831188" w:rsidRPr="00831188">
        <w:rPr>
          <w:rFonts w:ascii="Times New Roman" w:eastAsia="Times New Roman" w:hAnsi="Times New Roman" w:cs="Times New Roman"/>
          <w:color w:val="000000"/>
          <w:sz w:val="24"/>
          <w:szCs w:val="24"/>
          <w:lang w:eastAsia="ru-RU"/>
        </w:rPr>
        <w:softHyphen/>
        <w:t>тельный рассказ); самостоятельный рассказ на заданную тему (по предложенному названию, началу, концу).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Учитывая степень трудности продуцирования текстов различной структуры реко</w:t>
      </w:r>
      <w:r w:rsidRPr="00831188">
        <w:rPr>
          <w:rFonts w:ascii="Times New Roman" w:eastAsia="Times New Roman" w:hAnsi="Times New Roman" w:cs="Times New Roman"/>
          <w:color w:val="000000"/>
          <w:sz w:val="24"/>
          <w:szCs w:val="24"/>
          <w:lang w:eastAsia="ru-RU"/>
        </w:rPr>
        <w:softHyphen/>
        <w:t>мендуется следующая последовательность работы: формирование умений составлять текст-повествование, текст-описание, текст-рассуждение.</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 (I дополнительном) классе обучающиеся учатся отвечать на вопросы учителя, составлять короткие рассказы по серии сюжетных карти</w:t>
      </w:r>
      <w:r w:rsidR="00831188" w:rsidRPr="00831188">
        <w:rPr>
          <w:rFonts w:ascii="Times New Roman" w:eastAsia="Times New Roman" w:hAnsi="Times New Roman" w:cs="Times New Roman"/>
          <w:color w:val="000000"/>
          <w:sz w:val="24"/>
          <w:szCs w:val="24"/>
          <w:lang w:eastAsia="ru-RU"/>
        </w:rPr>
        <w:softHyphen/>
        <w:t>нок. Под руководством учителя пересказывают небольшие тексты, составляют несколько предложений, объединенных одной темой (по картинке или серии картинок), высказываются по личным наблю</w:t>
      </w:r>
      <w:r w:rsidR="00831188" w:rsidRPr="00831188">
        <w:rPr>
          <w:rFonts w:ascii="Times New Roman" w:eastAsia="Times New Roman" w:hAnsi="Times New Roman" w:cs="Times New Roman"/>
          <w:color w:val="000000"/>
          <w:sz w:val="24"/>
          <w:szCs w:val="24"/>
          <w:lang w:eastAsia="ru-RU"/>
        </w:rPr>
        <w:softHyphen/>
        <w:t>дениям и впечатлениям.</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Во II классе обучающиеся дают краткие и распространенные отве</w:t>
      </w:r>
      <w:r w:rsidR="00831188" w:rsidRPr="00831188">
        <w:rPr>
          <w:rFonts w:ascii="Times New Roman" w:eastAsia="Times New Roman" w:hAnsi="Times New Roman" w:cs="Times New Roman"/>
          <w:color w:val="000000"/>
          <w:sz w:val="24"/>
          <w:szCs w:val="24"/>
          <w:lang w:eastAsia="ru-RU"/>
        </w:rPr>
        <w:softHyphen/>
        <w:t>ты на вопросы, составляют диалоги по заданной ситуации. Знакомятся со структурой текста (начало, основная часть, концов</w:t>
      </w:r>
      <w:r w:rsidR="00831188" w:rsidRPr="00831188">
        <w:rPr>
          <w:rFonts w:ascii="Times New Roman" w:eastAsia="Times New Roman" w:hAnsi="Times New Roman" w:cs="Times New Roman"/>
          <w:color w:val="000000"/>
          <w:sz w:val="24"/>
          <w:szCs w:val="24"/>
          <w:lang w:eastAsia="ru-RU"/>
        </w:rPr>
        <w:softHyphen/>
        <w:t>ка), озаглавливают небольшие тексты и их части. Работают над изло</w:t>
      </w:r>
      <w:r w:rsidR="00831188" w:rsidRPr="00831188">
        <w:rPr>
          <w:rFonts w:ascii="Times New Roman" w:eastAsia="Times New Roman" w:hAnsi="Times New Roman" w:cs="Times New Roman"/>
          <w:color w:val="000000"/>
          <w:sz w:val="24"/>
          <w:szCs w:val="24"/>
          <w:lang w:eastAsia="ru-RU"/>
        </w:rPr>
        <w:softHyphen/>
        <w:t>жением.</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III и IV классах продолжается работа по формированию уме</w:t>
      </w:r>
      <w:r w:rsidR="00831188" w:rsidRPr="00831188">
        <w:rPr>
          <w:rFonts w:ascii="Times New Roman" w:eastAsia="Times New Roman" w:hAnsi="Times New Roman" w:cs="Times New Roman"/>
          <w:color w:val="000000"/>
          <w:sz w:val="24"/>
          <w:szCs w:val="24"/>
          <w:lang w:eastAsia="ru-RU"/>
        </w:rPr>
        <w:softHyphen/>
        <w:t>ний развертывать смысловую программу высказывания, точно использовать лексико-грамматические и выразительные средства его оформления. Формируются умения в работе с письмен</w:t>
      </w:r>
      <w:r w:rsidR="00831188" w:rsidRPr="00831188">
        <w:rPr>
          <w:rFonts w:ascii="Times New Roman" w:eastAsia="Times New Roman" w:hAnsi="Times New Roman" w:cs="Times New Roman"/>
          <w:color w:val="000000"/>
          <w:sz w:val="24"/>
          <w:szCs w:val="24"/>
          <w:lang w:eastAsia="ru-RU"/>
        </w:rPr>
        <w:softHyphen/>
        <w:t>ными изложениями и сочинениями.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Тематика для развития речи тесно связана с жизненным опытом обучающихся, что помогает им осмысливать явления действительности, способствует созданию картины мира и является основой формирования социальной компетенции. В I (I дополнительном) классе основой для развития речи является «школьная» и «бытовая» тематика. Во II классе центральной является тематика, связанная с изменениями в природе по временам года. В III классе представления обучающихся обогащаются понятиями о космосе, планете Земля, ее поверхности, воздушной оболочке, более глубоко изучается природа родного края, взаимодействие человека и общества. В IV классе превалируют темы единства человека и природы, строения организма человека, его восприятия мира, а также исторические, патриотические и культурологические темы. Постепенное расширение и усложнение тематического поля тесным образом связано с изучением содержания учебного предмета «Окружающий мир» и максимально способствует социализации обучающихся, их когнитивному и коммуникативно-речевому развитию.</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Примерная тематика для развития речи: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I дополнительный класс: «Наш класс, наша школа», «Осень», «Наш город (село)», «Зима», «Моя семья. Наш дом», «Весна», «Лето».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I класс: «Наш класс, наша школа», «Осень», «Наш город (село)», «Зима», «Моя семья. Наш дом», «Весна», «Родная страна», «Лето».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II класс: «Окружающая природа», «Вспомним лето», «Осень», «Зима», «Весна», «Скоро лето».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III класс: «Космос и Земля», «Земля и другие небесные тела», «Воздух», «Земля», «Вода», «Формы поверхности», «Наш край», «Человек и общество», «Устное народное творчество».</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IV класс: «Единство человека и природы», «Организм человека, охрана его здоровья», «Восприятие окружающего мира», «Человек и история», «Российская история», «Древняя Русь», «Московское царство», «Российская империя», «Российское государство», «Как мы понимаем друг друга».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Предметные результаты</w:t>
      </w:r>
      <w:r w:rsidRPr="00831188">
        <w:rPr>
          <w:rFonts w:ascii="Times New Roman" w:eastAsia="Times New Roman" w:hAnsi="Times New Roman" w:cs="Times New Roman"/>
          <w:color w:val="000000"/>
          <w:sz w:val="24"/>
          <w:szCs w:val="24"/>
          <w:lang w:eastAsia="ru-RU"/>
        </w:rPr>
        <w:t> освоения содержания коррекционного курса «Развитие речи» определяется уровнем речевого развития, степенью выраженности, механизмом языковой/коммуникативной недостаточности, структурой речевого дефекта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Общими ориентирами в достижении предметных результатов освоения содержания коррекционного курса «Развитие речи» выступают: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представлений о нормах русского языка (орфоэпических, лексических, грамматических, орфографических, пунктуационных) и правилах речевого этикета;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осознания безошибочного письма как одного из проявлений собственного уровня культуры;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владение учебными действиями с языковыми единицами и умение их использовать для решения познавательных, практических и коммуникативных задач;</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опознавать и анализировать основные единицы языка, его грамматические категории, использовать их адекватно ситуации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анализа текстов;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работать с разными видами текстов, различая их характерные особенности;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на практическом уровне создавать тексты разного вида (повествование, описание, рассуждения);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умений создавать собственные тексты с опорой на иллюстрации, художественные произведения, личный опыт и др.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r w:rsidRPr="00831188">
        <w:rPr>
          <w:rFonts w:ascii="Times New Roman" w:eastAsia="Times New Roman" w:hAnsi="Times New Roman" w:cs="Times New Roman"/>
          <w:b/>
          <w:bCs/>
          <w:color w:val="000000"/>
          <w:sz w:val="24"/>
          <w:szCs w:val="24"/>
          <w:lang w:eastAsia="ru-RU"/>
        </w:rPr>
        <w:t>2.3. Программа духовно-нравственного развития, воспитания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духовно-нравственного развития и воспитания обучающихся с ТНР на ступени начального общего образования соответствует ФГОС</w:t>
      </w:r>
      <w:r>
        <w:rPr>
          <w:rFonts w:ascii="Times New Roman" w:eastAsia="Times New Roman" w:hAnsi="Times New Roman" w:cs="Times New Roman"/>
          <w:color w:val="000000"/>
          <w:sz w:val="24"/>
          <w:szCs w:val="24"/>
          <w:lang w:eastAsia="ru-RU"/>
        </w:rPr>
        <w:t xml:space="preserve"> НОО, ООП НОО МКОУ ТСШ-И,</w:t>
      </w:r>
      <w:r w:rsidR="00831188" w:rsidRPr="00831188">
        <w:rPr>
          <w:rFonts w:ascii="Times New Roman" w:eastAsia="Times New Roman" w:hAnsi="Times New Roman" w:cs="Times New Roman"/>
          <w:color w:val="000000"/>
          <w:sz w:val="24"/>
          <w:szCs w:val="24"/>
          <w:lang w:eastAsia="ru-RU"/>
        </w:rPr>
        <w:t xml:space="preserve">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образовательной организации, семьи</w:t>
      </w:r>
      <w:r>
        <w:rPr>
          <w:rFonts w:ascii="Times New Roman" w:eastAsia="Times New Roman" w:hAnsi="Times New Roman" w:cs="Times New Roman"/>
          <w:color w:val="000000"/>
          <w:sz w:val="24"/>
          <w:szCs w:val="24"/>
          <w:lang w:eastAsia="ru-RU"/>
        </w:rPr>
        <w:t>.</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 основу этой программы положены ключевые воспитательные задачи, базовые национальные ценности российского общества.</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обеспечивает:</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 обучающихся активной деятельностной позиции.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Целью реализации программы духовно-нравственного развития, воспитания обучающихся с ТНР является воспитание, социально-педагогическая поддержка становления и развития высоконравственного, ответственного, инициативного, компетентного гражданина России.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духовно-нравственного развития, воспитания обучающихся с ТНР реализуется посредством: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духовно-нравственного воспитания</w:t>
      </w:r>
      <w:r w:rsidRPr="00831188">
        <w:rPr>
          <w:rFonts w:ascii="Times New Roman" w:eastAsia="Times New Roman" w:hAnsi="Times New Roman" w:cs="Times New Roman"/>
          <w:color w:val="000000"/>
          <w:sz w:val="24"/>
          <w:szCs w:val="24"/>
          <w:lang w:eastAsia="ru-RU"/>
        </w:rPr>
        <w:t>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духовно-нравственного развития</w:t>
      </w:r>
      <w:r w:rsidRPr="00831188">
        <w:rPr>
          <w:rFonts w:ascii="Times New Roman" w:eastAsia="Times New Roman" w:hAnsi="Times New Roman" w:cs="Times New Roman"/>
          <w:color w:val="000000"/>
          <w:sz w:val="24"/>
          <w:szCs w:val="24"/>
          <w:lang w:eastAsia="ru-RU"/>
        </w:rPr>
        <w:t>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Программой духовно-нравственного развития, воспитания</w:t>
      </w:r>
      <w:r w:rsidRPr="00831188">
        <w:rPr>
          <w:rFonts w:ascii="Times New Roman" w:eastAsia="Times New Roman" w:hAnsi="Times New Roman" w:cs="Times New Roman"/>
          <w:b/>
          <w:bCs/>
          <w:color w:val="000000"/>
          <w:sz w:val="24"/>
          <w:szCs w:val="24"/>
          <w:lang w:eastAsia="ru-RU"/>
        </w:rPr>
        <w:t> </w:t>
      </w:r>
      <w:r w:rsidRPr="00831188">
        <w:rPr>
          <w:rFonts w:ascii="Times New Roman" w:eastAsia="Times New Roman" w:hAnsi="Times New Roman" w:cs="Times New Roman"/>
          <w:color w:val="000000"/>
          <w:sz w:val="24"/>
          <w:szCs w:val="24"/>
          <w:lang w:eastAsia="ru-RU"/>
        </w:rPr>
        <w:t>обучающихся с ТНР ставятся следующие </w:t>
      </w:r>
      <w:r w:rsidRPr="00831188">
        <w:rPr>
          <w:rFonts w:ascii="Times New Roman" w:eastAsia="Times New Roman" w:hAnsi="Times New Roman" w:cs="Times New Roman"/>
          <w:b/>
          <w:bCs/>
          <w:color w:val="000000"/>
          <w:sz w:val="24"/>
          <w:szCs w:val="24"/>
          <w:lang w:eastAsia="ru-RU"/>
        </w:rPr>
        <w:t>задачи</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В области формирования личностной культуры: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способности к духовному саморазвитию и нравственному самосовершенствованию на основе нравственных установок и моральных норм;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нравственности, основанной на свободе совести и вероисповедания, духовных традициях народов России и внутренней установке личности поступать согласно своей совести;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нравственного самосознания личности (совести) - способности обучающихся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нравственного смысла учения;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морали - осознанной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 обучающихся базовых национальных ценностей, приобщение их к национальным и этническим духовным традициям;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способности к самостоятельным поступкам и действиям, совершаемым на основе морального выбора, нести ответственность за их результаты;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осознанного отношения к ценности человеческой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В области формирования социальной культуры: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российской гражданской идентичности;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воспитание ценностного отношения к своему национальному языку и культуре;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патриотизма и гражданской солидарности;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навыков организации и осуществления сотрудничества с педагогами, сверстниками, родителями, другими обучающимися в решении общих проблем;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формирования доверия к другим людям;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развитие доброжелательности и эмоциональной отзывчивости, понимания других людей и сопереживания 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становление гуманистических и демократических ценностных ориентаций;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толерантности (уважения к языкам, культурным традициям, истории и образу жизни представителей народов России).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i/>
          <w:iCs/>
          <w:color w:val="000000"/>
          <w:sz w:val="24"/>
          <w:szCs w:val="24"/>
          <w:lang w:eastAsia="ru-RU"/>
        </w:rPr>
        <w:t>В области формирования семейной культуры: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отношения к семье как основе российского общества;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уважительного отношения к родителям, осознанного, заботливого отношения к старшим и младшим;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 семейных ценностях, гендерных семейных ролях и уважения к ним;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знакомство с культурно-историческими и этническими традициями российской семьи.</w:t>
      </w:r>
    </w:p>
    <w:p w:rsidR="00831188" w:rsidRPr="00831188" w:rsidRDefault="008713DC" w:rsidP="008713DC">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i/>
          <w:iCs/>
          <w:color w:val="000000"/>
          <w:sz w:val="24"/>
          <w:szCs w:val="24"/>
          <w:lang w:eastAsia="ru-RU"/>
        </w:rPr>
        <w:t>Планируемые результаты</w:t>
      </w:r>
      <w:r w:rsidRPr="00831188">
        <w:rPr>
          <w:rFonts w:ascii="Times New Roman" w:eastAsia="Times New Roman" w:hAnsi="Times New Roman" w:cs="Times New Roman"/>
          <w:color w:val="000000"/>
          <w:sz w:val="24"/>
          <w:szCs w:val="24"/>
          <w:lang w:eastAsia="ru-RU"/>
        </w:rPr>
        <w:t> освоения программы: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т.п.);</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понимания социальной реальности и повседневной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позитивного отношения к базовым ценностям общества, ценностного отношения к социальной реальности;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получение обучающимися опыта переживания и позитивного отношения к базовым ценностям общества;</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приобретение опыта самостоятельного общественного действия;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сформированность социально приемлемых моделей поведения.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2.4. Программа формирования экологической культуры,</w:t>
      </w:r>
      <w:r w:rsidR="00831188" w:rsidRPr="00831188">
        <w:rPr>
          <w:rFonts w:ascii="Times New Roman" w:eastAsia="Times New Roman" w:hAnsi="Times New Roman" w:cs="Times New Roman"/>
          <w:b/>
          <w:bCs/>
          <w:color w:val="000000"/>
          <w:sz w:val="24"/>
          <w:szCs w:val="24"/>
          <w:lang w:eastAsia="ru-RU"/>
        </w:rPr>
        <w:br/>
        <w:t>здорового и безопасного образа жизни</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Программа формирования экологической культуры, здорового и безопасного образа жизни соответствует ФГОС НОО, ООП НОО </w:t>
      </w:r>
      <w:r>
        <w:rPr>
          <w:rFonts w:ascii="Times New Roman" w:eastAsia="Times New Roman" w:hAnsi="Times New Roman" w:cs="Times New Roman"/>
          <w:color w:val="000000"/>
          <w:sz w:val="24"/>
          <w:szCs w:val="24"/>
          <w:lang w:eastAsia="ru-RU"/>
        </w:rPr>
        <w:t>ТСШ-И</w:t>
      </w:r>
    </w:p>
    <w:p w:rsidR="00831188" w:rsidRPr="00831188" w:rsidRDefault="008713DC" w:rsidP="008713DC">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обучающихся с ТНР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 достижению планируемых результатов освоения адаптированной основной общеобразовательной программы начального общего образования.</w:t>
      </w:r>
    </w:p>
    <w:p w:rsidR="00831188" w:rsidRPr="00831188" w:rsidRDefault="008713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Задачи</w:t>
      </w:r>
      <w:r w:rsidR="00831188" w:rsidRPr="00831188">
        <w:rPr>
          <w:rFonts w:ascii="Times New Roman" w:eastAsia="Times New Roman" w:hAnsi="Times New Roman" w:cs="Times New Roman"/>
          <w:color w:val="000000"/>
          <w:sz w:val="24"/>
          <w:szCs w:val="24"/>
          <w:lang w:eastAsia="ru-RU"/>
        </w:rPr>
        <w:t> формирования экологической культуры, здорового и безопасного образа жизни обучающихся с ТНР:</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об основных компонентах культуры здоровья и здорового образа жизни;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пробуждение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формирование представлений о позитивных факторах, влияющих на здоровье;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 правильном (здоровом) питании, его режиме, полезных продуктах и формирование установки на использование здорового питания;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знакомство с правилами личной гигиены, формирование потребности их соблюдения;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использование оптимальных двигательных режимов для обучающихся с ТНР с учетом их возрастных, психологических и иных особенностей,</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развитие потребности в занятиях физической культурой и спортом, преодоление дефицитарности психомоторного развития;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 рациональной организации режима дня, умений соблюдать здоровьесозидающие режимы дня, в том числе речевой режим;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переутомление);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становление умений противостояния вовлечению в табакокурение и употребление алкоголя, наркотических и сильнодействующих веществ;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потребности обучающегося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представлений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умений безопасного поведения в окружающей среде и простейших умений поведения в экстремальных (чрезвычайных) ситуациях;</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формирование познавательного интереса и бережного отношения к природе.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обучающихся с ТНР реализуется по следующим направлениям: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ТНР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3. 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w:t>
      </w:r>
      <w:r w:rsidRPr="00831188">
        <w:rPr>
          <w:rFonts w:ascii="Times New Roman" w:eastAsia="Times New Roman" w:hAnsi="Times New Roman" w:cs="Times New Roman"/>
          <w:color w:val="000000"/>
          <w:sz w:val="24"/>
          <w:szCs w:val="24"/>
          <w:lang w:eastAsia="ru-RU"/>
        </w:rPr>
        <w:lastRenderedPageBreak/>
        <w:t>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ТНР, прошедшими саногенетический мониторинг и получивших рекомендации по коррекции различных параметров здоровья.</w:t>
      </w:r>
    </w:p>
    <w:p w:rsidR="00831188" w:rsidRPr="00831188" w:rsidRDefault="00D639E9"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формирования экологической культуры, здорового и безопасного образа жизни самостоятельно разрабатывается на основе пр</w:t>
      </w:r>
      <w:r>
        <w:rPr>
          <w:rFonts w:ascii="Times New Roman" w:eastAsia="Times New Roman" w:hAnsi="Times New Roman" w:cs="Times New Roman"/>
          <w:color w:val="000000"/>
          <w:sz w:val="24"/>
          <w:szCs w:val="24"/>
          <w:lang w:eastAsia="ru-RU"/>
        </w:rPr>
        <w:t>ограммы, разработанной для ТСШ-И</w:t>
      </w:r>
      <w:r w:rsidR="00831188" w:rsidRPr="00831188">
        <w:rPr>
          <w:rFonts w:ascii="Times New Roman" w:eastAsia="Times New Roman" w:hAnsi="Times New Roman" w:cs="Times New Roman"/>
          <w:color w:val="000000"/>
          <w:sz w:val="24"/>
          <w:szCs w:val="24"/>
          <w:lang w:eastAsia="ru-RU"/>
        </w:rPr>
        <w:t>, с учетом специфики образовательных потребностей обучающихся с ТНР.</w:t>
      </w:r>
    </w:p>
    <w:p w:rsidR="005E5795" w:rsidRDefault="005E5795" w:rsidP="00831188">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2.5 Программа коррекционной работы.</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Настоящая программа написана с учётом программно-методического, кадрового, информационного и материально-технического обеспечения образовательн</w:t>
      </w:r>
      <w:r w:rsidR="00D639E9">
        <w:rPr>
          <w:rFonts w:ascii="Times New Roman" w:eastAsia="Times New Roman" w:hAnsi="Times New Roman" w:cs="Times New Roman"/>
          <w:color w:val="000000"/>
          <w:sz w:val="24"/>
          <w:szCs w:val="24"/>
          <w:lang w:eastAsia="ru-RU"/>
        </w:rPr>
        <w:t>ого учреждения МКОУ ТСШ-И ЭМР</w:t>
      </w:r>
      <w:r w:rsidRPr="00831188">
        <w:rPr>
          <w:rFonts w:ascii="Times New Roman" w:eastAsia="Times New Roman" w:hAnsi="Times New Roman" w:cs="Times New Roman"/>
          <w:color w:val="000000"/>
          <w:sz w:val="24"/>
          <w:szCs w:val="24"/>
          <w:lang w:eastAsia="ru-RU"/>
        </w:rPr>
        <w:t>.</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Цель программы:</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коррекционной работы в соответствии со Стандартом направлена на создание системы комплексной помощи обучающимся с ТНР в освоении адаптированной основной общеобразовательной программы начального общего образования, коррекцию недостатков в физическом и (или) психическом и речевом развитии обучающихся, их социальную адаптацию.</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коррекционной работы обеспечивает:</w:t>
      </w:r>
    </w:p>
    <w:p w:rsidR="00831188" w:rsidRPr="00831188" w:rsidRDefault="00831188" w:rsidP="00E97358">
      <w:pPr>
        <w:numPr>
          <w:ilvl w:val="0"/>
          <w:numId w:val="16"/>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выявление особых образовательных потребностей обучающихся с ТНР, обусловленных недостатками в их физическом и (или) психическом (речевом) развитии;</w:t>
      </w:r>
    </w:p>
    <w:p w:rsidR="00831188" w:rsidRPr="00831188" w:rsidRDefault="00831188" w:rsidP="00E97358">
      <w:pPr>
        <w:numPr>
          <w:ilvl w:val="0"/>
          <w:numId w:val="16"/>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осуществление индивидуально-ориентированной психолого-медико-педагогической помощи обучающимся с ТНР с учетом психофизического и речевого развития и индивидуальных возможностей обучающихся (в соответствии с рекомендациями психолого- медико-педагогической комиссии);</w:t>
      </w:r>
    </w:p>
    <w:p w:rsidR="00831188" w:rsidRPr="00831188" w:rsidRDefault="00831188" w:rsidP="00E97358">
      <w:pPr>
        <w:numPr>
          <w:ilvl w:val="0"/>
          <w:numId w:val="16"/>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возможность освоения обучающимися с ТНР адаптированной основной общеобразовательной программы начального общего образования и их интеграции в образовательной организации;</w:t>
      </w:r>
    </w:p>
    <w:p w:rsidR="00831188" w:rsidRPr="00831188" w:rsidRDefault="00831188" w:rsidP="00E97358">
      <w:pPr>
        <w:numPr>
          <w:ilvl w:val="0"/>
          <w:numId w:val="16"/>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создание специальных условий обучения и воспитания, позволяющих учитывать особые образовательные потребности детей с ТНР посредством индивидуализации и дифференциации образовательного процесса.</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Задачи программы:</w:t>
      </w:r>
    </w:p>
    <w:p w:rsidR="00831188" w:rsidRPr="00831188" w:rsidRDefault="00831188" w:rsidP="00E97358">
      <w:pPr>
        <w:numPr>
          <w:ilvl w:val="0"/>
          <w:numId w:val="1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своевременное выявление обучающихся с трудностями адаптации в образовательно-воспитательном процессе;</w:t>
      </w:r>
    </w:p>
    <w:p w:rsidR="00831188" w:rsidRPr="00831188" w:rsidRDefault="00831188" w:rsidP="00E97358">
      <w:pPr>
        <w:numPr>
          <w:ilvl w:val="0"/>
          <w:numId w:val="1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определение особых образовательных потребностей обучающихся с ТНР, обусловленных уровнем их речевого развития и механизмом речевой патологии;</w:t>
      </w:r>
    </w:p>
    <w:p w:rsidR="00831188" w:rsidRPr="00831188" w:rsidRDefault="00831188" w:rsidP="00E97358">
      <w:pPr>
        <w:numPr>
          <w:ilvl w:val="0"/>
          <w:numId w:val="1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повышение возможностей обучающихся с ТНР в освоении адаптированной основной общеобразовательной программы начального общего образования и интегрировании в образовательный процесс с учетом степени выраженности и механизма речевого недоразвития;</w:t>
      </w:r>
    </w:p>
    <w:p w:rsidR="00831188" w:rsidRPr="00831188" w:rsidRDefault="00831188" w:rsidP="00E97358">
      <w:pPr>
        <w:numPr>
          <w:ilvl w:val="0"/>
          <w:numId w:val="1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создание и реализация условий, нормализующих анализаторную, аналитико</w:t>
      </w:r>
      <w:r w:rsidRPr="00831188">
        <w:rPr>
          <w:rFonts w:ascii="Times New Roman" w:eastAsia="Times New Roman" w:hAnsi="Times New Roman" w:cs="Times New Roman"/>
          <w:color w:val="000000"/>
          <w:sz w:val="24"/>
          <w:szCs w:val="24"/>
          <w:lang w:eastAsia="ru-RU"/>
        </w:rPr>
        <w:softHyphen/>
        <w:t>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 медико-педагогической коррекции;</w:t>
      </w:r>
    </w:p>
    <w:p w:rsidR="00831188" w:rsidRPr="00831188" w:rsidRDefault="00831188" w:rsidP="00E97358">
      <w:pPr>
        <w:numPr>
          <w:ilvl w:val="0"/>
          <w:numId w:val="1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оказание родителям (законным представителям) обучающихся с ТНР консультативной и методической помощи по медицинским, социальным, психологическим, правовым и другим вопросам.</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Программа коррекционной работы предусматривает:</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реализацию образовательной организацией коррекционно-развивающей области через специальные курсы и индивидуальную/подгрупповую логопедическую работу, обеспечивающих удовлетворение особых образовательных потребностей обучающихся с ТНР, преодоление неречевых и речевых расстройств в синдроме речевой патологии;</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обеспечение коррекционной направленности общеобразовательных предметов и воспитательных мероприятий, что позволяет обучающимся с ТНР самостоятельно повышать свои компенсаторные, адаптационные возможности в условиях урочной и внеурочной деятельности;</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возможность адаптации основной общеобразовательной программы при изучении всех учебных предметов с учетом необходимости коррекции речевых нарушений и совершенствования коммуникативных навыков обучающихся с ТНР;</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организацию и проведение мероприятий, обеспечивающих реализацию "обходных путей" коррекционного воздействия на речевые процессы, повышающих контроль за устной и письменной речью;</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реализацию механизма взаимодействия в разработке и осуществлении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 общества;</w:t>
      </w:r>
    </w:p>
    <w:p w:rsidR="00831188" w:rsidRPr="00831188" w:rsidRDefault="00831188" w:rsidP="00E97358">
      <w:pPr>
        <w:numPr>
          <w:ilvl w:val="0"/>
          <w:numId w:val="1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психолого-педагогическое сопровождение семьи (законных представителей) с целью ее активного включения в коррекционно-развивающую работу с обучающимся; организацию партнерских отношений с родителями (законными представителями).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Содержание программы коррекционной работы определяют следующие принципы:</w:t>
      </w:r>
    </w:p>
    <w:p w:rsidR="00831188" w:rsidRPr="00831188" w:rsidRDefault="00831188" w:rsidP="00E97358">
      <w:pPr>
        <w:numPr>
          <w:ilvl w:val="0"/>
          <w:numId w:val="1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Соблюдение интересов ребёнка</w:t>
      </w:r>
      <w:r w:rsidRPr="00831188">
        <w:rPr>
          <w:rFonts w:ascii="Times New Roman" w:eastAsia="Times New Roman" w:hAnsi="Times New Roman" w:cs="Times New Roman"/>
          <w:color w:val="000000"/>
          <w:sz w:val="24"/>
          <w:szCs w:val="24"/>
          <w:lang w:eastAsia="ru-RU"/>
        </w:rPr>
        <w:t>. Принцип определяет позицию специалиста, который призван решать проблему ребёнка с максимальной пользой и в интересах ребёнка.</w:t>
      </w:r>
    </w:p>
    <w:p w:rsidR="00831188" w:rsidRPr="00831188" w:rsidRDefault="00831188" w:rsidP="00E97358">
      <w:pPr>
        <w:numPr>
          <w:ilvl w:val="0"/>
          <w:numId w:val="1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Системность.</w:t>
      </w:r>
      <w:r w:rsidRPr="00831188">
        <w:rPr>
          <w:rFonts w:ascii="Times New Roman" w:eastAsia="Times New Roman" w:hAnsi="Times New Roman" w:cs="Times New Roman"/>
          <w:color w:val="000000"/>
          <w:sz w:val="24"/>
          <w:szCs w:val="24"/>
          <w:lang w:eastAsia="ru-RU"/>
        </w:rPr>
        <w:t> Принцип обеспечивает единство диагностики, коррекции и развития, т. е. 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участие в данном процессе всех участников образовательного процесса.</w:t>
      </w:r>
    </w:p>
    <w:p w:rsidR="00831188" w:rsidRPr="00831188" w:rsidRDefault="00831188" w:rsidP="00E97358">
      <w:pPr>
        <w:numPr>
          <w:ilvl w:val="0"/>
          <w:numId w:val="1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Непрерывность.</w:t>
      </w:r>
      <w:r w:rsidRPr="00831188">
        <w:rPr>
          <w:rFonts w:ascii="Times New Roman" w:eastAsia="Times New Roman" w:hAnsi="Times New Roman" w:cs="Times New Roman"/>
          <w:color w:val="000000"/>
          <w:sz w:val="24"/>
          <w:szCs w:val="24"/>
          <w:lang w:eastAsia="ru-RU"/>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31188" w:rsidRPr="00831188" w:rsidRDefault="00831188" w:rsidP="00E97358">
      <w:pPr>
        <w:numPr>
          <w:ilvl w:val="0"/>
          <w:numId w:val="1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Вариативность</w:t>
      </w:r>
      <w:r w:rsidRPr="00831188">
        <w:rPr>
          <w:rFonts w:ascii="Times New Roman" w:eastAsia="Times New Roman" w:hAnsi="Times New Roman" w:cs="Times New Roman"/>
          <w:color w:val="000000"/>
          <w:sz w:val="24"/>
          <w:szCs w:val="24"/>
          <w:lang w:eastAsia="ru-RU"/>
        </w:rPr>
        <w:t>. Принцип предполагает создание вариативных условий для получения образования детьми, имеющими умеренно ограниченные возможности здоровья.</w:t>
      </w:r>
    </w:p>
    <w:p w:rsidR="00831188" w:rsidRPr="00831188" w:rsidRDefault="00831188" w:rsidP="00E97358">
      <w:pPr>
        <w:numPr>
          <w:ilvl w:val="0"/>
          <w:numId w:val="1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Рекомендательный характер оказания помощи.</w:t>
      </w:r>
      <w:r w:rsidRPr="00831188">
        <w:rPr>
          <w:rFonts w:ascii="Times New Roman" w:eastAsia="Times New Roman" w:hAnsi="Times New Roman" w:cs="Times New Roman"/>
          <w:color w:val="000000"/>
          <w:sz w:val="24"/>
          <w:szCs w:val="24"/>
          <w:lang w:eastAsia="ru-RU"/>
        </w:rPr>
        <w:t> Принцип обеспечивает соблюдение гарантированных законодательством прав родителей (законных представителей) детей с умеренно ограниченными возможностями здоровья выбирать формы получения детьми образования, защищать законные права и интересы детей.</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Направления работы:</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831188" w:rsidRPr="00831188" w:rsidRDefault="00831188" w:rsidP="00E97358">
      <w:pPr>
        <w:numPr>
          <w:ilvl w:val="0"/>
          <w:numId w:val="2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диагностическая работа обеспечивает своевременное выявление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 подготовку рекомендаций по оказанию психолого-медико-педагогической помощи в условиях образовательной организации;</w:t>
      </w:r>
    </w:p>
    <w:p w:rsidR="00831188" w:rsidRPr="00831188" w:rsidRDefault="00831188" w:rsidP="00E97358">
      <w:pPr>
        <w:numPr>
          <w:ilvl w:val="0"/>
          <w:numId w:val="2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коррекционно-развивающая работа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речевом развитии обучающихся с ТНР; способствует формированию универсальных учебных действий у обучающихся (личностных, регулятивных, познавательных, коммуникативных);</w:t>
      </w:r>
    </w:p>
    <w:p w:rsidR="00831188" w:rsidRPr="00831188" w:rsidRDefault="00831188" w:rsidP="00E97358">
      <w:pPr>
        <w:numPr>
          <w:ilvl w:val="0"/>
          <w:numId w:val="2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консультативная работа обеспечивает у обучающихся с ТНР особых потребностей в адаптации к освоению адаптированной основной общеобразовательной программы начального общего образования, проведение комплексного обследования 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подготовку рекомендаций по оказанию психолого-медико-педагогической помощи в условиях образовательной организации;</w:t>
      </w:r>
    </w:p>
    <w:p w:rsidR="00831188" w:rsidRPr="00831188" w:rsidRDefault="00831188" w:rsidP="00E97358">
      <w:pPr>
        <w:numPr>
          <w:ilvl w:val="0"/>
          <w:numId w:val="2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информационно-просветительская работа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дезадаптивные особенности развития), их родителями (законными представителями), педагогическими работниками.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2.6 Программа внеурочной деятельности</w:t>
      </w:r>
    </w:p>
    <w:p w:rsidR="00831188" w:rsidRPr="00831188" w:rsidRDefault="00D639E9"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Программа внеурочной деятельности обучающихся с ТНР на ступени начального общего образования соответствует ФГОС НОО, ООП НОО </w:t>
      </w:r>
      <w:r>
        <w:rPr>
          <w:rFonts w:ascii="Times New Roman" w:eastAsia="Times New Roman" w:hAnsi="Times New Roman" w:cs="Times New Roman"/>
          <w:color w:val="000000"/>
          <w:sz w:val="24"/>
          <w:szCs w:val="24"/>
          <w:lang w:eastAsia="ru-RU"/>
        </w:rPr>
        <w:t>ТСШ-И</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Программа внеурочной </w:t>
      </w:r>
      <w:r>
        <w:rPr>
          <w:rFonts w:ascii="Times New Roman" w:eastAsia="Times New Roman" w:hAnsi="Times New Roman" w:cs="Times New Roman"/>
          <w:color w:val="000000"/>
          <w:sz w:val="24"/>
          <w:szCs w:val="24"/>
          <w:lang w:eastAsia="ru-RU"/>
        </w:rPr>
        <w:t xml:space="preserve">деятельности ТСШ-И </w:t>
      </w:r>
      <w:r w:rsidR="00831188" w:rsidRPr="00831188">
        <w:rPr>
          <w:rFonts w:ascii="Times New Roman" w:eastAsia="Times New Roman" w:hAnsi="Times New Roman" w:cs="Times New Roman"/>
          <w:color w:val="000000"/>
          <w:sz w:val="24"/>
          <w:szCs w:val="24"/>
          <w:lang w:eastAsia="ru-RU"/>
        </w:rPr>
        <w:t>определяет состав и структуру направлений, формы организации, объем внеурочной деятельности для обучающихся с ТНР на ступени начального общего образования с учетом интересов обучающихся и возможности ОУ.</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ТНР и без таковых), различных организаций.</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Виды совместной внеурочной деятельности подбираются с учетом возможностей и интересов как обучающихся с ТНР, так и их сверстников, не имеющих нарушений речи.</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Программа внеурочной деятельности направлена на удовлетворение потребностей обучающихся, общества и государства, региональной системы общего начального образования.</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Целевая направленность внеурочной деятельности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обучающихся с ограниченными возможностями здоровья предусматривают тесное единство урочной и </w:t>
      </w:r>
      <w:r w:rsidRPr="00831188">
        <w:rPr>
          <w:rFonts w:ascii="Times New Roman" w:eastAsia="Times New Roman" w:hAnsi="Times New Roman" w:cs="Times New Roman"/>
          <w:b/>
          <w:bCs/>
          <w:color w:val="000000"/>
          <w:sz w:val="24"/>
          <w:szCs w:val="24"/>
          <w:lang w:eastAsia="ru-RU"/>
        </w:rPr>
        <w:t>внеурочной деятельности</w:t>
      </w:r>
      <w:r w:rsidRPr="00831188">
        <w:rPr>
          <w:rFonts w:ascii="Times New Roman" w:eastAsia="Times New Roman" w:hAnsi="Times New Roman" w:cs="Times New Roman"/>
          <w:color w:val="000000"/>
          <w:sz w:val="24"/>
          <w:szCs w:val="24"/>
          <w:lang w:eastAsia="ru-RU"/>
        </w:rPr>
        <w:t>. В соответствии со стандартом внеурочная деятельность, как и учебная деятельность на уроке, направлена на решение задач воспитания и социализации учащихся.</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Программа внеурочной деятельности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w:t>
      </w:r>
      <w:r w:rsidRPr="00831188">
        <w:rPr>
          <w:rFonts w:ascii="Times New Roman" w:eastAsia="Times New Roman" w:hAnsi="Times New Roman" w:cs="Times New Roman"/>
          <w:color w:val="000000"/>
          <w:sz w:val="24"/>
          <w:szCs w:val="24"/>
          <w:lang w:eastAsia="ru-RU"/>
        </w:rPr>
        <w:lastRenderedPageBreak/>
        <w:t>образовательного пространства, а также выполнения гигиенических требований к условиям обучения школьников и сохранения здоровья.</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Цель программы</w:t>
      </w:r>
      <w:r w:rsidRPr="00831188">
        <w:rPr>
          <w:rFonts w:ascii="Times New Roman" w:eastAsia="Times New Roman" w:hAnsi="Times New Roman" w:cs="Times New Roman"/>
          <w:color w:val="000000"/>
          <w:sz w:val="24"/>
          <w:szCs w:val="24"/>
          <w:lang w:eastAsia="ru-RU"/>
        </w:rPr>
        <w:t> внеурочной деятельности - обеспечение достижения планируемых результатов основной образовательной программы через:</w:t>
      </w:r>
    </w:p>
    <w:p w:rsidR="00831188" w:rsidRPr="00831188" w:rsidRDefault="00831188" w:rsidP="00E97358">
      <w:pPr>
        <w:numPr>
          <w:ilvl w:val="0"/>
          <w:numId w:val="2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831188" w:rsidRPr="00831188" w:rsidRDefault="00831188" w:rsidP="00E97358">
      <w:pPr>
        <w:numPr>
          <w:ilvl w:val="0"/>
          <w:numId w:val="2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ключевых компетенций учащихся: информационной, коммуникативной, проблемной, кооперативной или компетенции по работе в сотрудничестве.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Задачи программы:</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выявление интересов, склонностей, способностей, возможностей обучающихся;</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педагогическое сопровождение индивидуального развития обучающихся;</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организация среды для реализации приобретенных знаний, умений, навыков; - развитие опыта творческой деятельности;</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опыта неформального общения;</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расширение рамок общения с социумом;</w:t>
      </w:r>
    </w:p>
    <w:p w:rsidR="00831188" w:rsidRPr="00831188" w:rsidRDefault="00831188" w:rsidP="00E97358">
      <w:pPr>
        <w:numPr>
          <w:ilvl w:val="0"/>
          <w:numId w:val="3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расширение культурного пространства образовательной организации.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образовательной организации формируется модель внеурочной деятельности, обеспечивающая возможность обучающимся с ТНР проявить себя, творчески раскрыться в области различных видов деятельности.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Принципами организации внеурочной деятельности в МБОУ «Лицей №123» являются:</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соответствие возрастным особенностям обучающихся;</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преемственность с технологиями учебной деятельности;</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учет познавательных потребностей обучающихся и социального заказа родителей;</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учёт кадрового потенциала образовательного учреждения;</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поэтапность развития нововведений;</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опора на ценности воспитательной системы школы;</w:t>
      </w:r>
    </w:p>
    <w:p w:rsidR="00831188" w:rsidRPr="00831188" w:rsidRDefault="00831188" w:rsidP="00E97358">
      <w:pPr>
        <w:numPr>
          <w:ilvl w:val="0"/>
          <w:numId w:val="3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свободный выбор на основе личных интересов и склонностей ребенка.</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Данные принципы определяют способы организации внеурочной деятельности в школе:</w:t>
      </w:r>
    </w:p>
    <w:p w:rsidR="00831188" w:rsidRPr="00831188" w:rsidRDefault="00831188" w:rsidP="00E97358">
      <w:pPr>
        <w:numPr>
          <w:ilvl w:val="0"/>
          <w:numId w:val="3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реализация образовательных программ, разработанных педагогами школы;</w:t>
      </w:r>
    </w:p>
    <w:p w:rsidR="00831188" w:rsidRPr="00831188" w:rsidRDefault="00831188" w:rsidP="00E97358">
      <w:pPr>
        <w:numPr>
          <w:ilvl w:val="0"/>
          <w:numId w:val="3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включение ребенка в систему коллективных творческих дел, которые являются частью воспитательной системы школы по пяти направлениям;</w:t>
      </w:r>
    </w:p>
    <w:p w:rsidR="00831188" w:rsidRPr="00831188" w:rsidRDefault="00831188" w:rsidP="00E97358">
      <w:pPr>
        <w:numPr>
          <w:ilvl w:val="0"/>
          <w:numId w:val="3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использование ресурсов учреждений дополнительного образования.</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ab/>
      </w:r>
      <w:r w:rsidR="00831188" w:rsidRPr="00831188">
        <w:rPr>
          <w:rFonts w:ascii="Times New Roman" w:eastAsia="Times New Roman" w:hAnsi="Times New Roman" w:cs="Times New Roman"/>
          <w:b/>
          <w:bCs/>
          <w:color w:val="000000"/>
          <w:sz w:val="24"/>
          <w:szCs w:val="24"/>
          <w:lang w:eastAsia="ru-RU"/>
        </w:rPr>
        <w:t>Специфика, требования и целесообразность направлений внеурочной деятельности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Разработан план внеурочной деятельности, который является дополнением к учебному плану 1-4-х классов и одним из способов реализации адаптированной основной общеобразовательной программы начального общего образования обучающихся с ТНР.</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Специфика внеурочной деятельности заключается в том, что в условиях 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Согласно требованиям стандартов и других документов, к организации внеурочной деятельности школьников предъявляются следующие </w:t>
      </w:r>
      <w:r w:rsidR="00831188" w:rsidRPr="00831188">
        <w:rPr>
          <w:rFonts w:ascii="Times New Roman" w:eastAsia="Times New Roman" w:hAnsi="Times New Roman" w:cs="Times New Roman"/>
          <w:b/>
          <w:bCs/>
          <w:color w:val="000000"/>
          <w:sz w:val="24"/>
          <w:szCs w:val="24"/>
          <w:lang w:eastAsia="ru-RU"/>
        </w:rPr>
        <w:t>требования:</w:t>
      </w:r>
    </w:p>
    <w:p w:rsidR="00831188" w:rsidRPr="00831188" w:rsidRDefault="00831188" w:rsidP="00E97358">
      <w:pPr>
        <w:numPr>
          <w:ilvl w:val="0"/>
          <w:numId w:val="33"/>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Внеурочная деятельность является</w:t>
      </w:r>
      <w:r w:rsidRPr="00831188">
        <w:rPr>
          <w:rFonts w:ascii="Times New Roman" w:eastAsia="Times New Roman" w:hAnsi="Times New Roman" w:cs="Times New Roman"/>
          <w:i/>
          <w:iCs/>
          <w:color w:val="000000"/>
          <w:sz w:val="24"/>
          <w:szCs w:val="24"/>
          <w:lang w:eastAsia="ru-RU"/>
        </w:rPr>
        <w:t> </w:t>
      </w:r>
      <w:r w:rsidRPr="00831188">
        <w:rPr>
          <w:rFonts w:ascii="Times New Roman" w:eastAsia="Times New Roman" w:hAnsi="Times New Roman" w:cs="Times New Roman"/>
          <w:color w:val="000000"/>
          <w:sz w:val="24"/>
          <w:szCs w:val="24"/>
          <w:lang w:eastAsia="ru-RU"/>
        </w:rPr>
        <w:t>обязательной для образовательного учреждения, но не включается в учебный план.</w:t>
      </w:r>
    </w:p>
    <w:p w:rsidR="00831188" w:rsidRPr="00831188" w:rsidRDefault="00831188" w:rsidP="00E97358">
      <w:pPr>
        <w:numPr>
          <w:ilvl w:val="0"/>
          <w:numId w:val="33"/>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 xml:space="preserve">Внеурочная деятельность, как и деятельность обучающихся в рамках уроков направлена на достижение результатов освоения основной образовательной программы. Но в первую </w:t>
      </w:r>
      <w:r w:rsidRPr="00831188">
        <w:rPr>
          <w:rFonts w:ascii="Times New Roman" w:eastAsia="Times New Roman" w:hAnsi="Times New Roman" w:cs="Times New Roman"/>
          <w:color w:val="000000"/>
          <w:sz w:val="24"/>
          <w:szCs w:val="24"/>
          <w:lang w:eastAsia="ru-RU"/>
        </w:rPr>
        <w:lastRenderedPageBreak/>
        <w:t>очередь - на достижение личностных и метапредметных результатов, что определяет и специфику внеурочной деятельности, в ходе которой обучающийс</w:t>
      </w:r>
      <w:r w:rsidRPr="00831188">
        <w:rPr>
          <w:rFonts w:ascii="Times New Roman" w:eastAsia="Times New Roman" w:hAnsi="Times New Roman" w:cs="Times New Roman"/>
          <w:b/>
          <w:bCs/>
          <w:color w:val="000000"/>
          <w:sz w:val="24"/>
          <w:szCs w:val="24"/>
          <w:lang w:eastAsia="ru-RU"/>
        </w:rPr>
        <w:t>я</w:t>
      </w:r>
      <w:r w:rsidRPr="00831188">
        <w:rPr>
          <w:rFonts w:ascii="Times New Roman" w:eastAsia="Times New Roman" w:hAnsi="Times New Roman" w:cs="Times New Roman"/>
          <w:color w:val="000000"/>
          <w:sz w:val="24"/>
          <w:szCs w:val="24"/>
          <w:lang w:eastAsia="ru-RU"/>
        </w:rPr>
        <w:t> не только и даже не столько должен </w:t>
      </w:r>
      <w:r w:rsidRPr="00831188">
        <w:rPr>
          <w:rFonts w:ascii="Times New Roman" w:eastAsia="Times New Roman" w:hAnsi="Times New Roman" w:cs="Times New Roman"/>
          <w:b/>
          <w:bCs/>
          <w:color w:val="000000"/>
          <w:sz w:val="24"/>
          <w:szCs w:val="24"/>
          <w:lang w:eastAsia="ru-RU"/>
        </w:rPr>
        <w:t>узнать, сколько </w:t>
      </w:r>
      <w:r w:rsidRPr="00831188">
        <w:rPr>
          <w:rFonts w:ascii="Times New Roman" w:eastAsia="Times New Roman" w:hAnsi="Times New Roman" w:cs="Times New Roman"/>
          <w:color w:val="000000"/>
          <w:sz w:val="24"/>
          <w:szCs w:val="24"/>
          <w:lang w:eastAsia="ru-RU"/>
        </w:rPr>
        <w:t>научиться действовать, чувствовать, принимать решения и др.</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Внеурочная деятельность организуется по 5 направлениям развития личности:</w:t>
      </w:r>
    </w:p>
    <w:p w:rsidR="00831188" w:rsidRPr="00831188" w:rsidRDefault="00831188" w:rsidP="00E97358">
      <w:pPr>
        <w:numPr>
          <w:ilvl w:val="0"/>
          <w:numId w:val="34"/>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Духовно-нравственное направление.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Целесообразность названного направления заключается в обеспечении духовно</w:t>
      </w:r>
      <w:r w:rsidRPr="00831188">
        <w:rPr>
          <w:rFonts w:ascii="Times New Roman" w:eastAsia="Times New Roman" w:hAnsi="Times New Roman" w:cs="Times New Roman"/>
          <w:color w:val="000000"/>
          <w:sz w:val="24"/>
          <w:szCs w:val="24"/>
          <w:lang w:eastAsia="ru-RU"/>
        </w:rPr>
        <w:softHyphen/>
        <w:t>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Основные задачи:</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приобщение к базовым общечеловеческим ценностям, ценностям семьи;</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пробуждение и развитие любви и уважения к</w:t>
      </w:r>
      <w:r w:rsidR="00D639E9">
        <w:rPr>
          <w:rFonts w:ascii="Times New Roman" w:eastAsia="Times New Roman" w:hAnsi="Times New Roman" w:cs="Times New Roman"/>
          <w:color w:val="000000"/>
          <w:sz w:val="24"/>
          <w:szCs w:val="24"/>
          <w:lang w:eastAsia="ru-RU"/>
        </w:rPr>
        <w:t xml:space="preserve"> родному поселку</w:t>
      </w:r>
      <w:r w:rsidRPr="00831188">
        <w:rPr>
          <w:rFonts w:ascii="Times New Roman" w:eastAsia="Times New Roman" w:hAnsi="Times New Roman" w:cs="Times New Roman"/>
          <w:color w:val="000000"/>
          <w:sz w:val="24"/>
          <w:szCs w:val="24"/>
          <w:lang w:eastAsia="ru-RU"/>
        </w:rPr>
        <w:t>;</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школьника позитивной нравственной самооценки и самоуважения, жизненного оптимизма;</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принятие обучающимся базовых общенациональных ценностей;</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трудолюбия, способности к преодолению трудностей;</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пробуждение веры в Россию, чувства личной ответственности за Отечество;</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патриотизма и гражданской солидарности;</w:t>
      </w:r>
    </w:p>
    <w:p w:rsidR="00831188" w:rsidRPr="00831188" w:rsidRDefault="00831188" w:rsidP="00E97358">
      <w:pPr>
        <w:numPr>
          <w:ilvl w:val="0"/>
          <w:numId w:val="35"/>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итогам работы в данном направлении проводятся коллективные творческие дела, конкурсы</w:t>
      </w:r>
      <w:r w:rsidR="00831188" w:rsidRPr="00831188">
        <w:rPr>
          <w:rFonts w:ascii="Times New Roman" w:eastAsia="Times New Roman" w:hAnsi="Times New Roman" w:cs="Times New Roman"/>
          <w:b/>
          <w:bCs/>
          <w:color w:val="000000"/>
          <w:sz w:val="24"/>
          <w:szCs w:val="24"/>
          <w:lang w:eastAsia="ru-RU"/>
        </w:rPr>
        <w:t>.</w:t>
      </w:r>
    </w:p>
    <w:p w:rsidR="00831188" w:rsidRPr="00831188" w:rsidRDefault="00831188" w:rsidP="00E97358">
      <w:pPr>
        <w:numPr>
          <w:ilvl w:val="0"/>
          <w:numId w:val="36"/>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Общеинтеллектуальное направление.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Целесообразность 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задачами являются:</w:t>
      </w:r>
    </w:p>
    <w:p w:rsidR="00831188" w:rsidRPr="00831188" w:rsidRDefault="00831188" w:rsidP="00E97358">
      <w:pPr>
        <w:numPr>
          <w:ilvl w:val="0"/>
          <w:numId w:val="3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обогащение запаса обучающихся научными понятиями,</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мировоззрения,</w:t>
      </w:r>
    </w:p>
    <w:p w:rsidR="00831188" w:rsidRPr="00831188" w:rsidRDefault="00831188" w:rsidP="00E97358">
      <w:pPr>
        <w:numPr>
          <w:ilvl w:val="0"/>
          <w:numId w:val="3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навыков научно-интеллектуального труда, умений самостоятельно добывать новые знания, работать с информацией, делать выводы и умозаключения;</w:t>
      </w:r>
    </w:p>
    <w:p w:rsidR="00831188" w:rsidRPr="00831188" w:rsidRDefault="00831188" w:rsidP="00E97358">
      <w:pPr>
        <w:numPr>
          <w:ilvl w:val="0"/>
          <w:numId w:val="3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культуры логического и алгоритмического мышления, воображения;</w:t>
      </w:r>
    </w:p>
    <w:p w:rsidR="00831188" w:rsidRPr="00831188" w:rsidRDefault="00831188" w:rsidP="00E97358">
      <w:pPr>
        <w:numPr>
          <w:ilvl w:val="0"/>
          <w:numId w:val="3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первоначального опыта практической преобразовательной деятельности;</w:t>
      </w:r>
    </w:p>
    <w:p w:rsidR="00831188" w:rsidRPr="00831188" w:rsidRDefault="00831188" w:rsidP="00E97358">
      <w:pPr>
        <w:numPr>
          <w:ilvl w:val="0"/>
          <w:numId w:val="3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овладение навыками универсальных учебных действий обучающихся на ступени начального общего образования и основного общего образования;</w:t>
      </w:r>
    </w:p>
    <w:p w:rsidR="00831188" w:rsidRPr="00831188" w:rsidRDefault="00831188" w:rsidP="00E97358">
      <w:pPr>
        <w:numPr>
          <w:ilvl w:val="0"/>
          <w:numId w:val="38"/>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коррекция нарушений устной и письменной речи учащихся.</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итогам работы в данном направлении проводятся конкурсы, защита проектов</w:t>
      </w:r>
    </w:p>
    <w:p w:rsidR="00831188" w:rsidRPr="00831188" w:rsidRDefault="00831188" w:rsidP="00E97358">
      <w:pPr>
        <w:numPr>
          <w:ilvl w:val="0"/>
          <w:numId w:val="39"/>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Общекультурное направление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развитию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задачами являются:</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творческих возможностей обучающихся с учетом возрастных и внутренних психологических наклонностей,</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эстетического вкуса;</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ценностных ориентаций общечеловеческого содержания;</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становление активной жизненной позиции;</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воспитание основ правовой, эстетической, физической и экологической культуры;</w:t>
      </w:r>
    </w:p>
    <w:p w:rsidR="00831188" w:rsidRPr="00831188" w:rsidRDefault="00831188" w:rsidP="00E97358">
      <w:pPr>
        <w:numPr>
          <w:ilvl w:val="0"/>
          <w:numId w:val="40"/>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коррекция нарушений устной речи учащихся.</w:t>
      </w:r>
    </w:p>
    <w:p w:rsidR="00831188" w:rsidRPr="00831188" w:rsidRDefault="00D639E9" w:rsidP="00831188">
      <w:pPr>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По итогам работы в данном направлении проводятся речевые конференции.</w:t>
      </w:r>
    </w:p>
    <w:p w:rsidR="00831188" w:rsidRPr="00831188" w:rsidRDefault="00831188" w:rsidP="00E97358">
      <w:pPr>
        <w:numPr>
          <w:ilvl w:val="0"/>
          <w:numId w:val="41"/>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Социальное направление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начального 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Основными задачами являются:</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положительного потенциала личности обучающихся в рамках деятельности общешкольного коллектива.</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способности обучающегося сознательно выстраивать и оценивать отношения в социуме;</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основы культуры межэтнического общения;</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отношения к семье как к основе российского общества;</w:t>
      </w:r>
    </w:p>
    <w:p w:rsidR="00831188" w:rsidRPr="00831188" w:rsidRDefault="00831188" w:rsidP="00E97358">
      <w:pPr>
        <w:numPr>
          <w:ilvl w:val="0"/>
          <w:numId w:val="42"/>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воспитание у школьников почтительного отношения к родителям, осознанного, заботливого отношения к старшему поколению.</w:t>
      </w:r>
    </w:p>
    <w:p w:rsidR="00831188" w:rsidRPr="00831188" w:rsidRDefault="00831188" w:rsidP="00E97358">
      <w:pPr>
        <w:numPr>
          <w:ilvl w:val="0"/>
          <w:numId w:val="43"/>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Спортивно-оздоровительное направление.</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Основные задачи:</w:t>
      </w:r>
    </w:p>
    <w:p w:rsidR="00831188" w:rsidRPr="00831188" w:rsidRDefault="00831188" w:rsidP="00E97358">
      <w:pPr>
        <w:numPr>
          <w:ilvl w:val="0"/>
          <w:numId w:val="44"/>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организация оздоровительной и познавательной деятельности, направленной на развитие физических сил и здоровья, выработку гигиенических навыков и здорового образа жизни;</w:t>
      </w:r>
    </w:p>
    <w:p w:rsidR="00831188" w:rsidRPr="00831188" w:rsidRDefault="00831188" w:rsidP="00E97358">
      <w:pPr>
        <w:numPr>
          <w:ilvl w:val="0"/>
          <w:numId w:val="44"/>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формирование культуры здорового и безопасного образа жизни;</w:t>
      </w:r>
    </w:p>
    <w:p w:rsidR="00831188" w:rsidRPr="00831188" w:rsidRDefault="00831188" w:rsidP="00E97358">
      <w:pPr>
        <w:numPr>
          <w:ilvl w:val="0"/>
          <w:numId w:val="44"/>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использование оптимальных двигательных режимов для детей с учетом их возрастных, психологических и иных особенностей;</w:t>
      </w:r>
    </w:p>
    <w:p w:rsidR="00831188" w:rsidRPr="00831188" w:rsidRDefault="00831188" w:rsidP="00E97358">
      <w:pPr>
        <w:numPr>
          <w:ilvl w:val="0"/>
          <w:numId w:val="44"/>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развитие потребности в занятиях физической культурой и спортом.</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По итогам работы в данном направлении проводятся конкурсы, соревнования, показательные выступления, дни здоровья.</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831188" w:rsidRPr="00831188" w:rsidRDefault="00831188" w:rsidP="00831188">
      <w:pPr>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Все виды внеурочной деятельности ориентированы на воспитательные результаты.</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Внеурочные занятия в классах начальной школы проводятся во второй половине дня через 1,5 часа после основной учебной нагрузки в рамках работы групп продлённого дня.</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1-х классе во внеурочную деятельность входят коррекционно-развивающие занятия: логопедическая ритмика, произношен</w:t>
      </w:r>
      <w:r w:rsidR="00D639E9">
        <w:rPr>
          <w:rFonts w:ascii="Times New Roman" w:eastAsia="Times New Roman" w:hAnsi="Times New Roman" w:cs="Times New Roman"/>
          <w:color w:val="000000"/>
          <w:sz w:val="24"/>
          <w:szCs w:val="24"/>
          <w:lang w:eastAsia="ru-RU"/>
        </w:rPr>
        <w:t>ие, развитие речи</w:t>
      </w:r>
      <w:r w:rsidRPr="00831188">
        <w:rPr>
          <w:rFonts w:ascii="Times New Roman" w:eastAsia="Times New Roman" w:hAnsi="Times New Roman" w:cs="Times New Roman"/>
          <w:color w:val="000000"/>
          <w:sz w:val="24"/>
          <w:szCs w:val="24"/>
          <w:lang w:eastAsia="ru-RU"/>
        </w:rPr>
        <w:t>.</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Внеурочные занятия проводятся преимущественно с межклассными группами детей, сформированными с учётом формирования групп продлённого дня, выбора учеников и родителей, по отдельно составленному расписанию в расчёте 1-2 занятия с группой в день непосредственно в школе и вне, в том числе в учреждениях дополнительного образования.</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Наполняемость групп при проведении внеурочных занятий может быть до 7 человек.</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Продолжительность занятия внеурочной деятельностью составляет 40 минут. При этом, обязательно учитывается требования СанПиН 2.4.2.2821-10</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Организация внеурочной деятельности учащихся осуществляется учителями начальных классов, учителями-логопедами, педагогом-психологом, воспитателями ГПД, учителями-предметниками</w:t>
      </w:r>
      <w:r w:rsidR="00D639E9">
        <w:rPr>
          <w:rFonts w:ascii="Times New Roman" w:eastAsia="Times New Roman" w:hAnsi="Times New Roman" w:cs="Times New Roman"/>
          <w:color w:val="000000"/>
          <w:sz w:val="24"/>
          <w:szCs w:val="24"/>
          <w:lang w:eastAsia="ru-RU"/>
        </w:rPr>
        <w:t>.</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период каникул для продолжения внеурочной деятельности используются возможности учреждений дополнительного образования.</w:t>
      </w:r>
    </w:p>
    <w:p w:rsidR="00831188" w:rsidRPr="00831188" w:rsidRDefault="00831188" w:rsidP="00E97358">
      <w:pPr>
        <w:numPr>
          <w:ilvl w:val="0"/>
          <w:numId w:val="47"/>
        </w:numPr>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Образовательные программы внеурочной деятельности разрабатываются педагогами школы в соответствии с требованиями к рабочим программам внеурочных занятий и утверж</w:t>
      </w:r>
      <w:r w:rsidR="00D639E9">
        <w:rPr>
          <w:rFonts w:ascii="Times New Roman" w:eastAsia="Times New Roman" w:hAnsi="Times New Roman" w:cs="Times New Roman"/>
          <w:color w:val="000000"/>
          <w:sz w:val="24"/>
          <w:szCs w:val="24"/>
          <w:lang w:eastAsia="ru-RU"/>
        </w:rPr>
        <w:t>даются педагогическим советом</w:t>
      </w:r>
      <w:r w:rsidRPr="00831188">
        <w:rPr>
          <w:rFonts w:ascii="Times New Roman" w:eastAsia="Times New Roman" w:hAnsi="Times New Roman" w:cs="Times New Roman"/>
          <w:color w:val="000000"/>
          <w:sz w:val="24"/>
          <w:szCs w:val="24"/>
          <w:lang w:eastAsia="ru-RU"/>
        </w:rPr>
        <w:t>.</w:t>
      </w:r>
    </w:p>
    <w:p w:rsidR="00831188" w:rsidRPr="00831188" w:rsidRDefault="00831188" w:rsidP="00D639E9">
      <w:pPr>
        <w:shd w:val="clear" w:color="auto" w:fill="FFFFFF"/>
        <w:spacing w:after="0" w:line="294" w:lineRule="atLeast"/>
        <w:jc w:val="center"/>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3 Организационный раздел</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3.1. Учебный план начального общего образования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Общие положения</w:t>
      </w:r>
      <w:r w:rsidRPr="00831188">
        <w:rPr>
          <w:rFonts w:ascii="Times New Roman" w:eastAsia="Times New Roman" w:hAnsi="Times New Roman" w:cs="Times New Roman"/>
          <w:color w:val="000000"/>
          <w:sz w:val="24"/>
          <w:szCs w:val="24"/>
          <w:lang w:eastAsia="ru-RU"/>
        </w:rPr>
        <w:t>.</w:t>
      </w:r>
    </w:p>
    <w:p w:rsidR="00831188" w:rsidRPr="00831188" w:rsidRDefault="00D639E9"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4"/>
          <w:szCs w:val="24"/>
          <w:lang w:eastAsia="ru-RU"/>
        </w:rPr>
        <w:tab/>
      </w:r>
      <w:r w:rsidR="00831188" w:rsidRPr="00831188">
        <w:rPr>
          <w:rFonts w:ascii="Times New Roman" w:eastAsia="Times New Roman" w:hAnsi="Times New Roman" w:cs="Times New Roman"/>
          <w:i/>
          <w:iCs/>
          <w:color w:val="000000"/>
          <w:sz w:val="24"/>
          <w:szCs w:val="24"/>
          <w:lang w:eastAsia="ru-RU"/>
        </w:rPr>
        <w:t>Учебный план</w:t>
      </w:r>
      <w:r w:rsidR="00831188" w:rsidRPr="00831188">
        <w:rPr>
          <w:rFonts w:ascii="Times New Roman" w:eastAsia="Times New Roman" w:hAnsi="Times New Roman" w:cs="Times New Roman"/>
          <w:color w:val="000000"/>
          <w:sz w:val="24"/>
          <w:szCs w:val="24"/>
          <w:lang w:eastAsia="ru-RU"/>
        </w:rPr>
        <w:t>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831188" w:rsidRPr="00831188" w:rsidRDefault="00831188" w:rsidP="00351B13">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Содержание начального общего образования обучающихся с ТНР реализуется преимущественно за счёт введения учебных предметов, обеспечи</w:t>
      </w:r>
      <w:r w:rsidRPr="00831188">
        <w:rPr>
          <w:rFonts w:ascii="Times New Roman" w:eastAsia="Times New Roman" w:hAnsi="Times New Roman" w:cs="Times New Roman"/>
          <w:color w:val="000000"/>
          <w:sz w:val="24"/>
          <w:szCs w:val="24"/>
          <w:lang w:eastAsia="ru-RU"/>
        </w:rPr>
        <w:softHyphen/>
        <w:t>вающих целостное восприятие мира, с учетом их особых образовательных потребностей и возможностей, а также коррекционно-развивающих курсов, направленных на коррекцию недостатков психической сферы.</w:t>
      </w:r>
    </w:p>
    <w:p w:rsidR="00831188" w:rsidRPr="00831188" w:rsidRDefault="00831188" w:rsidP="00480FBD">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Коррекционно-развивающее направление, </w:t>
      </w:r>
      <w:r w:rsidRPr="00831188">
        <w:rPr>
          <w:rFonts w:ascii="Times New Roman" w:eastAsia="Times New Roman" w:hAnsi="Times New Roman" w:cs="Times New Roman"/>
          <w:color w:val="000000"/>
          <w:sz w:val="24"/>
          <w:szCs w:val="24"/>
          <w:lang w:eastAsia="ru-RU"/>
        </w:rPr>
        <w:t>согласно требованиям ФГОС, является </w:t>
      </w:r>
      <w:r w:rsidRPr="00831188">
        <w:rPr>
          <w:rFonts w:ascii="Times New Roman" w:eastAsia="Times New Roman" w:hAnsi="Times New Roman" w:cs="Times New Roman"/>
          <w:b/>
          <w:bCs/>
          <w:color w:val="000000"/>
          <w:sz w:val="24"/>
          <w:szCs w:val="24"/>
          <w:lang w:eastAsia="ru-RU"/>
        </w:rPr>
        <w:t>обязательным </w:t>
      </w:r>
      <w:r w:rsidRPr="00831188">
        <w:rPr>
          <w:rFonts w:ascii="Times New Roman" w:eastAsia="Times New Roman" w:hAnsi="Times New Roman" w:cs="Times New Roman"/>
          <w:color w:val="000000"/>
          <w:sz w:val="24"/>
          <w:szCs w:val="24"/>
          <w:lang w:eastAsia="ru-RU"/>
        </w:rPr>
        <w:t>и представлено фронтальными и индивидуальными коррекционно-развивающими занятиями (логопедические и психокоррекционные занятия) и ритмикой, направленными на коррекцию дефекта и формирование навыков адаптации личности в современных жизненных условиях</w:t>
      </w:r>
      <w:r w:rsidR="00480FBD">
        <w:rPr>
          <w:rFonts w:ascii="Times New Roman" w:eastAsia="Times New Roman" w:hAnsi="Times New Roman" w:cs="Times New Roman"/>
          <w:color w:val="000000"/>
          <w:sz w:val="24"/>
          <w:szCs w:val="24"/>
          <w:lang w:eastAsia="ru-RU"/>
        </w:rPr>
        <w:t>.</w:t>
      </w:r>
    </w:p>
    <w:p w:rsidR="00831188" w:rsidRPr="00831188" w:rsidRDefault="00480FBD"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Формы организации образовательного процесса, 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обучающихся с ТНР определяет образовательная организация.</w:t>
      </w:r>
    </w:p>
    <w:p w:rsidR="00831188" w:rsidRPr="00831188" w:rsidRDefault="00480FBD"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831188" w:rsidRPr="00831188">
        <w:rPr>
          <w:rFonts w:ascii="Times New Roman" w:eastAsia="Times New Roman" w:hAnsi="Times New Roman" w:cs="Times New Roman"/>
          <w:sz w:val="24"/>
          <w:szCs w:val="24"/>
          <w:lang w:eastAsia="ru-RU"/>
        </w:rPr>
        <w:t>Учебный план начального общег</w:t>
      </w:r>
      <w:r>
        <w:rPr>
          <w:rFonts w:ascii="Times New Roman" w:eastAsia="Times New Roman" w:hAnsi="Times New Roman" w:cs="Times New Roman"/>
          <w:sz w:val="24"/>
          <w:szCs w:val="24"/>
          <w:lang w:eastAsia="ru-RU"/>
        </w:rPr>
        <w:t>о образования ТСШ-И</w:t>
      </w:r>
      <w:r w:rsidR="00831188" w:rsidRPr="00831188">
        <w:rPr>
          <w:rFonts w:ascii="Times New Roman" w:eastAsia="Times New Roman" w:hAnsi="Times New Roman" w:cs="Times New Roman"/>
          <w:sz w:val="24"/>
          <w:szCs w:val="24"/>
          <w:lang w:eastAsia="ru-RU"/>
        </w:rPr>
        <w:t xml:space="preserve"> разработан на основе базисного учебного плана начального общего образования для обучающихся с ОВЗ.</w:t>
      </w:r>
    </w:p>
    <w:p w:rsidR="00831188" w:rsidRPr="00831188" w:rsidRDefault="00480FBD"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31188" w:rsidRPr="00831188">
        <w:rPr>
          <w:rFonts w:ascii="Times New Roman" w:eastAsia="Times New Roman" w:hAnsi="Times New Roman" w:cs="Times New Roman"/>
          <w:sz w:val="24"/>
          <w:szCs w:val="24"/>
          <w:lang w:eastAsia="ru-RU"/>
        </w:rPr>
        <w:t xml:space="preserve">Содержание и структура учебного плана начального общего образования определяется требованиями ФГОС НОО ОВЗ, учебными планами, системой учебников, целями, задачами и спецификой образовательной деятельности, </w:t>
      </w:r>
      <w:r>
        <w:rPr>
          <w:rFonts w:ascii="Times New Roman" w:eastAsia="Times New Roman" w:hAnsi="Times New Roman" w:cs="Times New Roman"/>
          <w:sz w:val="24"/>
          <w:szCs w:val="24"/>
          <w:lang w:eastAsia="ru-RU"/>
        </w:rPr>
        <w:t>сформулированными в уставе</w:t>
      </w:r>
      <w:r w:rsidR="00831188" w:rsidRPr="00831188">
        <w:rPr>
          <w:rFonts w:ascii="Times New Roman" w:eastAsia="Times New Roman" w:hAnsi="Times New Roman" w:cs="Times New Roman"/>
          <w:sz w:val="24"/>
          <w:szCs w:val="24"/>
          <w:lang w:eastAsia="ru-RU"/>
        </w:rPr>
        <w:t xml:space="preserve">, основной образовательной программе начального общего образования </w:t>
      </w:r>
      <w:r>
        <w:rPr>
          <w:rFonts w:ascii="Times New Roman" w:eastAsia="Times New Roman" w:hAnsi="Times New Roman" w:cs="Times New Roman"/>
          <w:sz w:val="24"/>
          <w:szCs w:val="24"/>
          <w:lang w:eastAsia="ru-RU"/>
        </w:rPr>
        <w:t>ТСШ-И.</w:t>
      </w:r>
    </w:p>
    <w:p w:rsidR="006A5DDC" w:rsidRDefault="00351B13" w:rsidP="00351B13">
      <w:pPr>
        <w:shd w:val="clear" w:color="auto" w:fill="FFFFFF"/>
        <w:spacing w:after="0" w:line="294" w:lineRule="atLeast"/>
        <w:jc w:val="center"/>
        <w:rPr>
          <w:rFonts w:ascii="Times New Roman" w:eastAsia="Times New Roman" w:hAnsi="Times New Roman" w:cs="Times New Roman"/>
          <w:b/>
          <w:sz w:val="24"/>
          <w:szCs w:val="24"/>
          <w:lang w:eastAsia="ru-RU"/>
        </w:rPr>
      </w:pPr>
      <w:r w:rsidRPr="00A34F02">
        <w:rPr>
          <w:rFonts w:ascii="Times New Roman" w:eastAsia="Times New Roman" w:hAnsi="Times New Roman" w:cs="Times New Roman"/>
          <w:b/>
          <w:sz w:val="24"/>
          <w:szCs w:val="24"/>
          <w:lang w:eastAsia="ru-RU"/>
        </w:rPr>
        <w:t xml:space="preserve">Годовой учебный план НОО </w:t>
      </w:r>
      <w:r w:rsidR="006A5DDC">
        <w:rPr>
          <w:rFonts w:ascii="Times New Roman" w:eastAsia="Times New Roman" w:hAnsi="Times New Roman" w:cs="Times New Roman"/>
          <w:b/>
          <w:sz w:val="24"/>
          <w:szCs w:val="24"/>
          <w:lang w:eastAsia="ru-RU"/>
        </w:rPr>
        <w:t>ТСШ-И</w:t>
      </w:r>
    </w:p>
    <w:p w:rsidR="00351B13" w:rsidRPr="00A34F02" w:rsidRDefault="00351B13" w:rsidP="00351B13">
      <w:pPr>
        <w:shd w:val="clear" w:color="auto" w:fill="FFFFFF"/>
        <w:spacing w:after="0" w:line="294" w:lineRule="atLeast"/>
        <w:jc w:val="center"/>
        <w:rPr>
          <w:rFonts w:ascii="Times New Roman" w:eastAsia="Times New Roman" w:hAnsi="Times New Roman" w:cs="Times New Roman"/>
          <w:sz w:val="24"/>
          <w:szCs w:val="24"/>
          <w:lang w:eastAsia="ru-RU"/>
        </w:rPr>
      </w:pPr>
      <w:r w:rsidRPr="00A34F02">
        <w:rPr>
          <w:rFonts w:ascii="Times New Roman" w:eastAsia="Times New Roman" w:hAnsi="Times New Roman" w:cs="Times New Roman"/>
          <w:b/>
          <w:sz w:val="24"/>
          <w:szCs w:val="24"/>
          <w:lang w:eastAsia="ru-RU"/>
        </w:rPr>
        <w:t>обучающихся с тяжелыми нарушениями речи(Вариант 5.2)</w:t>
      </w:r>
      <w:r w:rsidR="00831188" w:rsidRPr="00A34F02">
        <w:rPr>
          <w:rFonts w:ascii="Times New Roman" w:eastAsia="Times New Roman" w:hAnsi="Times New Roman" w:cs="Times New Roman"/>
          <w:b/>
          <w:sz w:val="24"/>
          <w:szCs w:val="24"/>
          <w:lang w:eastAsia="ru-RU"/>
        </w:rPr>
        <w:br/>
      </w:r>
    </w:p>
    <w:tbl>
      <w:tblPr>
        <w:tblStyle w:val="a5"/>
        <w:tblW w:w="0" w:type="auto"/>
        <w:tblLook w:val="04A0"/>
      </w:tblPr>
      <w:tblGrid>
        <w:gridCol w:w="1964"/>
        <w:gridCol w:w="1870"/>
        <w:gridCol w:w="1193"/>
        <w:gridCol w:w="1132"/>
        <w:gridCol w:w="1132"/>
        <w:gridCol w:w="1132"/>
        <w:gridCol w:w="1148"/>
      </w:tblGrid>
      <w:tr w:rsidR="00A34F02" w:rsidRPr="00A34F02" w:rsidTr="00A34F02">
        <w:tc>
          <w:tcPr>
            <w:tcW w:w="1966" w:type="dxa"/>
            <w:vMerge w:val="restart"/>
          </w:tcPr>
          <w:p w:rsidR="00351B13" w:rsidRPr="00A34F02" w:rsidRDefault="00351B13" w:rsidP="00351B13">
            <w:pPr>
              <w:spacing w:line="294" w:lineRule="atLeast"/>
              <w:rPr>
                <w:b/>
                <w:sz w:val="24"/>
                <w:szCs w:val="24"/>
              </w:rPr>
            </w:pPr>
            <w:r w:rsidRPr="00A34F02">
              <w:rPr>
                <w:b/>
                <w:sz w:val="24"/>
                <w:szCs w:val="24"/>
              </w:rPr>
              <w:t>Предметные области</w:t>
            </w:r>
          </w:p>
        </w:tc>
        <w:tc>
          <w:tcPr>
            <w:tcW w:w="1645" w:type="dxa"/>
            <w:vMerge w:val="restart"/>
          </w:tcPr>
          <w:p w:rsidR="00351B13" w:rsidRPr="00A34F02" w:rsidRDefault="00351B13" w:rsidP="00351B13">
            <w:pPr>
              <w:spacing w:line="294" w:lineRule="atLeast"/>
              <w:rPr>
                <w:b/>
                <w:sz w:val="24"/>
                <w:szCs w:val="24"/>
              </w:rPr>
            </w:pPr>
            <w:r w:rsidRPr="00A34F02">
              <w:rPr>
                <w:b/>
                <w:sz w:val="24"/>
                <w:szCs w:val="24"/>
              </w:rPr>
              <w:t>Учебные предметы</w:t>
            </w:r>
          </w:p>
        </w:tc>
        <w:tc>
          <w:tcPr>
            <w:tcW w:w="4772" w:type="dxa"/>
            <w:gridSpan w:val="4"/>
          </w:tcPr>
          <w:p w:rsidR="00351B13" w:rsidRPr="00A34F02" w:rsidRDefault="00351B13" w:rsidP="00351B13">
            <w:pPr>
              <w:spacing w:line="294" w:lineRule="atLeast"/>
              <w:rPr>
                <w:b/>
                <w:sz w:val="24"/>
                <w:szCs w:val="24"/>
              </w:rPr>
            </w:pPr>
            <w:r w:rsidRPr="00A34F02">
              <w:rPr>
                <w:b/>
                <w:sz w:val="24"/>
                <w:szCs w:val="24"/>
              </w:rPr>
              <w:t>Количество часов в год по классам</w:t>
            </w:r>
          </w:p>
        </w:tc>
        <w:tc>
          <w:tcPr>
            <w:tcW w:w="1188" w:type="dxa"/>
            <w:vMerge w:val="restart"/>
          </w:tcPr>
          <w:p w:rsidR="00351B13" w:rsidRPr="00A34F02" w:rsidRDefault="00351B13" w:rsidP="00351B13">
            <w:pPr>
              <w:spacing w:line="294" w:lineRule="atLeast"/>
              <w:rPr>
                <w:b/>
                <w:sz w:val="24"/>
                <w:szCs w:val="24"/>
              </w:rPr>
            </w:pPr>
            <w:r w:rsidRPr="00A34F02">
              <w:rPr>
                <w:b/>
                <w:sz w:val="24"/>
                <w:szCs w:val="24"/>
              </w:rPr>
              <w:t>Всего</w:t>
            </w:r>
          </w:p>
        </w:tc>
      </w:tr>
      <w:tr w:rsidR="00A34F02" w:rsidRPr="00A34F02" w:rsidTr="00A34F02">
        <w:tc>
          <w:tcPr>
            <w:tcW w:w="1966" w:type="dxa"/>
            <w:vMerge/>
          </w:tcPr>
          <w:p w:rsidR="00351B13" w:rsidRPr="00A34F02" w:rsidRDefault="00351B13" w:rsidP="00351B13">
            <w:pPr>
              <w:spacing w:line="294" w:lineRule="atLeast"/>
              <w:rPr>
                <w:sz w:val="24"/>
                <w:szCs w:val="24"/>
              </w:rPr>
            </w:pPr>
          </w:p>
        </w:tc>
        <w:tc>
          <w:tcPr>
            <w:tcW w:w="1645" w:type="dxa"/>
            <w:vMerge/>
          </w:tcPr>
          <w:p w:rsidR="00351B13" w:rsidRPr="00A34F02" w:rsidRDefault="00351B13" w:rsidP="00351B13">
            <w:pPr>
              <w:spacing w:line="294" w:lineRule="atLeast"/>
              <w:rPr>
                <w:sz w:val="24"/>
                <w:szCs w:val="24"/>
              </w:rPr>
            </w:pPr>
          </w:p>
        </w:tc>
        <w:tc>
          <w:tcPr>
            <w:tcW w:w="1244" w:type="dxa"/>
          </w:tcPr>
          <w:p w:rsidR="00351B13" w:rsidRPr="00A34F02" w:rsidRDefault="00351B13" w:rsidP="00351B13">
            <w:pPr>
              <w:spacing w:line="294" w:lineRule="atLeast"/>
              <w:rPr>
                <w:sz w:val="24"/>
                <w:szCs w:val="24"/>
              </w:rPr>
            </w:pPr>
            <w:r w:rsidRPr="00A34F02">
              <w:rPr>
                <w:sz w:val="24"/>
                <w:szCs w:val="24"/>
              </w:rPr>
              <w:t>1 класс</w:t>
            </w:r>
          </w:p>
        </w:tc>
        <w:tc>
          <w:tcPr>
            <w:tcW w:w="1176" w:type="dxa"/>
          </w:tcPr>
          <w:p w:rsidR="00351B13" w:rsidRPr="00A34F02" w:rsidRDefault="00351B13" w:rsidP="00351B13">
            <w:pPr>
              <w:spacing w:line="294" w:lineRule="atLeast"/>
              <w:rPr>
                <w:sz w:val="24"/>
                <w:szCs w:val="24"/>
              </w:rPr>
            </w:pPr>
            <w:r w:rsidRPr="00A34F02">
              <w:rPr>
                <w:sz w:val="24"/>
                <w:szCs w:val="24"/>
              </w:rPr>
              <w:t>2 класс</w:t>
            </w:r>
          </w:p>
        </w:tc>
        <w:tc>
          <w:tcPr>
            <w:tcW w:w="1176" w:type="dxa"/>
          </w:tcPr>
          <w:p w:rsidR="00351B13" w:rsidRPr="00A34F02" w:rsidRDefault="00351B13" w:rsidP="00351B13">
            <w:pPr>
              <w:spacing w:line="294" w:lineRule="atLeast"/>
              <w:rPr>
                <w:sz w:val="24"/>
                <w:szCs w:val="24"/>
              </w:rPr>
            </w:pPr>
            <w:r w:rsidRPr="00A34F02">
              <w:rPr>
                <w:sz w:val="24"/>
                <w:szCs w:val="24"/>
              </w:rPr>
              <w:t>3 класс</w:t>
            </w:r>
          </w:p>
        </w:tc>
        <w:tc>
          <w:tcPr>
            <w:tcW w:w="1176" w:type="dxa"/>
          </w:tcPr>
          <w:p w:rsidR="00351B13" w:rsidRPr="00A34F02" w:rsidRDefault="00351B13" w:rsidP="00351B13">
            <w:pPr>
              <w:spacing w:line="294" w:lineRule="atLeast"/>
              <w:rPr>
                <w:sz w:val="24"/>
                <w:szCs w:val="24"/>
              </w:rPr>
            </w:pPr>
            <w:r w:rsidRPr="00A34F02">
              <w:rPr>
                <w:sz w:val="24"/>
                <w:szCs w:val="24"/>
              </w:rPr>
              <w:t>4 класс</w:t>
            </w:r>
          </w:p>
        </w:tc>
        <w:tc>
          <w:tcPr>
            <w:tcW w:w="1188" w:type="dxa"/>
            <w:vMerge/>
          </w:tcPr>
          <w:p w:rsidR="00351B13" w:rsidRPr="00A34F02" w:rsidRDefault="00351B13" w:rsidP="00351B13">
            <w:pPr>
              <w:spacing w:line="294" w:lineRule="atLeast"/>
              <w:rPr>
                <w:sz w:val="24"/>
                <w:szCs w:val="24"/>
              </w:rPr>
            </w:pPr>
          </w:p>
        </w:tc>
      </w:tr>
      <w:tr w:rsidR="00A34F02" w:rsidRPr="00A34F02" w:rsidTr="0087407D">
        <w:tc>
          <w:tcPr>
            <w:tcW w:w="9571" w:type="dxa"/>
            <w:gridSpan w:val="7"/>
          </w:tcPr>
          <w:p w:rsidR="00A34F02" w:rsidRPr="00A34F02" w:rsidRDefault="00A34F02" w:rsidP="00A34F02">
            <w:pPr>
              <w:spacing w:line="294" w:lineRule="atLeast"/>
              <w:jc w:val="center"/>
              <w:rPr>
                <w:sz w:val="24"/>
                <w:szCs w:val="24"/>
              </w:rPr>
            </w:pPr>
            <w:r w:rsidRPr="00A34F02">
              <w:rPr>
                <w:sz w:val="24"/>
                <w:szCs w:val="24"/>
              </w:rPr>
              <w:t>Обязательная часть</w:t>
            </w:r>
          </w:p>
        </w:tc>
      </w:tr>
      <w:tr w:rsidR="00A34F02" w:rsidRPr="00A34F02" w:rsidTr="00A34F02">
        <w:trPr>
          <w:trHeight w:val="230"/>
        </w:trPr>
        <w:tc>
          <w:tcPr>
            <w:tcW w:w="1966" w:type="dxa"/>
            <w:vMerge w:val="restart"/>
          </w:tcPr>
          <w:p w:rsidR="00A34F02" w:rsidRPr="00A34F02" w:rsidRDefault="00A34F02" w:rsidP="00351B13">
            <w:pPr>
              <w:spacing w:line="294" w:lineRule="atLeast"/>
              <w:rPr>
                <w:sz w:val="24"/>
                <w:szCs w:val="24"/>
              </w:rPr>
            </w:pPr>
            <w:r w:rsidRPr="00A34F02">
              <w:rPr>
                <w:sz w:val="24"/>
                <w:szCs w:val="24"/>
              </w:rPr>
              <w:t>Филология</w:t>
            </w:r>
          </w:p>
        </w:tc>
        <w:tc>
          <w:tcPr>
            <w:tcW w:w="1645" w:type="dxa"/>
            <w:tcBorders>
              <w:bottom w:val="single" w:sz="4" w:space="0" w:color="auto"/>
            </w:tcBorders>
          </w:tcPr>
          <w:p w:rsidR="00A34F02" w:rsidRPr="00A34F02" w:rsidRDefault="00A34F02" w:rsidP="00351B13">
            <w:pPr>
              <w:spacing w:line="294" w:lineRule="atLeast"/>
              <w:rPr>
                <w:sz w:val="24"/>
                <w:szCs w:val="24"/>
              </w:rPr>
            </w:pPr>
            <w:r w:rsidRPr="00A34F02">
              <w:rPr>
                <w:sz w:val="24"/>
                <w:szCs w:val="24"/>
              </w:rPr>
              <w:t>Русский язык</w:t>
            </w:r>
          </w:p>
        </w:tc>
        <w:tc>
          <w:tcPr>
            <w:tcW w:w="1244" w:type="dxa"/>
            <w:tcBorders>
              <w:bottom w:val="single" w:sz="4" w:space="0" w:color="auto"/>
            </w:tcBorders>
          </w:tcPr>
          <w:p w:rsidR="00A34F02" w:rsidRPr="00A34F02" w:rsidRDefault="00A34F02" w:rsidP="00351B13">
            <w:pPr>
              <w:spacing w:line="294" w:lineRule="atLeast"/>
              <w:rPr>
                <w:sz w:val="24"/>
                <w:szCs w:val="24"/>
              </w:rPr>
            </w:pPr>
            <w:r>
              <w:rPr>
                <w:sz w:val="24"/>
                <w:szCs w:val="24"/>
              </w:rPr>
              <w:t>-</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136</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136</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136</w:t>
            </w:r>
          </w:p>
        </w:tc>
        <w:tc>
          <w:tcPr>
            <w:tcW w:w="1188" w:type="dxa"/>
            <w:tcBorders>
              <w:bottom w:val="single" w:sz="4" w:space="0" w:color="auto"/>
            </w:tcBorders>
          </w:tcPr>
          <w:p w:rsidR="00A34F02" w:rsidRPr="00A34F02" w:rsidRDefault="00A34F02" w:rsidP="00351B13">
            <w:pPr>
              <w:spacing w:line="294" w:lineRule="atLeast"/>
              <w:rPr>
                <w:sz w:val="24"/>
                <w:szCs w:val="24"/>
              </w:rPr>
            </w:pPr>
            <w:r>
              <w:rPr>
                <w:sz w:val="24"/>
                <w:szCs w:val="24"/>
              </w:rPr>
              <w:t>408</w:t>
            </w:r>
          </w:p>
        </w:tc>
      </w:tr>
      <w:tr w:rsidR="00A34F02" w:rsidRPr="00A34F02" w:rsidTr="00A34F02">
        <w:trPr>
          <w:trHeight w:val="218"/>
        </w:trPr>
        <w:tc>
          <w:tcPr>
            <w:tcW w:w="1966" w:type="dxa"/>
            <w:vMerge/>
          </w:tcPr>
          <w:p w:rsidR="00A34F02" w:rsidRPr="00A34F02" w:rsidRDefault="00A34F02" w:rsidP="00351B13">
            <w:pPr>
              <w:spacing w:line="294" w:lineRule="atLeast"/>
              <w:rPr>
                <w:sz w:val="24"/>
                <w:szCs w:val="24"/>
              </w:rPr>
            </w:pPr>
          </w:p>
        </w:tc>
        <w:tc>
          <w:tcPr>
            <w:tcW w:w="1645" w:type="dxa"/>
            <w:tcBorders>
              <w:top w:val="single" w:sz="4" w:space="0" w:color="auto"/>
              <w:bottom w:val="single" w:sz="4" w:space="0" w:color="auto"/>
            </w:tcBorders>
          </w:tcPr>
          <w:p w:rsidR="00A34F02" w:rsidRPr="00A34F02" w:rsidRDefault="00A34F02" w:rsidP="00351B13">
            <w:pPr>
              <w:spacing w:line="294" w:lineRule="atLeast"/>
              <w:rPr>
                <w:sz w:val="24"/>
                <w:szCs w:val="24"/>
              </w:rPr>
            </w:pPr>
            <w:r w:rsidRPr="00A34F02">
              <w:rPr>
                <w:sz w:val="24"/>
                <w:szCs w:val="24"/>
              </w:rPr>
              <w:t>Обучение грамоте</w:t>
            </w:r>
          </w:p>
        </w:tc>
        <w:tc>
          <w:tcPr>
            <w:tcW w:w="1244"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165</w:t>
            </w: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p>
        </w:tc>
        <w:tc>
          <w:tcPr>
            <w:tcW w:w="1188"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165</w:t>
            </w:r>
          </w:p>
        </w:tc>
      </w:tr>
      <w:tr w:rsidR="00A34F02" w:rsidRPr="00A34F02" w:rsidTr="00A34F02">
        <w:trPr>
          <w:trHeight w:val="230"/>
        </w:trPr>
        <w:tc>
          <w:tcPr>
            <w:tcW w:w="1966" w:type="dxa"/>
            <w:vMerge/>
          </w:tcPr>
          <w:p w:rsidR="00A34F02" w:rsidRPr="00A34F02" w:rsidRDefault="00A34F02" w:rsidP="00351B13">
            <w:pPr>
              <w:spacing w:line="294" w:lineRule="atLeast"/>
              <w:rPr>
                <w:sz w:val="24"/>
                <w:szCs w:val="24"/>
              </w:rPr>
            </w:pPr>
          </w:p>
        </w:tc>
        <w:tc>
          <w:tcPr>
            <w:tcW w:w="1645" w:type="dxa"/>
            <w:tcBorders>
              <w:top w:val="single" w:sz="4" w:space="0" w:color="auto"/>
              <w:bottom w:val="single" w:sz="4" w:space="0" w:color="auto"/>
            </w:tcBorders>
          </w:tcPr>
          <w:p w:rsidR="00A34F02" w:rsidRPr="00A34F02" w:rsidRDefault="00A34F02" w:rsidP="00351B13">
            <w:pPr>
              <w:spacing w:line="294" w:lineRule="atLeast"/>
              <w:rPr>
                <w:sz w:val="24"/>
                <w:szCs w:val="24"/>
              </w:rPr>
            </w:pPr>
            <w:r w:rsidRPr="00A34F02">
              <w:rPr>
                <w:sz w:val="24"/>
                <w:szCs w:val="24"/>
              </w:rPr>
              <w:t>Литературное чтение</w:t>
            </w:r>
          </w:p>
        </w:tc>
        <w:tc>
          <w:tcPr>
            <w:tcW w:w="1244"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w:t>
            </w: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136</w:t>
            </w: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136</w:t>
            </w:r>
          </w:p>
        </w:tc>
        <w:tc>
          <w:tcPr>
            <w:tcW w:w="1176"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102</w:t>
            </w:r>
          </w:p>
        </w:tc>
        <w:tc>
          <w:tcPr>
            <w:tcW w:w="1188" w:type="dxa"/>
            <w:tcBorders>
              <w:top w:val="single" w:sz="4" w:space="0" w:color="auto"/>
              <w:bottom w:val="single" w:sz="4" w:space="0" w:color="auto"/>
            </w:tcBorders>
          </w:tcPr>
          <w:p w:rsidR="00A34F02" w:rsidRPr="00A34F02" w:rsidRDefault="00A34F02" w:rsidP="00351B13">
            <w:pPr>
              <w:spacing w:line="294" w:lineRule="atLeast"/>
              <w:rPr>
                <w:sz w:val="24"/>
                <w:szCs w:val="24"/>
              </w:rPr>
            </w:pPr>
            <w:r>
              <w:rPr>
                <w:sz w:val="24"/>
                <w:szCs w:val="24"/>
              </w:rPr>
              <w:t>374</w:t>
            </w:r>
          </w:p>
        </w:tc>
      </w:tr>
      <w:tr w:rsidR="00A34F02" w:rsidRPr="00A34F02" w:rsidTr="00A34F02">
        <w:trPr>
          <w:trHeight w:val="182"/>
        </w:trPr>
        <w:tc>
          <w:tcPr>
            <w:tcW w:w="1966" w:type="dxa"/>
            <w:vMerge/>
          </w:tcPr>
          <w:p w:rsidR="00A34F02" w:rsidRPr="00A34F02" w:rsidRDefault="00A34F02" w:rsidP="00351B13">
            <w:pPr>
              <w:spacing w:line="294" w:lineRule="atLeast"/>
              <w:rPr>
                <w:sz w:val="24"/>
                <w:szCs w:val="24"/>
              </w:rPr>
            </w:pPr>
          </w:p>
        </w:tc>
        <w:tc>
          <w:tcPr>
            <w:tcW w:w="1645" w:type="dxa"/>
            <w:tcBorders>
              <w:top w:val="single" w:sz="4" w:space="0" w:color="auto"/>
            </w:tcBorders>
          </w:tcPr>
          <w:p w:rsidR="00A34F02" w:rsidRPr="00A34F02" w:rsidRDefault="00A34F02" w:rsidP="00351B13">
            <w:pPr>
              <w:spacing w:line="294" w:lineRule="atLeast"/>
              <w:rPr>
                <w:sz w:val="24"/>
                <w:szCs w:val="24"/>
              </w:rPr>
            </w:pPr>
            <w:r w:rsidRPr="00A34F02">
              <w:rPr>
                <w:sz w:val="24"/>
                <w:szCs w:val="24"/>
              </w:rPr>
              <w:t>Иностранный язык</w:t>
            </w:r>
          </w:p>
        </w:tc>
        <w:tc>
          <w:tcPr>
            <w:tcW w:w="1244" w:type="dxa"/>
            <w:tcBorders>
              <w:top w:val="single" w:sz="4" w:space="0" w:color="auto"/>
            </w:tcBorders>
          </w:tcPr>
          <w:p w:rsidR="00A34F02" w:rsidRPr="00A34F02" w:rsidRDefault="00A34F02" w:rsidP="00351B13">
            <w:pPr>
              <w:spacing w:line="294" w:lineRule="atLeast"/>
              <w:rPr>
                <w:sz w:val="24"/>
                <w:szCs w:val="24"/>
              </w:rPr>
            </w:pPr>
            <w:r>
              <w:rPr>
                <w:sz w:val="24"/>
                <w:szCs w:val="24"/>
              </w:rPr>
              <w:t>-</w:t>
            </w:r>
          </w:p>
        </w:tc>
        <w:tc>
          <w:tcPr>
            <w:tcW w:w="1176" w:type="dxa"/>
            <w:tcBorders>
              <w:top w:val="single" w:sz="4" w:space="0" w:color="auto"/>
            </w:tcBorders>
          </w:tcPr>
          <w:p w:rsidR="00A34F02" w:rsidRPr="00A34F02" w:rsidRDefault="00A34F02" w:rsidP="00351B13">
            <w:pPr>
              <w:spacing w:line="294" w:lineRule="atLeast"/>
              <w:rPr>
                <w:sz w:val="24"/>
                <w:szCs w:val="24"/>
              </w:rPr>
            </w:pPr>
            <w:r>
              <w:rPr>
                <w:sz w:val="24"/>
                <w:szCs w:val="24"/>
              </w:rPr>
              <w:t>68</w:t>
            </w:r>
          </w:p>
        </w:tc>
        <w:tc>
          <w:tcPr>
            <w:tcW w:w="1176" w:type="dxa"/>
            <w:tcBorders>
              <w:top w:val="single" w:sz="4" w:space="0" w:color="auto"/>
            </w:tcBorders>
          </w:tcPr>
          <w:p w:rsidR="00A34F02" w:rsidRPr="00A34F02" w:rsidRDefault="00A34F02" w:rsidP="00351B13">
            <w:pPr>
              <w:spacing w:line="294" w:lineRule="atLeast"/>
              <w:rPr>
                <w:sz w:val="24"/>
                <w:szCs w:val="24"/>
              </w:rPr>
            </w:pPr>
            <w:r>
              <w:rPr>
                <w:sz w:val="24"/>
                <w:szCs w:val="24"/>
              </w:rPr>
              <w:t>68</w:t>
            </w:r>
          </w:p>
        </w:tc>
        <w:tc>
          <w:tcPr>
            <w:tcW w:w="1176" w:type="dxa"/>
            <w:tcBorders>
              <w:top w:val="single" w:sz="4" w:space="0" w:color="auto"/>
            </w:tcBorders>
          </w:tcPr>
          <w:p w:rsidR="00A34F02" w:rsidRPr="00A34F02" w:rsidRDefault="00A34F02" w:rsidP="00351B13">
            <w:pPr>
              <w:spacing w:line="294" w:lineRule="atLeast"/>
              <w:rPr>
                <w:sz w:val="24"/>
                <w:szCs w:val="24"/>
              </w:rPr>
            </w:pPr>
            <w:r>
              <w:rPr>
                <w:sz w:val="24"/>
                <w:szCs w:val="24"/>
              </w:rPr>
              <w:t>68</w:t>
            </w:r>
          </w:p>
        </w:tc>
        <w:tc>
          <w:tcPr>
            <w:tcW w:w="1188" w:type="dxa"/>
            <w:tcBorders>
              <w:top w:val="single" w:sz="4" w:space="0" w:color="auto"/>
            </w:tcBorders>
          </w:tcPr>
          <w:p w:rsidR="00A34F02" w:rsidRPr="00A34F02" w:rsidRDefault="00A34F02" w:rsidP="00351B13">
            <w:pPr>
              <w:spacing w:line="294" w:lineRule="atLeast"/>
              <w:rPr>
                <w:sz w:val="24"/>
                <w:szCs w:val="24"/>
              </w:rPr>
            </w:pPr>
            <w:r>
              <w:rPr>
                <w:sz w:val="24"/>
                <w:szCs w:val="24"/>
              </w:rPr>
              <w:t>204</w:t>
            </w:r>
          </w:p>
        </w:tc>
      </w:tr>
      <w:tr w:rsidR="00A34F02" w:rsidRPr="00A34F02" w:rsidTr="00A34F02">
        <w:tc>
          <w:tcPr>
            <w:tcW w:w="1966" w:type="dxa"/>
          </w:tcPr>
          <w:p w:rsidR="00351B13" w:rsidRPr="00A34F02" w:rsidRDefault="00A34F02" w:rsidP="00351B13">
            <w:pPr>
              <w:spacing w:line="294" w:lineRule="atLeast"/>
              <w:rPr>
                <w:sz w:val="24"/>
                <w:szCs w:val="24"/>
              </w:rPr>
            </w:pPr>
            <w:r w:rsidRPr="00A34F02">
              <w:rPr>
                <w:sz w:val="24"/>
                <w:szCs w:val="24"/>
              </w:rPr>
              <w:t>Математика и информатика</w:t>
            </w:r>
          </w:p>
        </w:tc>
        <w:tc>
          <w:tcPr>
            <w:tcW w:w="1645" w:type="dxa"/>
          </w:tcPr>
          <w:p w:rsidR="00351B13" w:rsidRPr="00A34F02" w:rsidRDefault="00A34F02" w:rsidP="00351B13">
            <w:pPr>
              <w:spacing w:line="294" w:lineRule="atLeast"/>
              <w:rPr>
                <w:sz w:val="24"/>
                <w:szCs w:val="24"/>
              </w:rPr>
            </w:pPr>
            <w:r w:rsidRPr="00A34F02">
              <w:rPr>
                <w:sz w:val="24"/>
                <w:szCs w:val="24"/>
              </w:rPr>
              <w:t>Математика</w:t>
            </w:r>
          </w:p>
        </w:tc>
        <w:tc>
          <w:tcPr>
            <w:tcW w:w="1244" w:type="dxa"/>
          </w:tcPr>
          <w:p w:rsidR="00351B13" w:rsidRPr="00A34F02" w:rsidRDefault="00A34F02" w:rsidP="00351B13">
            <w:pPr>
              <w:spacing w:line="294" w:lineRule="atLeast"/>
              <w:rPr>
                <w:sz w:val="24"/>
                <w:szCs w:val="24"/>
              </w:rPr>
            </w:pPr>
            <w:r>
              <w:rPr>
                <w:sz w:val="24"/>
                <w:szCs w:val="24"/>
              </w:rPr>
              <w:t>132</w:t>
            </w:r>
          </w:p>
        </w:tc>
        <w:tc>
          <w:tcPr>
            <w:tcW w:w="1176" w:type="dxa"/>
          </w:tcPr>
          <w:p w:rsidR="00351B13" w:rsidRPr="00A34F02" w:rsidRDefault="00A34F02" w:rsidP="00351B13">
            <w:pPr>
              <w:spacing w:line="294" w:lineRule="atLeast"/>
              <w:rPr>
                <w:sz w:val="24"/>
                <w:szCs w:val="24"/>
              </w:rPr>
            </w:pPr>
            <w:r>
              <w:rPr>
                <w:sz w:val="24"/>
                <w:szCs w:val="24"/>
              </w:rPr>
              <w:t>136</w:t>
            </w:r>
          </w:p>
        </w:tc>
        <w:tc>
          <w:tcPr>
            <w:tcW w:w="1176" w:type="dxa"/>
          </w:tcPr>
          <w:p w:rsidR="00351B13" w:rsidRPr="00A34F02" w:rsidRDefault="00A34F02" w:rsidP="00351B13">
            <w:pPr>
              <w:spacing w:line="294" w:lineRule="atLeast"/>
              <w:rPr>
                <w:sz w:val="24"/>
                <w:szCs w:val="24"/>
              </w:rPr>
            </w:pPr>
            <w:r>
              <w:rPr>
                <w:sz w:val="24"/>
                <w:szCs w:val="24"/>
              </w:rPr>
              <w:t>136</w:t>
            </w:r>
          </w:p>
        </w:tc>
        <w:tc>
          <w:tcPr>
            <w:tcW w:w="1176" w:type="dxa"/>
          </w:tcPr>
          <w:p w:rsidR="00351B13" w:rsidRPr="00A34F02" w:rsidRDefault="00A34F02" w:rsidP="00351B13">
            <w:pPr>
              <w:spacing w:line="294" w:lineRule="atLeast"/>
              <w:rPr>
                <w:sz w:val="24"/>
                <w:szCs w:val="24"/>
              </w:rPr>
            </w:pPr>
            <w:r>
              <w:rPr>
                <w:sz w:val="24"/>
                <w:szCs w:val="24"/>
              </w:rPr>
              <w:t>136</w:t>
            </w:r>
          </w:p>
        </w:tc>
        <w:tc>
          <w:tcPr>
            <w:tcW w:w="1188" w:type="dxa"/>
          </w:tcPr>
          <w:p w:rsidR="00351B13" w:rsidRPr="00A34F02" w:rsidRDefault="00A34F02" w:rsidP="00351B13">
            <w:pPr>
              <w:spacing w:line="294" w:lineRule="atLeast"/>
              <w:rPr>
                <w:sz w:val="24"/>
                <w:szCs w:val="24"/>
              </w:rPr>
            </w:pPr>
            <w:r>
              <w:rPr>
                <w:sz w:val="24"/>
                <w:szCs w:val="24"/>
              </w:rPr>
              <w:t>540</w:t>
            </w:r>
          </w:p>
        </w:tc>
      </w:tr>
      <w:tr w:rsidR="00A34F02" w:rsidRPr="00A34F02" w:rsidTr="00A34F02">
        <w:tc>
          <w:tcPr>
            <w:tcW w:w="1966" w:type="dxa"/>
          </w:tcPr>
          <w:p w:rsidR="00351B13" w:rsidRPr="00A34F02" w:rsidRDefault="00A34F02" w:rsidP="00351B13">
            <w:pPr>
              <w:spacing w:line="294" w:lineRule="atLeast"/>
              <w:rPr>
                <w:sz w:val="24"/>
                <w:szCs w:val="24"/>
              </w:rPr>
            </w:pPr>
            <w:r w:rsidRPr="00A34F02">
              <w:rPr>
                <w:sz w:val="24"/>
                <w:szCs w:val="24"/>
              </w:rPr>
              <w:t>Обществознание и естествознание</w:t>
            </w:r>
          </w:p>
        </w:tc>
        <w:tc>
          <w:tcPr>
            <w:tcW w:w="1645" w:type="dxa"/>
          </w:tcPr>
          <w:p w:rsidR="00351B13" w:rsidRPr="00A34F02" w:rsidRDefault="00A34F02" w:rsidP="00351B13">
            <w:pPr>
              <w:spacing w:line="294" w:lineRule="atLeast"/>
              <w:rPr>
                <w:sz w:val="24"/>
                <w:szCs w:val="24"/>
              </w:rPr>
            </w:pPr>
            <w:r w:rsidRPr="00A34F02">
              <w:rPr>
                <w:sz w:val="24"/>
                <w:szCs w:val="24"/>
              </w:rPr>
              <w:t>Окружающий мир</w:t>
            </w:r>
          </w:p>
        </w:tc>
        <w:tc>
          <w:tcPr>
            <w:tcW w:w="1244" w:type="dxa"/>
          </w:tcPr>
          <w:p w:rsidR="00351B13" w:rsidRPr="00A34F02" w:rsidRDefault="00A34F02" w:rsidP="00351B13">
            <w:pPr>
              <w:spacing w:line="294" w:lineRule="atLeast"/>
              <w:rPr>
                <w:sz w:val="24"/>
                <w:szCs w:val="24"/>
              </w:rPr>
            </w:pPr>
            <w:r>
              <w:rPr>
                <w:sz w:val="24"/>
                <w:szCs w:val="24"/>
              </w:rPr>
              <w:t>66</w:t>
            </w:r>
          </w:p>
        </w:tc>
        <w:tc>
          <w:tcPr>
            <w:tcW w:w="1176" w:type="dxa"/>
          </w:tcPr>
          <w:p w:rsidR="00351B13" w:rsidRPr="00A34F02" w:rsidRDefault="00A34F02" w:rsidP="00351B13">
            <w:pPr>
              <w:spacing w:line="294" w:lineRule="atLeast"/>
              <w:rPr>
                <w:sz w:val="24"/>
                <w:szCs w:val="24"/>
              </w:rPr>
            </w:pPr>
            <w:r>
              <w:rPr>
                <w:sz w:val="24"/>
                <w:szCs w:val="24"/>
              </w:rPr>
              <w:t>68</w:t>
            </w:r>
          </w:p>
        </w:tc>
        <w:tc>
          <w:tcPr>
            <w:tcW w:w="1176" w:type="dxa"/>
          </w:tcPr>
          <w:p w:rsidR="00351B13" w:rsidRPr="00A34F02" w:rsidRDefault="00A34F02" w:rsidP="00351B13">
            <w:pPr>
              <w:spacing w:line="294" w:lineRule="atLeast"/>
              <w:rPr>
                <w:sz w:val="24"/>
                <w:szCs w:val="24"/>
              </w:rPr>
            </w:pPr>
            <w:r>
              <w:rPr>
                <w:sz w:val="24"/>
                <w:szCs w:val="24"/>
              </w:rPr>
              <w:t>68</w:t>
            </w:r>
          </w:p>
        </w:tc>
        <w:tc>
          <w:tcPr>
            <w:tcW w:w="1176" w:type="dxa"/>
          </w:tcPr>
          <w:p w:rsidR="00351B13" w:rsidRPr="00A34F02" w:rsidRDefault="00A34F02" w:rsidP="00351B13">
            <w:pPr>
              <w:spacing w:line="294" w:lineRule="atLeast"/>
              <w:rPr>
                <w:sz w:val="24"/>
                <w:szCs w:val="24"/>
              </w:rPr>
            </w:pPr>
            <w:r>
              <w:rPr>
                <w:sz w:val="24"/>
                <w:szCs w:val="24"/>
              </w:rPr>
              <w:t>68</w:t>
            </w:r>
          </w:p>
        </w:tc>
        <w:tc>
          <w:tcPr>
            <w:tcW w:w="1188" w:type="dxa"/>
          </w:tcPr>
          <w:p w:rsidR="00351B13" w:rsidRPr="00A34F02" w:rsidRDefault="00A34F02" w:rsidP="00351B13">
            <w:pPr>
              <w:spacing w:line="294" w:lineRule="atLeast"/>
              <w:rPr>
                <w:sz w:val="24"/>
                <w:szCs w:val="24"/>
              </w:rPr>
            </w:pPr>
            <w:r>
              <w:rPr>
                <w:sz w:val="24"/>
                <w:szCs w:val="24"/>
              </w:rPr>
              <w:t>270</w:t>
            </w:r>
          </w:p>
        </w:tc>
      </w:tr>
      <w:tr w:rsidR="00A34F02" w:rsidRPr="00A34F02" w:rsidTr="00A34F02">
        <w:tc>
          <w:tcPr>
            <w:tcW w:w="1966" w:type="dxa"/>
          </w:tcPr>
          <w:p w:rsidR="00351B13" w:rsidRPr="00A34F02" w:rsidRDefault="00A34F02" w:rsidP="00351B13">
            <w:pPr>
              <w:spacing w:line="294" w:lineRule="atLeast"/>
              <w:rPr>
                <w:sz w:val="24"/>
                <w:szCs w:val="24"/>
              </w:rPr>
            </w:pPr>
            <w:r w:rsidRPr="00A34F02">
              <w:rPr>
                <w:sz w:val="24"/>
                <w:szCs w:val="24"/>
              </w:rPr>
              <w:t>Основы религиозных культур и светской этики</w:t>
            </w:r>
          </w:p>
        </w:tc>
        <w:tc>
          <w:tcPr>
            <w:tcW w:w="1645" w:type="dxa"/>
          </w:tcPr>
          <w:p w:rsidR="00351B13" w:rsidRPr="00A34F02" w:rsidRDefault="00A34F02" w:rsidP="00351B13">
            <w:pPr>
              <w:spacing w:line="294" w:lineRule="atLeast"/>
              <w:rPr>
                <w:sz w:val="24"/>
                <w:szCs w:val="24"/>
              </w:rPr>
            </w:pPr>
            <w:r w:rsidRPr="00A34F02">
              <w:rPr>
                <w:sz w:val="24"/>
                <w:szCs w:val="24"/>
              </w:rPr>
              <w:t>Основы религиозных культур и светской этики</w:t>
            </w:r>
          </w:p>
        </w:tc>
        <w:tc>
          <w:tcPr>
            <w:tcW w:w="1244" w:type="dxa"/>
          </w:tcPr>
          <w:p w:rsidR="00351B13" w:rsidRPr="00A34F02" w:rsidRDefault="00A34F02" w:rsidP="00351B13">
            <w:pPr>
              <w:spacing w:line="294" w:lineRule="atLeast"/>
              <w:rPr>
                <w:sz w:val="24"/>
                <w:szCs w:val="24"/>
              </w:rPr>
            </w:pPr>
            <w:r>
              <w:rPr>
                <w:sz w:val="24"/>
                <w:szCs w:val="24"/>
              </w:rPr>
              <w:t>-</w:t>
            </w:r>
          </w:p>
        </w:tc>
        <w:tc>
          <w:tcPr>
            <w:tcW w:w="1176" w:type="dxa"/>
          </w:tcPr>
          <w:p w:rsidR="00351B13" w:rsidRPr="00A34F02" w:rsidRDefault="00A34F02" w:rsidP="00351B13">
            <w:pPr>
              <w:spacing w:line="294" w:lineRule="atLeast"/>
              <w:rPr>
                <w:sz w:val="24"/>
                <w:szCs w:val="24"/>
              </w:rPr>
            </w:pPr>
            <w:r>
              <w:rPr>
                <w:sz w:val="24"/>
                <w:szCs w:val="24"/>
              </w:rPr>
              <w:t>-</w:t>
            </w:r>
          </w:p>
        </w:tc>
        <w:tc>
          <w:tcPr>
            <w:tcW w:w="1176" w:type="dxa"/>
          </w:tcPr>
          <w:p w:rsidR="00351B13" w:rsidRPr="00A34F02" w:rsidRDefault="00A34F02" w:rsidP="00351B13">
            <w:pPr>
              <w:spacing w:line="294" w:lineRule="atLeast"/>
              <w:rPr>
                <w:sz w:val="24"/>
                <w:szCs w:val="24"/>
              </w:rPr>
            </w:pPr>
            <w:r>
              <w:rPr>
                <w:sz w:val="24"/>
                <w:szCs w:val="24"/>
              </w:rPr>
              <w:t>-</w:t>
            </w:r>
          </w:p>
        </w:tc>
        <w:tc>
          <w:tcPr>
            <w:tcW w:w="1176" w:type="dxa"/>
          </w:tcPr>
          <w:p w:rsidR="00351B13" w:rsidRPr="00A34F02" w:rsidRDefault="00A34F02" w:rsidP="00351B13">
            <w:pPr>
              <w:spacing w:line="294" w:lineRule="atLeast"/>
              <w:rPr>
                <w:sz w:val="24"/>
                <w:szCs w:val="24"/>
              </w:rPr>
            </w:pPr>
            <w:r>
              <w:rPr>
                <w:sz w:val="24"/>
                <w:szCs w:val="24"/>
              </w:rPr>
              <w:t>34</w:t>
            </w:r>
          </w:p>
        </w:tc>
        <w:tc>
          <w:tcPr>
            <w:tcW w:w="1188" w:type="dxa"/>
          </w:tcPr>
          <w:p w:rsidR="00351B13" w:rsidRPr="00A34F02" w:rsidRDefault="00A34F02" w:rsidP="00351B13">
            <w:pPr>
              <w:spacing w:line="294" w:lineRule="atLeast"/>
              <w:rPr>
                <w:sz w:val="24"/>
                <w:szCs w:val="24"/>
              </w:rPr>
            </w:pPr>
            <w:r>
              <w:rPr>
                <w:sz w:val="24"/>
                <w:szCs w:val="24"/>
              </w:rPr>
              <w:t>34</w:t>
            </w:r>
          </w:p>
        </w:tc>
      </w:tr>
      <w:tr w:rsidR="00A34F02" w:rsidRPr="00A34F02" w:rsidTr="00A34F02">
        <w:trPr>
          <w:trHeight w:val="133"/>
        </w:trPr>
        <w:tc>
          <w:tcPr>
            <w:tcW w:w="1966" w:type="dxa"/>
            <w:vMerge w:val="restart"/>
          </w:tcPr>
          <w:p w:rsidR="00A34F02" w:rsidRPr="00A34F02" w:rsidRDefault="00A34F02" w:rsidP="00351B13">
            <w:pPr>
              <w:spacing w:line="294" w:lineRule="atLeast"/>
              <w:rPr>
                <w:sz w:val="24"/>
                <w:szCs w:val="24"/>
              </w:rPr>
            </w:pPr>
            <w:r w:rsidRPr="00A34F02">
              <w:rPr>
                <w:sz w:val="24"/>
                <w:szCs w:val="24"/>
              </w:rPr>
              <w:t>Искусство</w:t>
            </w:r>
          </w:p>
        </w:tc>
        <w:tc>
          <w:tcPr>
            <w:tcW w:w="1645" w:type="dxa"/>
            <w:tcBorders>
              <w:bottom w:val="single" w:sz="4" w:space="0" w:color="auto"/>
            </w:tcBorders>
          </w:tcPr>
          <w:p w:rsidR="00A34F02" w:rsidRPr="00A34F02" w:rsidRDefault="00A34F02" w:rsidP="00351B13">
            <w:pPr>
              <w:spacing w:line="294" w:lineRule="atLeast"/>
              <w:rPr>
                <w:sz w:val="24"/>
                <w:szCs w:val="24"/>
              </w:rPr>
            </w:pPr>
            <w:r>
              <w:rPr>
                <w:sz w:val="24"/>
                <w:szCs w:val="24"/>
              </w:rPr>
              <w:t>ИЗО</w:t>
            </w:r>
          </w:p>
        </w:tc>
        <w:tc>
          <w:tcPr>
            <w:tcW w:w="1244" w:type="dxa"/>
            <w:tcBorders>
              <w:bottom w:val="single" w:sz="4" w:space="0" w:color="auto"/>
            </w:tcBorders>
          </w:tcPr>
          <w:p w:rsidR="00A34F02" w:rsidRPr="00A34F02" w:rsidRDefault="00A34F02" w:rsidP="00351B13">
            <w:pPr>
              <w:spacing w:line="294" w:lineRule="atLeast"/>
              <w:rPr>
                <w:sz w:val="24"/>
                <w:szCs w:val="24"/>
              </w:rPr>
            </w:pPr>
            <w:r>
              <w:rPr>
                <w:sz w:val="24"/>
                <w:szCs w:val="24"/>
              </w:rPr>
              <w:t>33</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34</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34</w:t>
            </w:r>
          </w:p>
        </w:tc>
        <w:tc>
          <w:tcPr>
            <w:tcW w:w="1176" w:type="dxa"/>
            <w:tcBorders>
              <w:bottom w:val="single" w:sz="4" w:space="0" w:color="auto"/>
            </w:tcBorders>
          </w:tcPr>
          <w:p w:rsidR="00A34F02" w:rsidRPr="00A34F02" w:rsidRDefault="00A34F02" w:rsidP="00351B13">
            <w:pPr>
              <w:spacing w:line="294" w:lineRule="atLeast"/>
              <w:rPr>
                <w:sz w:val="24"/>
                <w:szCs w:val="24"/>
              </w:rPr>
            </w:pPr>
            <w:r>
              <w:rPr>
                <w:sz w:val="24"/>
                <w:szCs w:val="24"/>
              </w:rPr>
              <w:t>34</w:t>
            </w:r>
          </w:p>
        </w:tc>
        <w:tc>
          <w:tcPr>
            <w:tcW w:w="1188" w:type="dxa"/>
            <w:tcBorders>
              <w:bottom w:val="single" w:sz="4" w:space="0" w:color="auto"/>
            </w:tcBorders>
          </w:tcPr>
          <w:p w:rsidR="00A34F02" w:rsidRPr="00A34F02" w:rsidRDefault="00A34F02" w:rsidP="00351B13">
            <w:pPr>
              <w:spacing w:line="294" w:lineRule="atLeast"/>
              <w:rPr>
                <w:sz w:val="24"/>
                <w:szCs w:val="24"/>
              </w:rPr>
            </w:pPr>
            <w:r>
              <w:rPr>
                <w:sz w:val="24"/>
                <w:szCs w:val="24"/>
              </w:rPr>
              <w:t>135</w:t>
            </w:r>
          </w:p>
        </w:tc>
      </w:tr>
      <w:tr w:rsidR="00A34F02" w:rsidRPr="00A34F02" w:rsidTr="00A34F02">
        <w:trPr>
          <w:trHeight w:val="157"/>
        </w:trPr>
        <w:tc>
          <w:tcPr>
            <w:tcW w:w="1966" w:type="dxa"/>
            <w:vMerge/>
          </w:tcPr>
          <w:p w:rsidR="00A34F02" w:rsidRPr="00A34F02" w:rsidRDefault="00A34F02" w:rsidP="00351B13">
            <w:pPr>
              <w:spacing w:line="294" w:lineRule="atLeast"/>
              <w:rPr>
                <w:sz w:val="24"/>
                <w:szCs w:val="24"/>
              </w:rPr>
            </w:pPr>
          </w:p>
        </w:tc>
        <w:tc>
          <w:tcPr>
            <w:tcW w:w="1645" w:type="dxa"/>
            <w:tcBorders>
              <w:top w:val="single" w:sz="4" w:space="0" w:color="auto"/>
            </w:tcBorders>
          </w:tcPr>
          <w:p w:rsidR="00A34F02" w:rsidRPr="00A34F02" w:rsidRDefault="00A34F02" w:rsidP="00351B13">
            <w:pPr>
              <w:spacing w:line="294" w:lineRule="atLeast"/>
              <w:rPr>
                <w:sz w:val="24"/>
                <w:szCs w:val="24"/>
              </w:rPr>
            </w:pPr>
            <w:r>
              <w:rPr>
                <w:sz w:val="24"/>
                <w:szCs w:val="24"/>
              </w:rPr>
              <w:t>Музыка</w:t>
            </w:r>
          </w:p>
        </w:tc>
        <w:tc>
          <w:tcPr>
            <w:tcW w:w="1244" w:type="dxa"/>
            <w:tcBorders>
              <w:top w:val="single" w:sz="4" w:space="0" w:color="auto"/>
            </w:tcBorders>
          </w:tcPr>
          <w:p w:rsidR="00A34F02" w:rsidRPr="00A34F02" w:rsidRDefault="00A34F02" w:rsidP="001E6887">
            <w:pPr>
              <w:spacing w:line="294" w:lineRule="atLeast"/>
              <w:rPr>
                <w:sz w:val="24"/>
                <w:szCs w:val="24"/>
              </w:rPr>
            </w:pPr>
            <w:r>
              <w:rPr>
                <w:sz w:val="24"/>
                <w:szCs w:val="24"/>
              </w:rPr>
              <w:t>33</w:t>
            </w:r>
          </w:p>
        </w:tc>
        <w:tc>
          <w:tcPr>
            <w:tcW w:w="1176" w:type="dxa"/>
            <w:tcBorders>
              <w:top w:val="single" w:sz="4" w:space="0" w:color="auto"/>
            </w:tcBorders>
          </w:tcPr>
          <w:p w:rsidR="00A34F02" w:rsidRPr="00A34F02" w:rsidRDefault="00A34F02" w:rsidP="001E6887">
            <w:pPr>
              <w:spacing w:line="294" w:lineRule="atLeast"/>
              <w:rPr>
                <w:sz w:val="24"/>
                <w:szCs w:val="24"/>
              </w:rPr>
            </w:pPr>
            <w:r>
              <w:rPr>
                <w:sz w:val="24"/>
                <w:szCs w:val="24"/>
              </w:rPr>
              <w:t>34</w:t>
            </w:r>
          </w:p>
        </w:tc>
        <w:tc>
          <w:tcPr>
            <w:tcW w:w="1176" w:type="dxa"/>
            <w:tcBorders>
              <w:top w:val="single" w:sz="4" w:space="0" w:color="auto"/>
            </w:tcBorders>
          </w:tcPr>
          <w:p w:rsidR="00A34F02" w:rsidRPr="00A34F02" w:rsidRDefault="00A34F02" w:rsidP="001E6887">
            <w:pPr>
              <w:spacing w:line="294" w:lineRule="atLeast"/>
              <w:rPr>
                <w:sz w:val="24"/>
                <w:szCs w:val="24"/>
              </w:rPr>
            </w:pPr>
            <w:r>
              <w:rPr>
                <w:sz w:val="24"/>
                <w:szCs w:val="24"/>
              </w:rPr>
              <w:t>34</w:t>
            </w:r>
          </w:p>
        </w:tc>
        <w:tc>
          <w:tcPr>
            <w:tcW w:w="1176" w:type="dxa"/>
            <w:tcBorders>
              <w:top w:val="single" w:sz="4" w:space="0" w:color="auto"/>
            </w:tcBorders>
          </w:tcPr>
          <w:p w:rsidR="00A34F02" w:rsidRPr="00A34F02" w:rsidRDefault="00A34F02" w:rsidP="001E6887">
            <w:pPr>
              <w:spacing w:line="294" w:lineRule="atLeast"/>
              <w:rPr>
                <w:sz w:val="24"/>
                <w:szCs w:val="24"/>
              </w:rPr>
            </w:pPr>
            <w:r>
              <w:rPr>
                <w:sz w:val="24"/>
                <w:szCs w:val="24"/>
              </w:rPr>
              <w:t>34</w:t>
            </w:r>
          </w:p>
        </w:tc>
        <w:tc>
          <w:tcPr>
            <w:tcW w:w="1188" w:type="dxa"/>
            <w:tcBorders>
              <w:top w:val="single" w:sz="4" w:space="0" w:color="auto"/>
            </w:tcBorders>
          </w:tcPr>
          <w:p w:rsidR="00A34F02" w:rsidRPr="00A34F02" w:rsidRDefault="00A34F02" w:rsidP="001E6887">
            <w:pPr>
              <w:spacing w:line="294" w:lineRule="atLeast"/>
              <w:rPr>
                <w:sz w:val="24"/>
                <w:szCs w:val="24"/>
              </w:rPr>
            </w:pPr>
            <w:r>
              <w:rPr>
                <w:sz w:val="24"/>
                <w:szCs w:val="24"/>
              </w:rPr>
              <w:t>135</w:t>
            </w:r>
          </w:p>
        </w:tc>
      </w:tr>
      <w:tr w:rsidR="00A34F02" w:rsidRPr="00A34F02" w:rsidTr="00A34F02">
        <w:tc>
          <w:tcPr>
            <w:tcW w:w="1966" w:type="dxa"/>
          </w:tcPr>
          <w:p w:rsidR="00A34F02" w:rsidRPr="00A34F02" w:rsidRDefault="00A34F02" w:rsidP="00351B13">
            <w:pPr>
              <w:spacing w:line="294" w:lineRule="atLeast"/>
              <w:rPr>
                <w:sz w:val="24"/>
                <w:szCs w:val="24"/>
              </w:rPr>
            </w:pPr>
            <w:r w:rsidRPr="00A34F02">
              <w:rPr>
                <w:sz w:val="24"/>
                <w:szCs w:val="24"/>
              </w:rPr>
              <w:t>Технология</w:t>
            </w:r>
          </w:p>
        </w:tc>
        <w:tc>
          <w:tcPr>
            <w:tcW w:w="1645" w:type="dxa"/>
          </w:tcPr>
          <w:p w:rsidR="00A34F02" w:rsidRPr="00A34F02" w:rsidRDefault="00A34F02" w:rsidP="00351B13">
            <w:pPr>
              <w:spacing w:line="294" w:lineRule="atLeast"/>
              <w:rPr>
                <w:sz w:val="24"/>
                <w:szCs w:val="24"/>
              </w:rPr>
            </w:pPr>
            <w:r>
              <w:rPr>
                <w:sz w:val="24"/>
                <w:szCs w:val="24"/>
              </w:rPr>
              <w:t>Технология</w:t>
            </w:r>
          </w:p>
        </w:tc>
        <w:tc>
          <w:tcPr>
            <w:tcW w:w="1244" w:type="dxa"/>
          </w:tcPr>
          <w:p w:rsidR="00A34F02" w:rsidRPr="00A34F02" w:rsidRDefault="00A34F02" w:rsidP="001E6887">
            <w:pPr>
              <w:spacing w:line="294" w:lineRule="atLeast"/>
              <w:rPr>
                <w:sz w:val="24"/>
                <w:szCs w:val="24"/>
              </w:rPr>
            </w:pPr>
            <w:r>
              <w:rPr>
                <w:sz w:val="24"/>
                <w:szCs w:val="24"/>
              </w:rPr>
              <w:t>33</w:t>
            </w:r>
          </w:p>
        </w:tc>
        <w:tc>
          <w:tcPr>
            <w:tcW w:w="1176" w:type="dxa"/>
          </w:tcPr>
          <w:p w:rsidR="00A34F02" w:rsidRPr="00A34F02" w:rsidRDefault="00A34F02" w:rsidP="001E6887">
            <w:pPr>
              <w:spacing w:line="294" w:lineRule="atLeast"/>
              <w:rPr>
                <w:sz w:val="24"/>
                <w:szCs w:val="24"/>
              </w:rPr>
            </w:pPr>
            <w:r>
              <w:rPr>
                <w:sz w:val="24"/>
                <w:szCs w:val="24"/>
              </w:rPr>
              <w:t>34</w:t>
            </w:r>
          </w:p>
        </w:tc>
        <w:tc>
          <w:tcPr>
            <w:tcW w:w="1176" w:type="dxa"/>
          </w:tcPr>
          <w:p w:rsidR="00A34F02" w:rsidRPr="00A34F02" w:rsidRDefault="00A34F02" w:rsidP="001E6887">
            <w:pPr>
              <w:spacing w:line="294" w:lineRule="atLeast"/>
              <w:rPr>
                <w:sz w:val="24"/>
                <w:szCs w:val="24"/>
              </w:rPr>
            </w:pPr>
            <w:r>
              <w:rPr>
                <w:sz w:val="24"/>
                <w:szCs w:val="24"/>
              </w:rPr>
              <w:t>34</w:t>
            </w:r>
          </w:p>
        </w:tc>
        <w:tc>
          <w:tcPr>
            <w:tcW w:w="1176" w:type="dxa"/>
          </w:tcPr>
          <w:p w:rsidR="00A34F02" w:rsidRPr="00A34F02" w:rsidRDefault="00A34F02" w:rsidP="001E6887">
            <w:pPr>
              <w:spacing w:line="294" w:lineRule="atLeast"/>
              <w:rPr>
                <w:sz w:val="24"/>
                <w:szCs w:val="24"/>
              </w:rPr>
            </w:pPr>
            <w:r>
              <w:rPr>
                <w:sz w:val="24"/>
                <w:szCs w:val="24"/>
              </w:rPr>
              <w:t>34</w:t>
            </w:r>
          </w:p>
        </w:tc>
        <w:tc>
          <w:tcPr>
            <w:tcW w:w="1188" w:type="dxa"/>
          </w:tcPr>
          <w:p w:rsidR="00A34F02" w:rsidRPr="00A34F02" w:rsidRDefault="00A34F02" w:rsidP="001E6887">
            <w:pPr>
              <w:spacing w:line="294" w:lineRule="atLeast"/>
              <w:rPr>
                <w:sz w:val="24"/>
                <w:szCs w:val="24"/>
              </w:rPr>
            </w:pPr>
            <w:r>
              <w:rPr>
                <w:sz w:val="24"/>
                <w:szCs w:val="24"/>
              </w:rPr>
              <w:t>135</w:t>
            </w:r>
          </w:p>
        </w:tc>
      </w:tr>
      <w:tr w:rsidR="00A34F02" w:rsidRPr="00A34F02" w:rsidTr="00A34F02">
        <w:tc>
          <w:tcPr>
            <w:tcW w:w="1966" w:type="dxa"/>
          </w:tcPr>
          <w:p w:rsidR="00A34F02" w:rsidRPr="00A34F02" w:rsidRDefault="00A34F02" w:rsidP="00351B13">
            <w:pPr>
              <w:spacing w:line="294" w:lineRule="atLeast"/>
              <w:rPr>
                <w:sz w:val="24"/>
                <w:szCs w:val="24"/>
              </w:rPr>
            </w:pPr>
            <w:r w:rsidRPr="00A34F02">
              <w:rPr>
                <w:sz w:val="24"/>
                <w:szCs w:val="24"/>
              </w:rPr>
              <w:t>Физическая культура</w:t>
            </w:r>
          </w:p>
        </w:tc>
        <w:tc>
          <w:tcPr>
            <w:tcW w:w="1645" w:type="dxa"/>
          </w:tcPr>
          <w:p w:rsidR="00A34F02" w:rsidRPr="00A34F02" w:rsidRDefault="00A34F02" w:rsidP="00351B13">
            <w:pPr>
              <w:spacing w:line="294" w:lineRule="atLeast"/>
              <w:rPr>
                <w:sz w:val="24"/>
                <w:szCs w:val="24"/>
              </w:rPr>
            </w:pPr>
            <w:r w:rsidRPr="00A34F02">
              <w:rPr>
                <w:sz w:val="24"/>
                <w:szCs w:val="24"/>
              </w:rPr>
              <w:t>Физическая культура</w:t>
            </w:r>
          </w:p>
        </w:tc>
        <w:tc>
          <w:tcPr>
            <w:tcW w:w="1244" w:type="dxa"/>
          </w:tcPr>
          <w:p w:rsidR="00A34F02" w:rsidRPr="00A34F02" w:rsidRDefault="00A34F02" w:rsidP="00351B13">
            <w:pPr>
              <w:spacing w:line="294" w:lineRule="atLeast"/>
              <w:rPr>
                <w:sz w:val="24"/>
                <w:szCs w:val="24"/>
              </w:rPr>
            </w:pPr>
            <w:r>
              <w:rPr>
                <w:sz w:val="24"/>
                <w:szCs w:val="24"/>
              </w:rPr>
              <w:t>99</w:t>
            </w:r>
          </w:p>
        </w:tc>
        <w:tc>
          <w:tcPr>
            <w:tcW w:w="1176" w:type="dxa"/>
          </w:tcPr>
          <w:p w:rsidR="00A34F02" w:rsidRPr="00A34F02" w:rsidRDefault="00A34F02" w:rsidP="00351B13">
            <w:pPr>
              <w:spacing w:line="294" w:lineRule="atLeast"/>
              <w:rPr>
                <w:sz w:val="24"/>
                <w:szCs w:val="24"/>
              </w:rPr>
            </w:pPr>
            <w:r>
              <w:rPr>
                <w:sz w:val="24"/>
                <w:szCs w:val="24"/>
              </w:rPr>
              <w:t>102</w:t>
            </w:r>
          </w:p>
        </w:tc>
        <w:tc>
          <w:tcPr>
            <w:tcW w:w="1176" w:type="dxa"/>
          </w:tcPr>
          <w:p w:rsidR="00A34F02" w:rsidRPr="00A34F02" w:rsidRDefault="00A34F02" w:rsidP="00351B13">
            <w:pPr>
              <w:spacing w:line="294" w:lineRule="atLeast"/>
              <w:rPr>
                <w:sz w:val="24"/>
                <w:szCs w:val="24"/>
              </w:rPr>
            </w:pPr>
            <w:r>
              <w:rPr>
                <w:sz w:val="24"/>
                <w:szCs w:val="24"/>
              </w:rPr>
              <w:t>102</w:t>
            </w:r>
          </w:p>
        </w:tc>
        <w:tc>
          <w:tcPr>
            <w:tcW w:w="1176" w:type="dxa"/>
          </w:tcPr>
          <w:p w:rsidR="00A34F02" w:rsidRPr="00A34F02" w:rsidRDefault="006A5DDC" w:rsidP="00351B13">
            <w:pPr>
              <w:spacing w:line="294" w:lineRule="atLeast"/>
              <w:rPr>
                <w:sz w:val="24"/>
                <w:szCs w:val="24"/>
              </w:rPr>
            </w:pPr>
            <w:r>
              <w:rPr>
                <w:sz w:val="24"/>
                <w:szCs w:val="24"/>
              </w:rPr>
              <w:t>68</w:t>
            </w:r>
          </w:p>
        </w:tc>
        <w:tc>
          <w:tcPr>
            <w:tcW w:w="1188" w:type="dxa"/>
          </w:tcPr>
          <w:p w:rsidR="00A34F02" w:rsidRPr="00A34F02" w:rsidRDefault="006A5DDC" w:rsidP="00351B13">
            <w:pPr>
              <w:spacing w:line="294" w:lineRule="atLeast"/>
              <w:rPr>
                <w:sz w:val="24"/>
                <w:szCs w:val="24"/>
              </w:rPr>
            </w:pPr>
            <w:r>
              <w:rPr>
                <w:sz w:val="24"/>
                <w:szCs w:val="24"/>
              </w:rPr>
              <w:t>374</w:t>
            </w:r>
          </w:p>
        </w:tc>
      </w:tr>
      <w:tr w:rsidR="00A34F02" w:rsidRPr="00A34F02" w:rsidTr="00A34F02">
        <w:tc>
          <w:tcPr>
            <w:tcW w:w="3611" w:type="dxa"/>
            <w:gridSpan w:val="2"/>
          </w:tcPr>
          <w:p w:rsidR="00A34F02" w:rsidRPr="00A34F02" w:rsidRDefault="00A34F02" w:rsidP="00351B13">
            <w:pPr>
              <w:spacing w:line="294" w:lineRule="atLeast"/>
              <w:rPr>
                <w:sz w:val="24"/>
                <w:szCs w:val="24"/>
              </w:rPr>
            </w:pPr>
            <w:r w:rsidRPr="00A34F02">
              <w:rPr>
                <w:sz w:val="24"/>
                <w:szCs w:val="24"/>
              </w:rPr>
              <w:t>Итого</w:t>
            </w:r>
          </w:p>
        </w:tc>
        <w:tc>
          <w:tcPr>
            <w:tcW w:w="1244" w:type="dxa"/>
          </w:tcPr>
          <w:p w:rsidR="00A34F02" w:rsidRPr="00A34F02" w:rsidRDefault="006A5DDC" w:rsidP="00351B13">
            <w:pPr>
              <w:spacing w:line="294" w:lineRule="atLeast"/>
              <w:rPr>
                <w:sz w:val="24"/>
                <w:szCs w:val="24"/>
              </w:rPr>
            </w:pPr>
            <w:r>
              <w:rPr>
                <w:sz w:val="24"/>
                <w:szCs w:val="24"/>
              </w:rPr>
              <w:t>561</w:t>
            </w:r>
          </w:p>
        </w:tc>
        <w:tc>
          <w:tcPr>
            <w:tcW w:w="1176" w:type="dxa"/>
          </w:tcPr>
          <w:p w:rsidR="00A34F02" w:rsidRPr="00A34F02" w:rsidRDefault="006A5DDC" w:rsidP="00351B13">
            <w:pPr>
              <w:spacing w:line="294" w:lineRule="atLeast"/>
              <w:rPr>
                <w:sz w:val="24"/>
                <w:szCs w:val="24"/>
              </w:rPr>
            </w:pPr>
            <w:r>
              <w:rPr>
                <w:sz w:val="24"/>
                <w:szCs w:val="24"/>
              </w:rPr>
              <w:t>748</w:t>
            </w:r>
          </w:p>
        </w:tc>
        <w:tc>
          <w:tcPr>
            <w:tcW w:w="1176" w:type="dxa"/>
          </w:tcPr>
          <w:p w:rsidR="00A34F02" w:rsidRPr="00A34F02" w:rsidRDefault="006A5DDC" w:rsidP="00351B13">
            <w:pPr>
              <w:spacing w:line="294" w:lineRule="atLeast"/>
              <w:rPr>
                <w:sz w:val="24"/>
                <w:szCs w:val="24"/>
              </w:rPr>
            </w:pPr>
            <w:r>
              <w:rPr>
                <w:sz w:val="24"/>
                <w:szCs w:val="24"/>
              </w:rPr>
              <w:t>748</w:t>
            </w:r>
          </w:p>
        </w:tc>
        <w:tc>
          <w:tcPr>
            <w:tcW w:w="1176" w:type="dxa"/>
          </w:tcPr>
          <w:p w:rsidR="00A34F02" w:rsidRPr="00A34F02" w:rsidRDefault="006A5DDC" w:rsidP="00351B13">
            <w:pPr>
              <w:spacing w:line="294" w:lineRule="atLeast"/>
              <w:rPr>
                <w:sz w:val="24"/>
                <w:szCs w:val="24"/>
              </w:rPr>
            </w:pPr>
            <w:r>
              <w:rPr>
                <w:sz w:val="24"/>
                <w:szCs w:val="24"/>
              </w:rPr>
              <w:t>748</w:t>
            </w:r>
          </w:p>
        </w:tc>
        <w:tc>
          <w:tcPr>
            <w:tcW w:w="1188" w:type="dxa"/>
          </w:tcPr>
          <w:p w:rsidR="00A34F02" w:rsidRPr="00A34F02" w:rsidRDefault="006A5DDC" w:rsidP="00351B13">
            <w:pPr>
              <w:spacing w:line="294" w:lineRule="atLeast"/>
              <w:rPr>
                <w:sz w:val="24"/>
                <w:szCs w:val="24"/>
              </w:rPr>
            </w:pPr>
            <w:r>
              <w:rPr>
                <w:sz w:val="24"/>
                <w:szCs w:val="24"/>
              </w:rPr>
              <w:t>2805</w:t>
            </w:r>
          </w:p>
        </w:tc>
      </w:tr>
      <w:tr w:rsidR="00A34F02" w:rsidRPr="00A34F02" w:rsidTr="00A34F02">
        <w:tc>
          <w:tcPr>
            <w:tcW w:w="3611" w:type="dxa"/>
            <w:gridSpan w:val="2"/>
          </w:tcPr>
          <w:p w:rsidR="00A34F02" w:rsidRPr="00A34F02" w:rsidRDefault="00A34F02" w:rsidP="00351B13">
            <w:pPr>
              <w:spacing w:line="294" w:lineRule="atLeast"/>
              <w:rPr>
                <w:sz w:val="24"/>
                <w:szCs w:val="24"/>
              </w:rPr>
            </w:pPr>
            <w:r w:rsidRPr="00A34F02">
              <w:rPr>
                <w:sz w:val="24"/>
                <w:szCs w:val="24"/>
              </w:rPr>
              <w:t>Часть учебного плана, формируемая участниками образовательных отношений</w:t>
            </w:r>
          </w:p>
        </w:tc>
        <w:tc>
          <w:tcPr>
            <w:tcW w:w="1244" w:type="dxa"/>
          </w:tcPr>
          <w:p w:rsidR="00A34F02" w:rsidRPr="00A34F02" w:rsidRDefault="006A5DDC" w:rsidP="00351B13">
            <w:pPr>
              <w:spacing w:line="294" w:lineRule="atLeast"/>
              <w:rPr>
                <w:sz w:val="24"/>
                <w:szCs w:val="24"/>
              </w:rPr>
            </w:pPr>
            <w:r>
              <w:rPr>
                <w:sz w:val="24"/>
                <w:szCs w:val="24"/>
              </w:rPr>
              <w:t>132</w:t>
            </w:r>
          </w:p>
        </w:tc>
        <w:tc>
          <w:tcPr>
            <w:tcW w:w="1176" w:type="dxa"/>
          </w:tcPr>
          <w:p w:rsidR="00A34F02" w:rsidRPr="00A34F02" w:rsidRDefault="006A5DDC" w:rsidP="00351B13">
            <w:pPr>
              <w:spacing w:line="294" w:lineRule="atLeast"/>
              <w:rPr>
                <w:sz w:val="24"/>
                <w:szCs w:val="24"/>
              </w:rPr>
            </w:pPr>
            <w:r>
              <w:rPr>
                <w:sz w:val="24"/>
                <w:szCs w:val="24"/>
              </w:rPr>
              <w:t>34</w:t>
            </w:r>
          </w:p>
        </w:tc>
        <w:tc>
          <w:tcPr>
            <w:tcW w:w="1176" w:type="dxa"/>
          </w:tcPr>
          <w:p w:rsidR="00A34F02" w:rsidRPr="00A34F02" w:rsidRDefault="006A5DDC" w:rsidP="00351B13">
            <w:pPr>
              <w:spacing w:line="294" w:lineRule="atLeast"/>
              <w:rPr>
                <w:sz w:val="24"/>
                <w:szCs w:val="24"/>
              </w:rPr>
            </w:pPr>
            <w:r>
              <w:rPr>
                <w:sz w:val="24"/>
                <w:szCs w:val="24"/>
              </w:rPr>
              <w:t>34</w:t>
            </w:r>
          </w:p>
        </w:tc>
        <w:tc>
          <w:tcPr>
            <w:tcW w:w="1176" w:type="dxa"/>
          </w:tcPr>
          <w:p w:rsidR="00A34F02" w:rsidRPr="00A34F02" w:rsidRDefault="006A5DDC" w:rsidP="00351B13">
            <w:pPr>
              <w:spacing w:line="294" w:lineRule="atLeast"/>
              <w:rPr>
                <w:sz w:val="24"/>
                <w:szCs w:val="24"/>
              </w:rPr>
            </w:pPr>
            <w:r>
              <w:rPr>
                <w:sz w:val="24"/>
                <w:szCs w:val="24"/>
              </w:rPr>
              <w:t>34</w:t>
            </w:r>
          </w:p>
        </w:tc>
        <w:tc>
          <w:tcPr>
            <w:tcW w:w="1188" w:type="dxa"/>
          </w:tcPr>
          <w:p w:rsidR="00A34F02" w:rsidRPr="00A34F02" w:rsidRDefault="006A5DDC" w:rsidP="00351B13">
            <w:pPr>
              <w:spacing w:line="294" w:lineRule="atLeast"/>
              <w:rPr>
                <w:sz w:val="24"/>
                <w:szCs w:val="24"/>
              </w:rPr>
            </w:pPr>
            <w:r>
              <w:rPr>
                <w:sz w:val="24"/>
                <w:szCs w:val="24"/>
              </w:rPr>
              <w:t>234</w:t>
            </w:r>
          </w:p>
        </w:tc>
      </w:tr>
      <w:tr w:rsidR="00A34F02" w:rsidRPr="00A34F02" w:rsidTr="00A34F02">
        <w:tc>
          <w:tcPr>
            <w:tcW w:w="3611" w:type="dxa"/>
            <w:gridSpan w:val="2"/>
          </w:tcPr>
          <w:p w:rsidR="00A34F02" w:rsidRPr="00A34F02" w:rsidRDefault="00A34F02" w:rsidP="00351B13">
            <w:pPr>
              <w:spacing w:line="294" w:lineRule="atLeast"/>
              <w:rPr>
                <w:sz w:val="24"/>
                <w:szCs w:val="24"/>
              </w:rPr>
            </w:pPr>
            <w:r w:rsidRPr="00A34F02">
              <w:rPr>
                <w:sz w:val="24"/>
                <w:szCs w:val="24"/>
              </w:rPr>
              <w:t>Предельно допустимая годовая нагрузка</w:t>
            </w:r>
          </w:p>
        </w:tc>
        <w:tc>
          <w:tcPr>
            <w:tcW w:w="1244" w:type="dxa"/>
          </w:tcPr>
          <w:p w:rsidR="00A34F02" w:rsidRPr="00A34F02" w:rsidRDefault="006A5DDC" w:rsidP="00351B13">
            <w:pPr>
              <w:spacing w:line="294" w:lineRule="atLeast"/>
              <w:rPr>
                <w:sz w:val="24"/>
                <w:szCs w:val="24"/>
              </w:rPr>
            </w:pPr>
            <w:r>
              <w:rPr>
                <w:sz w:val="24"/>
                <w:szCs w:val="24"/>
              </w:rPr>
              <w:t>693</w:t>
            </w:r>
          </w:p>
        </w:tc>
        <w:tc>
          <w:tcPr>
            <w:tcW w:w="1176" w:type="dxa"/>
          </w:tcPr>
          <w:p w:rsidR="00A34F02" w:rsidRPr="00A34F02" w:rsidRDefault="006A5DDC" w:rsidP="00351B13">
            <w:pPr>
              <w:spacing w:line="294" w:lineRule="atLeast"/>
              <w:rPr>
                <w:sz w:val="24"/>
                <w:szCs w:val="24"/>
              </w:rPr>
            </w:pPr>
            <w:r>
              <w:rPr>
                <w:sz w:val="24"/>
                <w:szCs w:val="24"/>
              </w:rPr>
              <w:t>782</w:t>
            </w:r>
          </w:p>
        </w:tc>
        <w:tc>
          <w:tcPr>
            <w:tcW w:w="1176" w:type="dxa"/>
          </w:tcPr>
          <w:p w:rsidR="00A34F02" w:rsidRPr="00A34F02" w:rsidRDefault="006A5DDC" w:rsidP="00351B13">
            <w:pPr>
              <w:spacing w:line="294" w:lineRule="atLeast"/>
              <w:rPr>
                <w:sz w:val="24"/>
                <w:szCs w:val="24"/>
              </w:rPr>
            </w:pPr>
            <w:r>
              <w:rPr>
                <w:sz w:val="24"/>
                <w:szCs w:val="24"/>
              </w:rPr>
              <w:t>782</w:t>
            </w:r>
          </w:p>
        </w:tc>
        <w:tc>
          <w:tcPr>
            <w:tcW w:w="1176" w:type="dxa"/>
          </w:tcPr>
          <w:p w:rsidR="00A34F02" w:rsidRPr="00A34F02" w:rsidRDefault="006A5DDC" w:rsidP="00351B13">
            <w:pPr>
              <w:spacing w:line="294" w:lineRule="atLeast"/>
              <w:rPr>
                <w:sz w:val="24"/>
                <w:szCs w:val="24"/>
              </w:rPr>
            </w:pPr>
            <w:r>
              <w:rPr>
                <w:sz w:val="24"/>
                <w:szCs w:val="24"/>
              </w:rPr>
              <w:t>782</w:t>
            </w:r>
          </w:p>
        </w:tc>
        <w:tc>
          <w:tcPr>
            <w:tcW w:w="1188" w:type="dxa"/>
          </w:tcPr>
          <w:p w:rsidR="00A34F02" w:rsidRPr="00A34F02" w:rsidRDefault="006A5DDC" w:rsidP="00351B13">
            <w:pPr>
              <w:spacing w:line="294" w:lineRule="atLeast"/>
              <w:rPr>
                <w:sz w:val="24"/>
                <w:szCs w:val="24"/>
              </w:rPr>
            </w:pPr>
            <w:r>
              <w:rPr>
                <w:sz w:val="24"/>
                <w:szCs w:val="24"/>
              </w:rPr>
              <w:t>3039</w:t>
            </w:r>
          </w:p>
        </w:tc>
      </w:tr>
      <w:tr w:rsidR="00A34F02" w:rsidRPr="00A34F02" w:rsidTr="00A34F02">
        <w:tc>
          <w:tcPr>
            <w:tcW w:w="1966" w:type="dxa"/>
            <w:vMerge w:val="restart"/>
          </w:tcPr>
          <w:p w:rsidR="00A34F02" w:rsidRPr="00A34F02" w:rsidRDefault="00A34F02" w:rsidP="00351B13">
            <w:pPr>
              <w:spacing w:line="294" w:lineRule="atLeast"/>
              <w:rPr>
                <w:sz w:val="24"/>
                <w:szCs w:val="24"/>
              </w:rPr>
            </w:pPr>
            <w:r w:rsidRPr="00A34F02">
              <w:rPr>
                <w:sz w:val="24"/>
                <w:szCs w:val="24"/>
              </w:rPr>
              <w:t>Коррекционно- развивающая область</w:t>
            </w:r>
          </w:p>
        </w:tc>
        <w:tc>
          <w:tcPr>
            <w:tcW w:w="1645" w:type="dxa"/>
          </w:tcPr>
          <w:p w:rsidR="00A34F02" w:rsidRPr="00A34F02" w:rsidRDefault="006A5DDC" w:rsidP="00351B13">
            <w:pPr>
              <w:spacing w:line="294" w:lineRule="atLeast"/>
              <w:rPr>
                <w:sz w:val="24"/>
                <w:szCs w:val="24"/>
              </w:rPr>
            </w:pPr>
            <w:r>
              <w:rPr>
                <w:sz w:val="24"/>
                <w:szCs w:val="24"/>
              </w:rPr>
              <w:t xml:space="preserve">Произношение </w:t>
            </w:r>
          </w:p>
        </w:tc>
        <w:tc>
          <w:tcPr>
            <w:tcW w:w="1244" w:type="dxa"/>
          </w:tcPr>
          <w:p w:rsidR="00A34F02" w:rsidRPr="00A34F02" w:rsidRDefault="006A5DDC" w:rsidP="00351B13">
            <w:pPr>
              <w:spacing w:line="294" w:lineRule="atLeast"/>
              <w:rPr>
                <w:sz w:val="24"/>
                <w:szCs w:val="24"/>
              </w:rPr>
            </w:pPr>
            <w:r>
              <w:rPr>
                <w:sz w:val="24"/>
                <w:szCs w:val="24"/>
              </w:rPr>
              <w:t>33</w:t>
            </w:r>
          </w:p>
        </w:tc>
        <w:tc>
          <w:tcPr>
            <w:tcW w:w="1176" w:type="dxa"/>
          </w:tcPr>
          <w:p w:rsidR="00A34F02" w:rsidRPr="00A34F02" w:rsidRDefault="006A5DDC" w:rsidP="00351B13">
            <w:pPr>
              <w:spacing w:line="294" w:lineRule="atLeast"/>
              <w:rPr>
                <w:sz w:val="24"/>
                <w:szCs w:val="24"/>
              </w:rPr>
            </w:pPr>
            <w:r>
              <w:rPr>
                <w:sz w:val="24"/>
                <w:szCs w:val="24"/>
              </w:rPr>
              <w:t>34</w:t>
            </w:r>
          </w:p>
        </w:tc>
        <w:tc>
          <w:tcPr>
            <w:tcW w:w="1176" w:type="dxa"/>
          </w:tcPr>
          <w:p w:rsidR="00A34F02" w:rsidRPr="00A34F02" w:rsidRDefault="006A5DDC" w:rsidP="00351B13">
            <w:pPr>
              <w:spacing w:line="294" w:lineRule="atLeast"/>
              <w:rPr>
                <w:sz w:val="24"/>
                <w:szCs w:val="24"/>
              </w:rPr>
            </w:pPr>
            <w:r>
              <w:rPr>
                <w:sz w:val="24"/>
                <w:szCs w:val="24"/>
              </w:rPr>
              <w:t>-</w:t>
            </w:r>
          </w:p>
        </w:tc>
        <w:tc>
          <w:tcPr>
            <w:tcW w:w="1176" w:type="dxa"/>
          </w:tcPr>
          <w:p w:rsidR="00A34F02" w:rsidRPr="00A34F02" w:rsidRDefault="006A5DDC" w:rsidP="00351B13">
            <w:pPr>
              <w:spacing w:line="294" w:lineRule="atLeast"/>
              <w:rPr>
                <w:sz w:val="24"/>
                <w:szCs w:val="24"/>
              </w:rPr>
            </w:pPr>
            <w:r>
              <w:rPr>
                <w:sz w:val="24"/>
                <w:szCs w:val="24"/>
              </w:rPr>
              <w:t>-</w:t>
            </w:r>
          </w:p>
        </w:tc>
        <w:tc>
          <w:tcPr>
            <w:tcW w:w="1188" w:type="dxa"/>
          </w:tcPr>
          <w:p w:rsidR="00A34F02" w:rsidRPr="00A34F02" w:rsidRDefault="006A5DDC" w:rsidP="00351B13">
            <w:pPr>
              <w:spacing w:line="294" w:lineRule="atLeast"/>
              <w:rPr>
                <w:sz w:val="24"/>
                <w:szCs w:val="24"/>
              </w:rPr>
            </w:pPr>
            <w:r>
              <w:rPr>
                <w:sz w:val="24"/>
                <w:szCs w:val="24"/>
              </w:rPr>
              <w:t>67</w:t>
            </w:r>
          </w:p>
        </w:tc>
      </w:tr>
      <w:tr w:rsidR="00A34F02" w:rsidRPr="00A34F02" w:rsidTr="00A34F02">
        <w:tc>
          <w:tcPr>
            <w:tcW w:w="1966" w:type="dxa"/>
            <w:vMerge/>
          </w:tcPr>
          <w:p w:rsidR="00A34F02" w:rsidRPr="00A34F02" w:rsidRDefault="00A34F02" w:rsidP="00351B13">
            <w:pPr>
              <w:spacing w:line="294" w:lineRule="atLeast"/>
              <w:rPr>
                <w:sz w:val="24"/>
                <w:szCs w:val="24"/>
              </w:rPr>
            </w:pPr>
          </w:p>
        </w:tc>
        <w:tc>
          <w:tcPr>
            <w:tcW w:w="1645" w:type="dxa"/>
          </w:tcPr>
          <w:p w:rsidR="00A34F02" w:rsidRPr="00A34F02" w:rsidRDefault="006A5DDC" w:rsidP="00351B13">
            <w:pPr>
              <w:spacing w:line="294" w:lineRule="atLeast"/>
              <w:rPr>
                <w:sz w:val="24"/>
                <w:szCs w:val="24"/>
              </w:rPr>
            </w:pPr>
            <w:r>
              <w:rPr>
                <w:sz w:val="24"/>
                <w:szCs w:val="24"/>
              </w:rPr>
              <w:t>Развитие речи</w:t>
            </w:r>
          </w:p>
        </w:tc>
        <w:tc>
          <w:tcPr>
            <w:tcW w:w="1244" w:type="dxa"/>
          </w:tcPr>
          <w:p w:rsidR="00A34F02" w:rsidRPr="00A34F02" w:rsidRDefault="006A5DDC" w:rsidP="00351B13">
            <w:pPr>
              <w:spacing w:line="294" w:lineRule="atLeast"/>
              <w:rPr>
                <w:sz w:val="24"/>
                <w:szCs w:val="24"/>
              </w:rPr>
            </w:pPr>
            <w:r>
              <w:rPr>
                <w:sz w:val="24"/>
                <w:szCs w:val="24"/>
              </w:rPr>
              <w:t>66</w:t>
            </w:r>
          </w:p>
        </w:tc>
        <w:tc>
          <w:tcPr>
            <w:tcW w:w="1176" w:type="dxa"/>
          </w:tcPr>
          <w:p w:rsidR="00A34F02" w:rsidRPr="00A34F02" w:rsidRDefault="006A5DDC" w:rsidP="00351B13">
            <w:pPr>
              <w:spacing w:line="294" w:lineRule="atLeast"/>
              <w:rPr>
                <w:sz w:val="24"/>
                <w:szCs w:val="24"/>
              </w:rPr>
            </w:pPr>
            <w:r>
              <w:rPr>
                <w:sz w:val="24"/>
                <w:szCs w:val="24"/>
              </w:rPr>
              <w:t>68</w:t>
            </w:r>
          </w:p>
        </w:tc>
        <w:tc>
          <w:tcPr>
            <w:tcW w:w="1176" w:type="dxa"/>
          </w:tcPr>
          <w:p w:rsidR="00A34F02" w:rsidRPr="00A34F02" w:rsidRDefault="006A5DDC" w:rsidP="00351B13">
            <w:pPr>
              <w:spacing w:line="294" w:lineRule="atLeast"/>
              <w:rPr>
                <w:sz w:val="24"/>
                <w:szCs w:val="24"/>
              </w:rPr>
            </w:pPr>
            <w:r>
              <w:rPr>
                <w:sz w:val="24"/>
                <w:szCs w:val="24"/>
              </w:rPr>
              <w:t>68</w:t>
            </w:r>
          </w:p>
        </w:tc>
        <w:tc>
          <w:tcPr>
            <w:tcW w:w="1176" w:type="dxa"/>
          </w:tcPr>
          <w:p w:rsidR="00A34F02" w:rsidRPr="00A34F02" w:rsidRDefault="006A5DDC" w:rsidP="00351B13">
            <w:pPr>
              <w:spacing w:line="294" w:lineRule="atLeast"/>
              <w:rPr>
                <w:sz w:val="24"/>
                <w:szCs w:val="24"/>
              </w:rPr>
            </w:pPr>
            <w:r>
              <w:rPr>
                <w:sz w:val="24"/>
                <w:szCs w:val="24"/>
              </w:rPr>
              <w:t>68</w:t>
            </w:r>
          </w:p>
        </w:tc>
        <w:tc>
          <w:tcPr>
            <w:tcW w:w="1188" w:type="dxa"/>
          </w:tcPr>
          <w:p w:rsidR="00A34F02" w:rsidRPr="00A34F02" w:rsidRDefault="006A5DDC" w:rsidP="00351B13">
            <w:pPr>
              <w:spacing w:line="294" w:lineRule="atLeast"/>
              <w:rPr>
                <w:sz w:val="24"/>
                <w:szCs w:val="24"/>
              </w:rPr>
            </w:pPr>
            <w:r>
              <w:rPr>
                <w:sz w:val="24"/>
                <w:szCs w:val="24"/>
              </w:rPr>
              <w:t>270</w:t>
            </w:r>
          </w:p>
        </w:tc>
      </w:tr>
      <w:tr w:rsidR="00A34F02" w:rsidRPr="00A34F02" w:rsidTr="00A34F02">
        <w:tc>
          <w:tcPr>
            <w:tcW w:w="1966" w:type="dxa"/>
            <w:vMerge/>
          </w:tcPr>
          <w:p w:rsidR="00A34F02" w:rsidRPr="00A34F02" w:rsidRDefault="00A34F02" w:rsidP="00351B13">
            <w:pPr>
              <w:spacing w:line="294" w:lineRule="atLeast"/>
              <w:rPr>
                <w:sz w:val="24"/>
                <w:szCs w:val="24"/>
              </w:rPr>
            </w:pPr>
          </w:p>
        </w:tc>
        <w:tc>
          <w:tcPr>
            <w:tcW w:w="1645" w:type="dxa"/>
          </w:tcPr>
          <w:p w:rsidR="00A34F02" w:rsidRPr="00A34F02" w:rsidRDefault="006A5DDC" w:rsidP="00351B13">
            <w:pPr>
              <w:spacing w:line="294" w:lineRule="atLeast"/>
              <w:rPr>
                <w:sz w:val="24"/>
                <w:szCs w:val="24"/>
              </w:rPr>
            </w:pPr>
            <w:r>
              <w:rPr>
                <w:sz w:val="24"/>
                <w:szCs w:val="24"/>
              </w:rPr>
              <w:t>Логопедическая ритмика</w:t>
            </w:r>
          </w:p>
        </w:tc>
        <w:tc>
          <w:tcPr>
            <w:tcW w:w="1244" w:type="dxa"/>
          </w:tcPr>
          <w:p w:rsidR="00A34F02" w:rsidRPr="00A34F02" w:rsidRDefault="006A5DDC" w:rsidP="00351B13">
            <w:pPr>
              <w:spacing w:line="294" w:lineRule="atLeast"/>
              <w:rPr>
                <w:sz w:val="24"/>
                <w:szCs w:val="24"/>
              </w:rPr>
            </w:pPr>
            <w:r>
              <w:rPr>
                <w:sz w:val="24"/>
                <w:szCs w:val="24"/>
              </w:rPr>
              <w:t>66</w:t>
            </w:r>
          </w:p>
        </w:tc>
        <w:tc>
          <w:tcPr>
            <w:tcW w:w="1176" w:type="dxa"/>
          </w:tcPr>
          <w:p w:rsidR="00A34F02" w:rsidRPr="00A34F02" w:rsidRDefault="006A5DDC" w:rsidP="00351B13">
            <w:pPr>
              <w:spacing w:line="294" w:lineRule="atLeast"/>
              <w:rPr>
                <w:sz w:val="24"/>
                <w:szCs w:val="24"/>
              </w:rPr>
            </w:pPr>
            <w:r>
              <w:rPr>
                <w:sz w:val="24"/>
                <w:szCs w:val="24"/>
              </w:rPr>
              <w:t>68</w:t>
            </w:r>
          </w:p>
        </w:tc>
        <w:tc>
          <w:tcPr>
            <w:tcW w:w="1176" w:type="dxa"/>
          </w:tcPr>
          <w:p w:rsidR="00A34F02" w:rsidRPr="00A34F02" w:rsidRDefault="006A5DDC" w:rsidP="00351B13">
            <w:pPr>
              <w:spacing w:line="294" w:lineRule="atLeast"/>
              <w:rPr>
                <w:sz w:val="24"/>
                <w:szCs w:val="24"/>
              </w:rPr>
            </w:pPr>
            <w:r>
              <w:rPr>
                <w:sz w:val="24"/>
                <w:szCs w:val="24"/>
              </w:rPr>
              <w:t>102</w:t>
            </w:r>
          </w:p>
        </w:tc>
        <w:tc>
          <w:tcPr>
            <w:tcW w:w="1176" w:type="dxa"/>
          </w:tcPr>
          <w:p w:rsidR="00A34F02" w:rsidRPr="00A34F02" w:rsidRDefault="006A5DDC" w:rsidP="00351B13">
            <w:pPr>
              <w:spacing w:line="294" w:lineRule="atLeast"/>
              <w:rPr>
                <w:sz w:val="24"/>
                <w:szCs w:val="24"/>
              </w:rPr>
            </w:pPr>
            <w:r>
              <w:rPr>
                <w:sz w:val="24"/>
                <w:szCs w:val="24"/>
              </w:rPr>
              <w:t>102</w:t>
            </w:r>
          </w:p>
        </w:tc>
        <w:tc>
          <w:tcPr>
            <w:tcW w:w="1188" w:type="dxa"/>
          </w:tcPr>
          <w:p w:rsidR="00A34F02" w:rsidRPr="00A34F02" w:rsidRDefault="006A5DDC" w:rsidP="00351B13">
            <w:pPr>
              <w:spacing w:line="294" w:lineRule="atLeast"/>
              <w:rPr>
                <w:sz w:val="24"/>
                <w:szCs w:val="24"/>
              </w:rPr>
            </w:pPr>
            <w:r>
              <w:rPr>
                <w:sz w:val="24"/>
                <w:szCs w:val="24"/>
              </w:rPr>
              <w:t>338</w:t>
            </w:r>
          </w:p>
        </w:tc>
      </w:tr>
    </w:tbl>
    <w:p w:rsidR="00831188" w:rsidRPr="00A34F02" w:rsidRDefault="00831188" w:rsidP="00351B13">
      <w:pPr>
        <w:shd w:val="clear" w:color="auto" w:fill="FFFFFF"/>
        <w:spacing w:after="0" w:line="294" w:lineRule="atLeast"/>
        <w:rPr>
          <w:rFonts w:ascii="Times New Roman" w:eastAsia="Times New Roman" w:hAnsi="Times New Roman" w:cs="Times New Roman"/>
          <w:sz w:val="24"/>
          <w:szCs w:val="24"/>
          <w:lang w:eastAsia="ru-RU"/>
        </w:rPr>
      </w:pPr>
    </w:p>
    <w:p w:rsidR="006A5DDC" w:rsidRDefault="006A5DDC" w:rsidP="006A5DDC">
      <w:pPr>
        <w:shd w:val="clear" w:color="auto" w:fill="FFFFFF"/>
        <w:spacing w:after="0" w:line="294" w:lineRule="atLeast"/>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Недельный</w:t>
      </w:r>
      <w:r w:rsidRPr="00A34F02">
        <w:rPr>
          <w:rFonts w:ascii="Times New Roman" w:eastAsia="Times New Roman" w:hAnsi="Times New Roman" w:cs="Times New Roman"/>
          <w:b/>
          <w:sz w:val="24"/>
          <w:szCs w:val="24"/>
          <w:lang w:eastAsia="ru-RU"/>
        </w:rPr>
        <w:t xml:space="preserve"> учебный план НОО </w:t>
      </w:r>
      <w:r>
        <w:rPr>
          <w:rFonts w:ascii="Times New Roman" w:eastAsia="Times New Roman" w:hAnsi="Times New Roman" w:cs="Times New Roman"/>
          <w:b/>
          <w:sz w:val="24"/>
          <w:szCs w:val="24"/>
          <w:lang w:eastAsia="ru-RU"/>
        </w:rPr>
        <w:t>ТСШ-И</w:t>
      </w:r>
    </w:p>
    <w:p w:rsidR="00831188" w:rsidRPr="00A34F02" w:rsidRDefault="006A5DDC" w:rsidP="006A5DDC">
      <w:pPr>
        <w:shd w:val="clear" w:color="auto" w:fill="FFFFFF"/>
        <w:spacing w:after="0" w:line="294" w:lineRule="atLeast"/>
        <w:jc w:val="center"/>
        <w:rPr>
          <w:rFonts w:ascii="Times New Roman" w:eastAsia="Times New Roman" w:hAnsi="Times New Roman" w:cs="Times New Roman"/>
          <w:sz w:val="24"/>
          <w:szCs w:val="24"/>
          <w:lang w:eastAsia="ru-RU"/>
        </w:rPr>
      </w:pPr>
      <w:r w:rsidRPr="00A34F02">
        <w:rPr>
          <w:rFonts w:ascii="Times New Roman" w:eastAsia="Times New Roman" w:hAnsi="Times New Roman" w:cs="Times New Roman"/>
          <w:b/>
          <w:sz w:val="24"/>
          <w:szCs w:val="24"/>
          <w:lang w:eastAsia="ru-RU"/>
        </w:rPr>
        <w:t>обучающихся с тяжелыми нарушениями речи(Вариант 5.2)</w:t>
      </w:r>
    </w:p>
    <w:tbl>
      <w:tblPr>
        <w:tblStyle w:val="a5"/>
        <w:tblW w:w="0" w:type="auto"/>
        <w:tblLook w:val="04A0"/>
      </w:tblPr>
      <w:tblGrid>
        <w:gridCol w:w="1964"/>
        <w:gridCol w:w="1870"/>
        <w:gridCol w:w="1193"/>
        <w:gridCol w:w="1132"/>
        <w:gridCol w:w="1132"/>
        <w:gridCol w:w="1132"/>
        <w:gridCol w:w="1148"/>
      </w:tblGrid>
      <w:tr w:rsidR="006A5DDC" w:rsidRPr="00A34F02" w:rsidTr="001E6887">
        <w:tc>
          <w:tcPr>
            <w:tcW w:w="1966" w:type="dxa"/>
            <w:vMerge w:val="restart"/>
          </w:tcPr>
          <w:p w:rsidR="006A5DDC" w:rsidRPr="00A34F02" w:rsidRDefault="006A5DDC" w:rsidP="001E6887">
            <w:pPr>
              <w:spacing w:line="294" w:lineRule="atLeast"/>
              <w:rPr>
                <w:b/>
                <w:sz w:val="24"/>
                <w:szCs w:val="24"/>
              </w:rPr>
            </w:pPr>
            <w:r w:rsidRPr="00A34F02">
              <w:rPr>
                <w:b/>
                <w:sz w:val="24"/>
                <w:szCs w:val="24"/>
              </w:rPr>
              <w:t>Предметные области</w:t>
            </w:r>
          </w:p>
        </w:tc>
        <w:tc>
          <w:tcPr>
            <w:tcW w:w="1645" w:type="dxa"/>
            <w:vMerge w:val="restart"/>
          </w:tcPr>
          <w:p w:rsidR="006A5DDC" w:rsidRPr="00A34F02" w:rsidRDefault="006A5DDC" w:rsidP="001E6887">
            <w:pPr>
              <w:spacing w:line="294" w:lineRule="atLeast"/>
              <w:rPr>
                <w:b/>
                <w:sz w:val="24"/>
                <w:szCs w:val="24"/>
              </w:rPr>
            </w:pPr>
            <w:r w:rsidRPr="00A34F02">
              <w:rPr>
                <w:b/>
                <w:sz w:val="24"/>
                <w:szCs w:val="24"/>
              </w:rPr>
              <w:t>Учебные предметы</w:t>
            </w:r>
          </w:p>
        </w:tc>
        <w:tc>
          <w:tcPr>
            <w:tcW w:w="4772" w:type="dxa"/>
            <w:gridSpan w:val="4"/>
          </w:tcPr>
          <w:p w:rsidR="006A5DDC" w:rsidRPr="00A34F02" w:rsidRDefault="006A5DDC" w:rsidP="001E6887">
            <w:pPr>
              <w:spacing w:line="294" w:lineRule="atLeast"/>
              <w:rPr>
                <w:b/>
                <w:sz w:val="24"/>
                <w:szCs w:val="24"/>
              </w:rPr>
            </w:pPr>
            <w:r w:rsidRPr="00A34F02">
              <w:rPr>
                <w:b/>
                <w:sz w:val="24"/>
                <w:szCs w:val="24"/>
              </w:rPr>
              <w:t>Количество часов в год по классам</w:t>
            </w:r>
          </w:p>
        </w:tc>
        <w:tc>
          <w:tcPr>
            <w:tcW w:w="1188" w:type="dxa"/>
            <w:vMerge w:val="restart"/>
          </w:tcPr>
          <w:p w:rsidR="006A5DDC" w:rsidRPr="00A34F02" w:rsidRDefault="006A5DDC" w:rsidP="001E6887">
            <w:pPr>
              <w:spacing w:line="294" w:lineRule="atLeast"/>
              <w:rPr>
                <w:b/>
                <w:sz w:val="24"/>
                <w:szCs w:val="24"/>
              </w:rPr>
            </w:pPr>
            <w:r w:rsidRPr="00A34F02">
              <w:rPr>
                <w:b/>
                <w:sz w:val="24"/>
                <w:szCs w:val="24"/>
              </w:rPr>
              <w:t>Всего</w:t>
            </w:r>
          </w:p>
        </w:tc>
      </w:tr>
      <w:tr w:rsidR="006A5DDC" w:rsidRPr="00A34F02" w:rsidTr="001E6887">
        <w:tc>
          <w:tcPr>
            <w:tcW w:w="1966" w:type="dxa"/>
            <w:vMerge/>
          </w:tcPr>
          <w:p w:rsidR="006A5DDC" w:rsidRPr="00A34F02" w:rsidRDefault="006A5DDC" w:rsidP="001E6887">
            <w:pPr>
              <w:spacing w:line="294" w:lineRule="atLeast"/>
              <w:rPr>
                <w:sz w:val="24"/>
                <w:szCs w:val="24"/>
              </w:rPr>
            </w:pPr>
          </w:p>
        </w:tc>
        <w:tc>
          <w:tcPr>
            <w:tcW w:w="1645" w:type="dxa"/>
            <w:vMerge/>
          </w:tcPr>
          <w:p w:rsidR="006A5DDC" w:rsidRPr="00A34F02" w:rsidRDefault="006A5DDC" w:rsidP="001E6887">
            <w:pPr>
              <w:spacing w:line="294" w:lineRule="atLeast"/>
              <w:rPr>
                <w:sz w:val="24"/>
                <w:szCs w:val="24"/>
              </w:rPr>
            </w:pPr>
          </w:p>
        </w:tc>
        <w:tc>
          <w:tcPr>
            <w:tcW w:w="1244" w:type="dxa"/>
          </w:tcPr>
          <w:p w:rsidR="006A5DDC" w:rsidRPr="00A34F02" w:rsidRDefault="006A5DDC" w:rsidP="001E6887">
            <w:pPr>
              <w:spacing w:line="294" w:lineRule="atLeast"/>
              <w:rPr>
                <w:sz w:val="24"/>
                <w:szCs w:val="24"/>
              </w:rPr>
            </w:pPr>
            <w:r w:rsidRPr="00A34F02">
              <w:rPr>
                <w:sz w:val="24"/>
                <w:szCs w:val="24"/>
              </w:rPr>
              <w:t>1 класс</w:t>
            </w:r>
          </w:p>
        </w:tc>
        <w:tc>
          <w:tcPr>
            <w:tcW w:w="1176" w:type="dxa"/>
          </w:tcPr>
          <w:p w:rsidR="006A5DDC" w:rsidRPr="00A34F02" w:rsidRDefault="006A5DDC" w:rsidP="001E6887">
            <w:pPr>
              <w:spacing w:line="294" w:lineRule="atLeast"/>
              <w:rPr>
                <w:sz w:val="24"/>
                <w:szCs w:val="24"/>
              </w:rPr>
            </w:pPr>
            <w:r w:rsidRPr="00A34F02">
              <w:rPr>
                <w:sz w:val="24"/>
                <w:szCs w:val="24"/>
              </w:rPr>
              <w:t>2 класс</w:t>
            </w:r>
          </w:p>
        </w:tc>
        <w:tc>
          <w:tcPr>
            <w:tcW w:w="1176" w:type="dxa"/>
          </w:tcPr>
          <w:p w:rsidR="006A5DDC" w:rsidRPr="00A34F02" w:rsidRDefault="006A5DDC" w:rsidP="001E6887">
            <w:pPr>
              <w:spacing w:line="294" w:lineRule="atLeast"/>
              <w:rPr>
                <w:sz w:val="24"/>
                <w:szCs w:val="24"/>
              </w:rPr>
            </w:pPr>
            <w:r w:rsidRPr="00A34F02">
              <w:rPr>
                <w:sz w:val="24"/>
                <w:szCs w:val="24"/>
              </w:rPr>
              <w:t>3 класс</w:t>
            </w:r>
          </w:p>
        </w:tc>
        <w:tc>
          <w:tcPr>
            <w:tcW w:w="1176" w:type="dxa"/>
          </w:tcPr>
          <w:p w:rsidR="006A5DDC" w:rsidRPr="00A34F02" w:rsidRDefault="006A5DDC" w:rsidP="001E6887">
            <w:pPr>
              <w:spacing w:line="294" w:lineRule="atLeast"/>
              <w:rPr>
                <w:sz w:val="24"/>
                <w:szCs w:val="24"/>
              </w:rPr>
            </w:pPr>
            <w:r w:rsidRPr="00A34F02">
              <w:rPr>
                <w:sz w:val="24"/>
                <w:szCs w:val="24"/>
              </w:rPr>
              <w:t>4 класс</w:t>
            </w:r>
          </w:p>
        </w:tc>
        <w:tc>
          <w:tcPr>
            <w:tcW w:w="1188" w:type="dxa"/>
            <w:vMerge/>
          </w:tcPr>
          <w:p w:rsidR="006A5DDC" w:rsidRPr="00A34F02" w:rsidRDefault="006A5DDC" w:rsidP="001E6887">
            <w:pPr>
              <w:spacing w:line="294" w:lineRule="atLeast"/>
              <w:rPr>
                <w:sz w:val="24"/>
                <w:szCs w:val="24"/>
              </w:rPr>
            </w:pPr>
          </w:p>
        </w:tc>
      </w:tr>
      <w:tr w:rsidR="006A5DDC" w:rsidRPr="00A34F02" w:rsidTr="001E6887">
        <w:tc>
          <w:tcPr>
            <w:tcW w:w="9571" w:type="dxa"/>
            <w:gridSpan w:val="7"/>
          </w:tcPr>
          <w:p w:rsidR="006A5DDC" w:rsidRPr="00A34F02" w:rsidRDefault="006A5DDC" w:rsidP="001E6887">
            <w:pPr>
              <w:spacing w:line="294" w:lineRule="atLeast"/>
              <w:jc w:val="center"/>
              <w:rPr>
                <w:sz w:val="24"/>
                <w:szCs w:val="24"/>
              </w:rPr>
            </w:pPr>
            <w:r w:rsidRPr="00A34F02">
              <w:rPr>
                <w:sz w:val="24"/>
                <w:szCs w:val="24"/>
              </w:rPr>
              <w:lastRenderedPageBreak/>
              <w:t>Обязательная часть</w:t>
            </w:r>
          </w:p>
        </w:tc>
      </w:tr>
      <w:tr w:rsidR="006A5DDC" w:rsidRPr="00A34F02" w:rsidTr="001E6887">
        <w:trPr>
          <w:trHeight w:val="230"/>
        </w:trPr>
        <w:tc>
          <w:tcPr>
            <w:tcW w:w="1966" w:type="dxa"/>
            <w:vMerge w:val="restart"/>
          </w:tcPr>
          <w:p w:rsidR="006A5DDC" w:rsidRPr="00A34F02" w:rsidRDefault="006A5DDC" w:rsidP="001E6887">
            <w:pPr>
              <w:spacing w:line="294" w:lineRule="atLeast"/>
              <w:rPr>
                <w:sz w:val="24"/>
                <w:szCs w:val="24"/>
              </w:rPr>
            </w:pPr>
            <w:r w:rsidRPr="00A34F02">
              <w:rPr>
                <w:sz w:val="24"/>
                <w:szCs w:val="24"/>
              </w:rPr>
              <w:t>Филология</w:t>
            </w:r>
          </w:p>
        </w:tc>
        <w:tc>
          <w:tcPr>
            <w:tcW w:w="1645" w:type="dxa"/>
            <w:tcBorders>
              <w:bottom w:val="single" w:sz="4" w:space="0" w:color="auto"/>
            </w:tcBorders>
          </w:tcPr>
          <w:p w:rsidR="006A5DDC" w:rsidRPr="00A34F02" w:rsidRDefault="006A5DDC" w:rsidP="001E6887">
            <w:pPr>
              <w:spacing w:line="294" w:lineRule="atLeast"/>
              <w:rPr>
                <w:sz w:val="24"/>
                <w:szCs w:val="24"/>
              </w:rPr>
            </w:pPr>
            <w:r w:rsidRPr="00A34F02">
              <w:rPr>
                <w:sz w:val="24"/>
                <w:szCs w:val="24"/>
              </w:rPr>
              <w:t>Русский язык</w:t>
            </w:r>
          </w:p>
        </w:tc>
        <w:tc>
          <w:tcPr>
            <w:tcW w:w="1244" w:type="dxa"/>
            <w:tcBorders>
              <w:bottom w:val="single" w:sz="4" w:space="0" w:color="auto"/>
            </w:tcBorders>
          </w:tcPr>
          <w:p w:rsidR="006A5DDC" w:rsidRPr="00A34F02" w:rsidRDefault="006A5DDC" w:rsidP="001E6887">
            <w:pPr>
              <w:spacing w:line="294" w:lineRule="atLeast"/>
              <w:rPr>
                <w:sz w:val="24"/>
                <w:szCs w:val="24"/>
              </w:rPr>
            </w:pPr>
            <w:r>
              <w:rPr>
                <w:sz w:val="24"/>
                <w:szCs w:val="24"/>
              </w:rPr>
              <w:t>-</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88" w:type="dxa"/>
            <w:tcBorders>
              <w:bottom w:val="single" w:sz="4" w:space="0" w:color="auto"/>
            </w:tcBorders>
          </w:tcPr>
          <w:p w:rsidR="006A5DDC" w:rsidRPr="00A34F02" w:rsidRDefault="006A5DDC" w:rsidP="001E6887">
            <w:pPr>
              <w:spacing w:line="294" w:lineRule="atLeast"/>
              <w:rPr>
                <w:sz w:val="24"/>
                <w:szCs w:val="24"/>
              </w:rPr>
            </w:pPr>
            <w:r>
              <w:rPr>
                <w:sz w:val="24"/>
                <w:szCs w:val="24"/>
              </w:rPr>
              <w:t>12</w:t>
            </w:r>
          </w:p>
        </w:tc>
      </w:tr>
      <w:tr w:rsidR="006A5DDC" w:rsidRPr="00A34F02" w:rsidTr="001E6887">
        <w:trPr>
          <w:trHeight w:val="218"/>
        </w:trPr>
        <w:tc>
          <w:tcPr>
            <w:tcW w:w="1966" w:type="dxa"/>
            <w:vMerge/>
          </w:tcPr>
          <w:p w:rsidR="006A5DDC" w:rsidRPr="00A34F02" w:rsidRDefault="006A5DDC" w:rsidP="001E6887">
            <w:pPr>
              <w:spacing w:line="294" w:lineRule="atLeast"/>
              <w:rPr>
                <w:sz w:val="24"/>
                <w:szCs w:val="24"/>
              </w:rPr>
            </w:pPr>
          </w:p>
        </w:tc>
        <w:tc>
          <w:tcPr>
            <w:tcW w:w="1645" w:type="dxa"/>
            <w:tcBorders>
              <w:top w:val="single" w:sz="4" w:space="0" w:color="auto"/>
              <w:bottom w:val="single" w:sz="4" w:space="0" w:color="auto"/>
            </w:tcBorders>
          </w:tcPr>
          <w:p w:rsidR="006A5DDC" w:rsidRPr="00A34F02" w:rsidRDefault="006A5DDC" w:rsidP="001E6887">
            <w:pPr>
              <w:spacing w:line="294" w:lineRule="atLeast"/>
              <w:rPr>
                <w:sz w:val="24"/>
                <w:szCs w:val="24"/>
              </w:rPr>
            </w:pPr>
            <w:r w:rsidRPr="00A34F02">
              <w:rPr>
                <w:sz w:val="24"/>
                <w:szCs w:val="24"/>
              </w:rPr>
              <w:t>Обучение грамоте</w:t>
            </w:r>
          </w:p>
        </w:tc>
        <w:tc>
          <w:tcPr>
            <w:tcW w:w="1244"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5</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w:t>
            </w:r>
          </w:p>
        </w:tc>
        <w:tc>
          <w:tcPr>
            <w:tcW w:w="1188"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5</w:t>
            </w:r>
          </w:p>
        </w:tc>
      </w:tr>
      <w:tr w:rsidR="006A5DDC" w:rsidRPr="00A34F02" w:rsidTr="001E6887">
        <w:trPr>
          <w:trHeight w:val="230"/>
        </w:trPr>
        <w:tc>
          <w:tcPr>
            <w:tcW w:w="1966" w:type="dxa"/>
            <w:vMerge/>
          </w:tcPr>
          <w:p w:rsidR="006A5DDC" w:rsidRPr="00A34F02" w:rsidRDefault="006A5DDC" w:rsidP="001E6887">
            <w:pPr>
              <w:spacing w:line="294" w:lineRule="atLeast"/>
              <w:rPr>
                <w:sz w:val="24"/>
                <w:szCs w:val="24"/>
              </w:rPr>
            </w:pPr>
          </w:p>
        </w:tc>
        <w:tc>
          <w:tcPr>
            <w:tcW w:w="1645" w:type="dxa"/>
            <w:tcBorders>
              <w:top w:val="single" w:sz="4" w:space="0" w:color="auto"/>
              <w:bottom w:val="single" w:sz="4" w:space="0" w:color="auto"/>
            </w:tcBorders>
          </w:tcPr>
          <w:p w:rsidR="006A5DDC" w:rsidRPr="00A34F02" w:rsidRDefault="006A5DDC" w:rsidP="001E6887">
            <w:pPr>
              <w:spacing w:line="294" w:lineRule="atLeast"/>
              <w:rPr>
                <w:sz w:val="24"/>
                <w:szCs w:val="24"/>
              </w:rPr>
            </w:pPr>
            <w:r w:rsidRPr="00A34F02">
              <w:rPr>
                <w:sz w:val="24"/>
                <w:szCs w:val="24"/>
              </w:rPr>
              <w:t>Литературное чтение</w:t>
            </w:r>
          </w:p>
        </w:tc>
        <w:tc>
          <w:tcPr>
            <w:tcW w:w="1244"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76"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4</w:t>
            </w:r>
          </w:p>
        </w:tc>
        <w:tc>
          <w:tcPr>
            <w:tcW w:w="1188" w:type="dxa"/>
            <w:tcBorders>
              <w:top w:val="single" w:sz="4" w:space="0" w:color="auto"/>
              <w:bottom w:val="single" w:sz="4" w:space="0" w:color="auto"/>
            </w:tcBorders>
          </w:tcPr>
          <w:p w:rsidR="006A5DDC" w:rsidRPr="00A34F02" w:rsidRDefault="006A5DDC" w:rsidP="001E6887">
            <w:pPr>
              <w:spacing w:line="294" w:lineRule="atLeast"/>
              <w:rPr>
                <w:sz w:val="24"/>
                <w:szCs w:val="24"/>
              </w:rPr>
            </w:pPr>
            <w:r>
              <w:rPr>
                <w:sz w:val="24"/>
                <w:szCs w:val="24"/>
              </w:rPr>
              <w:t>12</w:t>
            </w:r>
          </w:p>
        </w:tc>
      </w:tr>
      <w:tr w:rsidR="006A5DDC" w:rsidRPr="00A34F02" w:rsidTr="001E6887">
        <w:trPr>
          <w:trHeight w:val="182"/>
        </w:trPr>
        <w:tc>
          <w:tcPr>
            <w:tcW w:w="1966" w:type="dxa"/>
            <w:vMerge/>
          </w:tcPr>
          <w:p w:rsidR="006A5DDC" w:rsidRPr="00A34F02" w:rsidRDefault="006A5DDC" w:rsidP="001E6887">
            <w:pPr>
              <w:spacing w:line="294" w:lineRule="atLeast"/>
              <w:rPr>
                <w:sz w:val="24"/>
                <w:szCs w:val="24"/>
              </w:rPr>
            </w:pPr>
          </w:p>
        </w:tc>
        <w:tc>
          <w:tcPr>
            <w:tcW w:w="1645" w:type="dxa"/>
            <w:tcBorders>
              <w:top w:val="single" w:sz="4" w:space="0" w:color="auto"/>
            </w:tcBorders>
          </w:tcPr>
          <w:p w:rsidR="006A5DDC" w:rsidRPr="00A34F02" w:rsidRDefault="006A5DDC" w:rsidP="001E6887">
            <w:pPr>
              <w:spacing w:line="294" w:lineRule="atLeast"/>
              <w:rPr>
                <w:sz w:val="24"/>
                <w:szCs w:val="24"/>
              </w:rPr>
            </w:pPr>
            <w:r w:rsidRPr="00A34F02">
              <w:rPr>
                <w:sz w:val="24"/>
                <w:szCs w:val="24"/>
              </w:rPr>
              <w:t>Иностранный язык</w:t>
            </w:r>
          </w:p>
        </w:tc>
        <w:tc>
          <w:tcPr>
            <w:tcW w:w="1244" w:type="dxa"/>
            <w:tcBorders>
              <w:top w:val="single" w:sz="4" w:space="0" w:color="auto"/>
            </w:tcBorders>
          </w:tcPr>
          <w:p w:rsidR="006A5DDC" w:rsidRPr="00A34F02" w:rsidRDefault="006A5DDC" w:rsidP="001E6887">
            <w:pPr>
              <w:spacing w:line="294" w:lineRule="atLeast"/>
              <w:rPr>
                <w:sz w:val="24"/>
                <w:szCs w:val="24"/>
              </w:rPr>
            </w:pPr>
            <w:r>
              <w:rPr>
                <w:sz w:val="24"/>
                <w:szCs w:val="24"/>
              </w:rPr>
              <w:t>-</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88" w:type="dxa"/>
            <w:tcBorders>
              <w:top w:val="single" w:sz="4" w:space="0" w:color="auto"/>
            </w:tcBorders>
          </w:tcPr>
          <w:p w:rsidR="006A5DDC" w:rsidRPr="00A34F02" w:rsidRDefault="006A5DDC" w:rsidP="001E6887">
            <w:pPr>
              <w:spacing w:line="294" w:lineRule="atLeast"/>
              <w:rPr>
                <w:sz w:val="24"/>
                <w:szCs w:val="24"/>
              </w:rPr>
            </w:pPr>
            <w:r>
              <w:rPr>
                <w:sz w:val="24"/>
                <w:szCs w:val="24"/>
              </w:rPr>
              <w:t>3</w:t>
            </w:r>
          </w:p>
        </w:tc>
      </w:tr>
      <w:tr w:rsidR="006A5DDC" w:rsidRPr="00A34F02" w:rsidTr="001E6887">
        <w:tc>
          <w:tcPr>
            <w:tcW w:w="1966" w:type="dxa"/>
          </w:tcPr>
          <w:p w:rsidR="006A5DDC" w:rsidRPr="00A34F02" w:rsidRDefault="006A5DDC" w:rsidP="001E6887">
            <w:pPr>
              <w:spacing w:line="294" w:lineRule="atLeast"/>
              <w:rPr>
                <w:sz w:val="24"/>
                <w:szCs w:val="24"/>
              </w:rPr>
            </w:pPr>
            <w:r w:rsidRPr="00A34F02">
              <w:rPr>
                <w:sz w:val="24"/>
                <w:szCs w:val="24"/>
              </w:rPr>
              <w:t>Математика и информатика</w:t>
            </w:r>
          </w:p>
        </w:tc>
        <w:tc>
          <w:tcPr>
            <w:tcW w:w="1645" w:type="dxa"/>
          </w:tcPr>
          <w:p w:rsidR="006A5DDC" w:rsidRPr="00A34F02" w:rsidRDefault="006A5DDC" w:rsidP="001E6887">
            <w:pPr>
              <w:spacing w:line="294" w:lineRule="atLeast"/>
              <w:rPr>
                <w:sz w:val="24"/>
                <w:szCs w:val="24"/>
              </w:rPr>
            </w:pPr>
            <w:r w:rsidRPr="00A34F02">
              <w:rPr>
                <w:sz w:val="24"/>
                <w:szCs w:val="24"/>
              </w:rPr>
              <w:t>Математика</w:t>
            </w:r>
          </w:p>
        </w:tc>
        <w:tc>
          <w:tcPr>
            <w:tcW w:w="1244" w:type="dxa"/>
          </w:tcPr>
          <w:p w:rsidR="006A5DDC" w:rsidRPr="00A34F02" w:rsidRDefault="006A5DDC" w:rsidP="001E6887">
            <w:pPr>
              <w:spacing w:line="294" w:lineRule="atLeast"/>
              <w:rPr>
                <w:sz w:val="24"/>
                <w:szCs w:val="24"/>
              </w:rPr>
            </w:pPr>
            <w:r>
              <w:rPr>
                <w:sz w:val="24"/>
                <w:szCs w:val="24"/>
              </w:rPr>
              <w:t>4</w:t>
            </w:r>
          </w:p>
        </w:tc>
        <w:tc>
          <w:tcPr>
            <w:tcW w:w="1176" w:type="dxa"/>
          </w:tcPr>
          <w:p w:rsidR="006A5DDC" w:rsidRPr="00A34F02" w:rsidRDefault="006A5DDC" w:rsidP="001E6887">
            <w:pPr>
              <w:spacing w:line="294" w:lineRule="atLeast"/>
              <w:rPr>
                <w:sz w:val="24"/>
                <w:szCs w:val="24"/>
              </w:rPr>
            </w:pPr>
            <w:r>
              <w:rPr>
                <w:sz w:val="24"/>
                <w:szCs w:val="24"/>
              </w:rPr>
              <w:t>4</w:t>
            </w:r>
          </w:p>
        </w:tc>
        <w:tc>
          <w:tcPr>
            <w:tcW w:w="1176" w:type="dxa"/>
          </w:tcPr>
          <w:p w:rsidR="006A5DDC" w:rsidRPr="00A34F02" w:rsidRDefault="006A5DDC" w:rsidP="001E6887">
            <w:pPr>
              <w:spacing w:line="294" w:lineRule="atLeast"/>
              <w:rPr>
                <w:sz w:val="24"/>
                <w:szCs w:val="24"/>
              </w:rPr>
            </w:pPr>
            <w:r>
              <w:rPr>
                <w:sz w:val="24"/>
                <w:szCs w:val="24"/>
              </w:rPr>
              <w:t>4</w:t>
            </w:r>
          </w:p>
        </w:tc>
        <w:tc>
          <w:tcPr>
            <w:tcW w:w="1176" w:type="dxa"/>
          </w:tcPr>
          <w:p w:rsidR="006A5DDC" w:rsidRPr="00A34F02" w:rsidRDefault="006A5DDC" w:rsidP="001E6887">
            <w:pPr>
              <w:spacing w:line="294" w:lineRule="atLeast"/>
              <w:rPr>
                <w:sz w:val="24"/>
                <w:szCs w:val="24"/>
              </w:rPr>
            </w:pPr>
            <w:r>
              <w:rPr>
                <w:sz w:val="24"/>
                <w:szCs w:val="24"/>
              </w:rPr>
              <w:t>4</w:t>
            </w:r>
          </w:p>
        </w:tc>
        <w:tc>
          <w:tcPr>
            <w:tcW w:w="1188" w:type="dxa"/>
          </w:tcPr>
          <w:p w:rsidR="006A5DDC" w:rsidRPr="00A34F02" w:rsidRDefault="006A5DDC" w:rsidP="001E6887">
            <w:pPr>
              <w:spacing w:line="294" w:lineRule="atLeast"/>
              <w:rPr>
                <w:sz w:val="24"/>
                <w:szCs w:val="24"/>
              </w:rPr>
            </w:pPr>
            <w:r>
              <w:rPr>
                <w:sz w:val="24"/>
                <w:szCs w:val="24"/>
              </w:rPr>
              <w:t>16</w:t>
            </w:r>
          </w:p>
        </w:tc>
      </w:tr>
      <w:tr w:rsidR="006A5DDC" w:rsidRPr="00A34F02" w:rsidTr="001E6887">
        <w:tc>
          <w:tcPr>
            <w:tcW w:w="1966" w:type="dxa"/>
          </w:tcPr>
          <w:p w:rsidR="006A5DDC" w:rsidRPr="00A34F02" w:rsidRDefault="006A5DDC" w:rsidP="001E6887">
            <w:pPr>
              <w:spacing w:line="294" w:lineRule="atLeast"/>
              <w:rPr>
                <w:sz w:val="24"/>
                <w:szCs w:val="24"/>
              </w:rPr>
            </w:pPr>
            <w:r w:rsidRPr="00A34F02">
              <w:rPr>
                <w:sz w:val="24"/>
                <w:szCs w:val="24"/>
              </w:rPr>
              <w:t>Обществознание и естествознание</w:t>
            </w:r>
          </w:p>
        </w:tc>
        <w:tc>
          <w:tcPr>
            <w:tcW w:w="1645" w:type="dxa"/>
          </w:tcPr>
          <w:p w:rsidR="006A5DDC" w:rsidRPr="00A34F02" w:rsidRDefault="006A5DDC" w:rsidP="001E6887">
            <w:pPr>
              <w:spacing w:line="294" w:lineRule="atLeast"/>
              <w:rPr>
                <w:sz w:val="24"/>
                <w:szCs w:val="24"/>
              </w:rPr>
            </w:pPr>
            <w:r w:rsidRPr="00A34F02">
              <w:rPr>
                <w:sz w:val="24"/>
                <w:szCs w:val="24"/>
              </w:rPr>
              <w:t>Окружающий мир</w:t>
            </w:r>
          </w:p>
        </w:tc>
        <w:tc>
          <w:tcPr>
            <w:tcW w:w="1244"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88" w:type="dxa"/>
          </w:tcPr>
          <w:p w:rsidR="006A5DDC" w:rsidRPr="00A34F02" w:rsidRDefault="006A5DDC" w:rsidP="001E6887">
            <w:pPr>
              <w:spacing w:line="294" w:lineRule="atLeast"/>
              <w:rPr>
                <w:sz w:val="24"/>
                <w:szCs w:val="24"/>
              </w:rPr>
            </w:pPr>
            <w:r>
              <w:rPr>
                <w:sz w:val="24"/>
                <w:szCs w:val="24"/>
              </w:rPr>
              <w:t>8</w:t>
            </w:r>
          </w:p>
        </w:tc>
      </w:tr>
      <w:tr w:rsidR="006A5DDC" w:rsidRPr="00A34F02" w:rsidTr="001E6887">
        <w:tc>
          <w:tcPr>
            <w:tcW w:w="1966" w:type="dxa"/>
          </w:tcPr>
          <w:p w:rsidR="006A5DDC" w:rsidRPr="00A34F02" w:rsidRDefault="006A5DDC" w:rsidP="001E6887">
            <w:pPr>
              <w:spacing w:line="294" w:lineRule="atLeast"/>
              <w:rPr>
                <w:sz w:val="24"/>
                <w:szCs w:val="24"/>
              </w:rPr>
            </w:pPr>
            <w:r w:rsidRPr="00A34F02">
              <w:rPr>
                <w:sz w:val="24"/>
                <w:szCs w:val="24"/>
              </w:rPr>
              <w:t>Основы религиозных культур и светской этики</w:t>
            </w:r>
          </w:p>
        </w:tc>
        <w:tc>
          <w:tcPr>
            <w:tcW w:w="1645" w:type="dxa"/>
          </w:tcPr>
          <w:p w:rsidR="006A5DDC" w:rsidRPr="00A34F02" w:rsidRDefault="006A5DDC" w:rsidP="001E6887">
            <w:pPr>
              <w:spacing w:line="294" w:lineRule="atLeast"/>
              <w:rPr>
                <w:sz w:val="24"/>
                <w:szCs w:val="24"/>
              </w:rPr>
            </w:pPr>
            <w:r w:rsidRPr="00A34F02">
              <w:rPr>
                <w:sz w:val="24"/>
                <w:szCs w:val="24"/>
              </w:rPr>
              <w:t>Основы религиозных культур и светской этики</w:t>
            </w:r>
          </w:p>
        </w:tc>
        <w:tc>
          <w:tcPr>
            <w:tcW w:w="1244" w:type="dxa"/>
          </w:tcPr>
          <w:p w:rsidR="006A5DDC" w:rsidRPr="00A34F02" w:rsidRDefault="006A5DDC" w:rsidP="001E6887">
            <w:pPr>
              <w:spacing w:line="294" w:lineRule="atLeast"/>
              <w:rPr>
                <w:sz w:val="24"/>
                <w:szCs w:val="24"/>
              </w:rPr>
            </w:pPr>
            <w:r>
              <w:rPr>
                <w:sz w:val="24"/>
                <w:szCs w:val="24"/>
              </w:rPr>
              <w:t>-</w:t>
            </w:r>
          </w:p>
        </w:tc>
        <w:tc>
          <w:tcPr>
            <w:tcW w:w="1176" w:type="dxa"/>
          </w:tcPr>
          <w:p w:rsidR="006A5DDC" w:rsidRPr="00A34F02" w:rsidRDefault="006A5DDC" w:rsidP="001E6887">
            <w:pPr>
              <w:spacing w:line="294" w:lineRule="atLeast"/>
              <w:rPr>
                <w:sz w:val="24"/>
                <w:szCs w:val="24"/>
              </w:rPr>
            </w:pPr>
            <w:r>
              <w:rPr>
                <w:sz w:val="24"/>
                <w:szCs w:val="24"/>
              </w:rPr>
              <w:t>-</w:t>
            </w:r>
          </w:p>
        </w:tc>
        <w:tc>
          <w:tcPr>
            <w:tcW w:w="1176" w:type="dxa"/>
          </w:tcPr>
          <w:p w:rsidR="006A5DDC" w:rsidRPr="00A34F02" w:rsidRDefault="006A5DDC" w:rsidP="001E6887">
            <w:pPr>
              <w:spacing w:line="294" w:lineRule="atLeast"/>
              <w:rPr>
                <w:sz w:val="24"/>
                <w:szCs w:val="24"/>
              </w:rPr>
            </w:pPr>
            <w:r>
              <w:rPr>
                <w:sz w:val="24"/>
                <w:szCs w:val="24"/>
              </w:rPr>
              <w:t>-</w:t>
            </w:r>
          </w:p>
        </w:tc>
        <w:tc>
          <w:tcPr>
            <w:tcW w:w="1176" w:type="dxa"/>
          </w:tcPr>
          <w:p w:rsidR="006A5DDC" w:rsidRPr="00A34F02" w:rsidRDefault="006A5DDC" w:rsidP="001E6887">
            <w:pPr>
              <w:spacing w:line="294" w:lineRule="atLeast"/>
              <w:rPr>
                <w:sz w:val="24"/>
                <w:szCs w:val="24"/>
              </w:rPr>
            </w:pPr>
            <w:r>
              <w:rPr>
                <w:sz w:val="24"/>
                <w:szCs w:val="24"/>
              </w:rPr>
              <w:t>1</w:t>
            </w:r>
          </w:p>
        </w:tc>
        <w:tc>
          <w:tcPr>
            <w:tcW w:w="1188" w:type="dxa"/>
          </w:tcPr>
          <w:p w:rsidR="006A5DDC" w:rsidRPr="00A34F02" w:rsidRDefault="006A5DDC" w:rsidP="001E6887">
            <w:pPr>
              <w:spacing w:line="294" w:lineRule="atLeast"/>
              <w:rPr>
                <w:sz w:val="24"/>
                <w:szCs w:val="24"/>
              </w:rPr>
            </w:pPr>
            <w:r>
              <w:rPr>
                <w:sz w:val="24"/>
                <w:szCs w:val="24"/>
              </w:rPr>
              <w:t>1</w:t>
            </w:r>
          </w:p>
        </w:tc>
      </w:tr>
      <w:tr w:rsidR="006A5DDC" w:rsidRPr="00A34F02" w:rsidTr="001E6887">
        <w:trPr>
          <w:trHeight w:val="133"/>
        </w:trPr>
        <w:tc>
          <w:tcPr>
            <w:tcW w:w="1966" w:type="dxa"/>
            <w:vMerge w:val="restart"/>
          </w:tcPr>
          <w:p w:rsidR="006A5DDC" w:rsidRPr="00A34F02" w:rsidRDefault="006A5DDC" w:rsidP="001E6887">
            <w:pPr>
              <w:spacing w:line="294" w:lineRule="atLeast"/>
              <w:rPr>
                <w:sz w:val="24"/>
                <w:szCs w:val="24"/>
              </w:rPr>
            </w:pPr>
            <w:r w:rsidRPr="00A34F02">
              <w:rPr>
                <w:sz w:val="24"/>
                <w:szCs w:val="24"/>
              </w:rPr>
              <w:t>Искусство</w:t>
            </w:r>
          </w:p>
        </w:tc>
        <w:tc>
          <w:tcPr>
            <w:tcW w:w="1645" w:type="dxa"/>
            <w:tcBorders>
              <w:bottom w:val="single" w:sz="4" w:space="0" w:color="auto"/>
            </w:tcBorders>
          </w:tcPr>
          <w:p w:rsidR="006A5DDC" w:rsidRPr="00A34F02" w:rsidRDefault="006A5DDC" w:rsidP="001E6887">
            <w:pPr>
              <w:spacing w:line="294" w:lineRule="atLeast"/>
              <w:rPr>
                <w:sz w:val="24"/>
                <w:szCs w:val="24"/>
              </w:rPr>
            </w:pPr>
            <w:r>
              <w:rPr>
                <w:sz w:val="24"/>
                <w:szCs w:val="24"/>
              </w:rPr>
              <w:t>ИЗО</w:t>
            </w:r>
          </w:p>
        </w:tc>
        <w:tc>
          <w:tcPr>
            <w:tcW w:w="1244" w:type="dxa"/>
            <w:tcBorders>
              <w:bottom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bottom w:val="single" w:sz="4" w:space="0" w:color="auto"/>
            </w:tcBorders>
          </w:tcPr>
          <w:p w:rsidR="006A5DDC" w:rsidRPr="00A34F02" w:rsidRDefault="006A5DDC" w:rsidP="001E6887">
            <w:pPr>
              <w:spacing w:line="294" w:lineRule="atLeast"/>
              <w:rPr>
                <w:sz w:val="24"/>
                <w:szCs w:val="24"/>
              </w:rPr>
            </w:pPr>
            <w:r>
              <w:rPr>
                <w:sz w:val="24"/>
                <w:szCs w:val="24"/>
              </w:rPr>
              <w:t>1</w:t>
            </w:r>
          </w:p>
        </w:tc>
        <w:tc>
          <w:tcPr>
            <w:tcW w:w="1188" w:type="dxa"/>
            <w:tcBorders>
              <w:bottom w:val="single" w:sz="4" w:space="0" w:color="auto"/>
            </w:tcBorders>
          </w:tcPr>
          <w:p w:rsidR="006A5DDC" w:rsidRPr="00A34F02" w:rsidRDefault="006A5DDC" w:rsidP="001E6887">
            <w:pPr>
              <w:spacing w:line="294" w:lineRule="atLeast"/>
              <w:rPr>
                <w:sz w:val="24"/>
                <w:szCs w:val="24"/>
              </w:rPr>
            </w:pPr>
            <w:r>
              <w:rPr>
                <w:sz w:val="24"/>
                <w:szCs w:val="24"/>
              </w:rPr>
              <w:t>4</w:t>
            </w:r>
          </w:p>
        </w:tc>
      </w:tr>
      <w:tr w:rsidR="006A5DDC" w:rsidRPr="00A34F02" w:rsidTr="001E6887">
        <w:trPr>
          <w:trHeight w:val="157"/>
        </w:trPr>
        <w:tc>
          <w:tcPr>
            <w:tcW w:w="1966" w:type="dxa"/>
            <w:vMerge/>
          </w:tcPr>
          <w:p w:rsidR="006A5DDC" w:rsidRPr="00A34F02" w:rsidRDefault="006A5DDC" w:rsidP="001E6887">
            <w:pPr>
              <w:spacing w:line="294" w:lineRule="atLeast"/>
              <w:rPr>
                <w:sz w:val="24"/>
                <w:szCs w:val="24"/>
              </w:rPr>
            </w:pPr>
          </w:p>
        </w:tc>
        <w:tc>
          <w:tcPr>
            <w:tcW w:w="1645" w:type="dxa"/>
            <w:tcBorders>
              <w:top w:val="single" w:sz="4" w:space="0" w:color="auto"/>
            </w:tcBorders>
          </w:tcPr>
          <w:p w:rsidR="006A5DDC" w:rsidRPr="00A34F02" w:rsidRDefault="006A5DDC" w:rsidP="001E6887">
            <w:pPr>
              <w:spacing w:line="294" w:lineRule="atLeast"/>
              <w:rPr>
                <w:sz w:val="24"/>
                <w:szCs w:val="24"/>
              </w:rPr>
            </w:pPr>
            <w:r>
              <w:rPr>
                <w:sz w:val="24"/>
                <w:szCs w:val="24"/>
              </w:rPr>
              <w:t>Музыка</w:t>
            </w:r>
          </w:p>
        </w:tc>
        <w:tc>
          <w:tcPr>
            <w:tcW w:w="1244"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76" w:type="dxa"/>
            <w:tcBorders>
              <w:top w:val="single" w:sz="4" w:space="0" w:color="auto"/>
            </w:tcBorders>
          </w:tcPr>
          <w:p w:rsidR="006A5DDC" w:rsidRPr="00A34F02" w:rsidRDefault="006A5DDC" w:rsidP="001E6887">
            <w:pPr>
              <w:spacing w:line="294" w:lineRule="atLeast"/>
              <w:rPr>
                <w:sz w:val="24"/>
                <w:szCs w:val="24"/>
              </w:rPr>
            </w:pPr>
            <w:r>
              <w:rPr>
                <w:sz w:val="24"/>
                <w:szCs w:val="24"/>
              </w:rPr>
              <w:t>1</w:t>
            </w:r>
          </w:p>
        </w:tc>
        <w:tc>
          <w:tcPr>
            <w:tcW w:w="1188" w:type="dxa"/>
            <w:tcBorders>
              <w:top w:val="single" w:sz="4" w:space="0" w:color="auto"/>
            </w:tcBorders>
          </w:tcPr>
          <w:p w:rsidR="006A5DDC" w:rsidRPr="00A34F02" w:rsidRDefault="006A5DDC" w:rsidP="001E6887">
            <w:pPr>
              <w:spacing w:line="294" w:lineRule="atLeast"/>
              <w:rPr>
                <w:sz w:val="24"/>
                <w:szCs w:val="24"/>
              </w:rPr>
            </w:pPr>
            <w:r>
              <w:rPr>
                <w:sz w:val="24"/>
                <w:szCs w:val="24"/>
              </w:rPr>
              <w:t>4</w:t>
            </w:r>
          </w:p>
        </w:tc>
      </w:tr>
      <w:tr w:rsidR="006A5DDC" w:rsidRPr="00A34F02" w:rsidTr="001E6887">
        <w:tc>
          <w:tcPr>
            <w:tcW w:w="1966" w:type="dxa"/>
          </w:tcPr>
          <w:p w:rsidR="006A5DDC" w:rsidRPr="00A34F02" w:rsidRDefault="006A5DDC" w:rsidP="001E6887">
            <w:pPr>
              <w:spacing w:line="294" w:lineRule="atLeast"/>
              <w:rPr>
                <w:sz w:val="24"/>
                <w:szCs w:val="24"/>
              </w:rPr>
            </w:pPr>
            <w:r w:rsidRPr="00A34F02">
              <w:rPr>
                <w:sz w:val="24"/>
                <w:szCs w:val="24"/>
              </w:rPr>
              <w:t>Технология</w:t>
            </w:r>
          </w:p>
        </w:tc>
        <w:tc>
          <w:tcPr>
            <w:tcW w:w="1645" w:type="dxa"/>
          </w:tcPr>
          <w:p w:rsidR="006A5DDC" w:rsidRPr="00A34F02" w:rsidRDefault="006A5DDC" w:rsidP="001E6887">
            <w:pPr>
              <w:spacing w:line="294" w:lineRule="atLeast"/>
              <w:rPr>
                <w:sz w:val="24"/>
                <w:szCs w:val="24"/>
              </w:rPr>
            </w:pPr>
            <w:r>
              <w:rPr>
                <w:sz w:val="24"/>
                <w:szCs w:val="24"/>
              </w:rPr>
              <w:t>Технология</w:t>
            </w:r>
          </w:p>
        </w:tc>
        <w:tc>
          <w:tcPr>
            <w:tcW w:w="1244"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88" w:type="dxa"/>
          </w:tcPr>
          <w:p w:rsidR="006A5DDC" w:rsidRPr="00A34F02" w:rsidRDefault="006A5DDC" w:rsidP="001E6887">
            <w:pPr>
              <w:spacing w:line="294" w:lineRule="atLeast"/>
              <w:rPr>
                <w:sz w:val="24"/>
                <w:szCs w:val="24"/>
              </w:rPr>
            </w:pPr>
            <w:r>
              <w:rPr>
                <w:sz w:val="24"/>
                <w:szCs w:val="24"/>
              </w:rPr>
              <w:t>8</w:t>
            </w:r>
          </w:p>
        </w:tc>
      </w:tr>
      <w:tr w:rsidR="006A5DDC" w:rsidRPr="00A34F02" w:rsidTr="001E6887">
        <w:tc>
          <w:tcPr>
            <w:tcW w:w="1966" w:type="dxa"/>
          </w:tcPr>
          <w:p w:rsidR="006A5DDC" w:rsidRPr="00A34F02" w:rsidRDefault="006A5DDC" w:rsidP="001E6887">
            <w:pPr>
              <w:spacing w:line="294" w:lineRule="atLeast"/>
              <w:rPr>
                <w:sz w:val="24"/>
                <w:szCs w:val="24"/>
              </w:rPr>
            </w:pPr>
            <w:r w:rsidRPr="00A34F02">
              <w:rPr>
                <w:sz w:val="24"/>
                <w:szCs w:val="24"/>
              </w:rPr>
              <w:t>Физическая культура</w:t>
            </w:r>
          </w:p>
        </w:tc>
        <w:tc>
          <w:tcPr>
            <w:tcW w:w="1645" w:type="dxa"/>
          </w:tcPr>
          <w:p w:rsidR="006A5DDC" w:rsidRPr="00A34F02" w:rsidRDefault="006A5DDC" w:rsidP="001E6887">
            <w:pPr>
              <w:spacing w:line="294" w:lineRule="atLeast"/>
              <w:rPr>
                <w:sz w:val="24"/>
                <w:szCs w:val="24"/>
              </w:rPr>
            </w:pPr>
            <w:r w:rsidRPr="00A34F02">
              <w:rPr>
                <w:sz w:val="24"/>
                <w:szCs w:val="24"/>
              </w:rPr>
              <w:t>Физическая культура</w:t>
            </w:r>
          </w:p>
        </w:tc>
        <w:tc>
          <w:tcPr>
            <w:tcW w:w="1244" w:type="dxa"/>
          </w:tcPr>
          <w:p w:rsidR="006A5DDC" w:rsidRPr="006A5DDC" w:rsidRDefault="006A5DDC" w:rsidP="001E6887">
            <w:pPr>
              <w:spacing w:line="294" w:lineRule="atLeast"/>
              <w:rPr>
                <w:color w:val="FF0000"/>
                <w:sz w:val="24"/>
                <w:szCs w:val="24"/>
              </w:rPr>
            </w:pPr>
            <w:r w:rsidRPr="006A5DDC">
              <w:rPr>
                <w:color w:val="FF0000"/>
                <w:sz w:val="24"/>
                <w:szCs w:val="24"/>
              </w:rPr>
              <w:t>3</w:t>
            </w:r>
          </w:p>
        </w:tc>
        <w:tc>
          <w:tcPr>
            <w:tcW w:w="1176" w:type="dxa"/>
          </w:tcPr>
          <w:p w:rsidR="006A5DDC" w:rsidRPr="006A5DDC" w:rsidRDefault="006A5DDC" w:rsidP="001E6887">
            <w:pPr>
              <w:spacing w:line="294" w:lineRule="atLeast"/>
              <w:rPr>
                <w:color w:val="FF0000"/>
                <w:sz w:val="24"/>
                <w:szCs w:val="24"/>
              </w:rPr>
            </w:pPr>
            <w:r w:rsidRPr="006A5DDC">
              <w:rPr>
                <w:color w:val="FF0000"/>
                <w:sz w:val="24"/>
                <w:szCs w:val="24"/>
              </w:rPr>
              <w:t>3</w:t>
            </w:r>
          </w:p>
        </w:tc>
        <w:tc>
          <w:tcPr>
            <w:tcW w:w="1176" w:type="dxa"/>
          </w:tcPr>
          <w:p w:rsidR="006A5DDC" w:rsidRPr="006A5DDC" w:rsidRDefault="006A5DDC" w:rsidP="001E6887">
            <w:pPr>
              <w:spacing w:line="294" w:lineRule="atLeast"/>
              <w:rPr>
                <w:color w:val="FF0000"/>
                <w:sz w:val="24"/>
                <w:szCs w:val="24"/>
              </w:rPr>
            </w:pPr>
            <w:r w:rsidRPr="006A5DDC">
              <w:rPr>
                <w:color w:val="FF0000"/>
                <w:sz w:val="24"/>
                <w:szCs w:val="24"/>
              </w:rPr>
              <w:t>3</w:t>
            </w:r>
          </w:p>
        </w:tc>
        <w:tc>
          <w:tcPr>
            <w:tcW w:w="1176" w:type="dxa"/>
          </w:tcPr>
          <w:p w:rsidR="006A5DDC" w:rsidRPr="006A5DDC" w:rsidRDefault="006A5DDC" w:rsidP="001E6887">
            <w:pPr>
              <w:spacing w:line="294" w:lineRule="atLeast"/>
              <w:rPr>
                <w:color w:val="FF0000"/>
                <w:sz w:val="24"/>
                <w:szCs w:val="24"/>
              </w:rPr>
            </w:pPr>
            <w:r w:rsidRPr="006A5DDC">
              <w:rPr>
                <w:color w:val="FF0000"/>
                <w:sz w:val="24"/>
                <w:szCs w:val="24"/>
              </w:rPr>
              <w:t>3</w:t>
            </w:r>
          </w:p>
        </w:tc>
        <w:tc>
          <w:tcPr>
            <w:tcW w:w="1188" w:type="dxa"/>
          </w:tcPr>
          <w:p w:rsidR="006A5DDC" w:rsidRPr="006A5DDC" w:rsidRDefault="006A5DDC" w:rsidP="001E6887">
            <w:pPr>
              <w:spacing w:line="294" w:lineRule="atLeast"/>
              <w:rPr>
                <w:color w:val="FF0000"/>
                <w:sz w:val="24"/>
                <w:szCs w:val="24"/>
              </w:rPr>
            </w:pPr>
            <w:r w:rsidRPr="006A5DDC">
              <w:rPr>
                <w:color w:val="FF0000"/>
                <w:sz w:val="24"/>
                <w:szCs w:val="24"/>
              </w:rPr>
              <w:t>12</w:t>
            </w:r>
          </w:p>
        </w:tc>
      </w:tr>
      <w:tr w:rsidR="006A5DDC" w:rsidRPr="00A34F02" w:rsidTr="001E6887">
        <w:tc>
          <w:tcPr>
            <w:tcW w:w="3611" w:type="dxa"/>
            <w:gridSpan w:val="2"/>
          </w:tcPr>
          <w:p w:rsidR="006A5DDC" w:rsidRPr="00A34F02" w:rsidRDefault="006A5DDC" w:rsidP="001E6887">
            <w:pPr>
              <w:spacing w:line="294" w:lineRule="atLeast"/>
              <w:rPr>
                <w:sz w:val="24"/>
                <w:szCs w:val="24"/>
              </w:rPr>
            </w:pPr>
            <w:r w:rsidRPr="00A34F02">
              <w:rPr>
                <w:sz w:val="24"/>
                <w:szCs w:val="24"/>
              </w:rPr>
              <w:t>Итого</w:t>
            </w:r>
          </w:p>
        </w:tc>
        <w:tc>
          <w:tcPr>
            <w:tcW w:w="1244" w:type="dxa"/>
          </w:tcPr>
          <w:p w:rsidR="006A5DDC" w:rsidRPr="00A34F02" w:rsidRDefault="006A5DDC" w:rsidP="001E6887">
            <w:pPr>
              <w:spacing w:line="294" w:lineRule="atLeast"/>
              <w:rPr>
                <w:sz w:val="24"/>
                <w:szCs w:val="24"/>
              </w:rPr>
            </w:pPr>
            <w:r>
              <w:rPr>
                <w:sz w:val="24"/>
                <w:szCs w:val="24"/>
              </w:rPr>
              <w:t>18</w:t>
            </w:r>
          </w:p>
        </w:tc>
        <w:tc>
          <w:tcPr>
            <w:tcW w:w="1176" w:type="dxa"/>
          </w:tcPr>
          <w:p w:rsidR="006A5DDC" w:rsidRPr="00A34F02" w:rsidRDefault="006A5DDC" w:rsidP="001E6887">
            <w:pPr>
              <w:spacing w:line="294" w:lineRule="atLeast"/>
              <w:rPr>
                <w:sz w:val="24"/>
                <w:szCs w:val="24"/>
              </w:rPr>
            </w:pPr>
            <w:r>
              <w:rPr>
                <w:sz w:val="24"/>
                <w:szCs w:val="24"/>
              </w:rPr>
              <w:t>22</w:t>
            </w:r>
          </w:p>
        </w:tc>
        <w:tc>
          <w:tcPr>
            <w:tcW w:w="1176" w:type="dxa"/>
          </w:tcPr>
          <w:p w:rsidR="006A5DDC" w:rsidRPr="00A34F02" w:rsidRDefault="006A5DDC" w:rsidP="001E6887">
            <w:pPr>
              <w:spacing w:line="294" w:lineRule="atLeast"/>
              <w:rPr>
                <w:sz w:val="24"/>
                <w:szCs w:val="24"/>
              </w:rPr>
            </w:pPr>
            <w:r>
              <w:rPr>
                <w:sz w:val="24"/>
                <w:szCs w:val="24"/>
              </w:rPr>
              <w:t>22</w:t>
            </w:r>
          </w:p>
        </w:tc>
        <w:tc>
          <w:tcPr>
            <w:tcW w:w="1176" w:type="dxa"/>
          </w:tcPr>
          <w:p w:rsidR="006A5DDC" w:rsidRPr="00A34F02" w:rsidRDefault="006A5DDC" w:rsidP="001E6887">
            <w:pPr>
              <w:spacing w:line="294" w:lineRule="atLeast"/>
              <w:rPr>
                <w:sz w:val="24"/>
                <w:szCs w:val="24"/>
              </w:rPr>
            </w:pPr>
            <w:r>
              <w:rPr>
                <w:sz w:val="24"/>
                <w:szCs w:val="24"/>
              </w:rPr>
              <w:t>22</w:t>
            </w:r>
          </w:p>
        </w:tc>
        <w:tc>
          <w:tcPr>
            <w:tcW w:w="1188" w:type="dxa"/>
          </w:tcPr>
          <w:p w:rsidR="006A5DDC" w:rsidRPr="00A34F02" w:rsidRDefault="006A5DDC" w:rsidP="001E6887">
            <w:pPr>
              <w:spacing w:line="294" w:lineRule="atLeast"/>
              <w:rPr>
                <w:sz w:val="24"/>
                <w:szCs w:val="24"/>
              </w:rPr>
            </w:pPr>
            <w:r>
              <w:rPr>
                <w:sz w:val="24"/>
                <w:szCs w:val="24"/>
              </w:rPr>
              <w:t>84</w:t>
            </w:r>
          </w:p>
        </w:tc>
      </w:tr>
      <w:tr w:rsidR="006A5DDC" w:rsidRPr="00A34F02" w:rsidTr="001E6887">
        <w:tc>
          <w:tcPr>
            <w:tcW w:w="3611" w:type="dxa"/>
            <w:gridSpan w:val="2"/>
          </w:tcPr>
          <w:p w:rsidR="006A5DDC" w:rsidRPr="00A34F02" w:rsidRDefault="006A5DDC" w:rsidP="001E6887">
            <w:pPr>
              <w:spacing w:line="294" w:lineRule="atLeast"/>
              <w:rPr>
                <w:sz w:val="24"/>
                <w:szCs w:val="24"/>
              </w:rPr>
            </w:pPr>
            <w:r w:rsidRPr="00A34F02">
              <w:rPr>
                <w:sz w:val="24"/>
                <w:szCs w:val="24"/>
              </w:rPr>
              <w:t>Часть учебного плана, формируемая участниками образовательных отношений</w:t>
            </w:r>
          </w:p>
        </w:tc>
        <w:tc>
          <w:tcPr>
            <w:tcW w:w="1244" w:type="dxa"/>
          </w:tcPr>
          <w:p w:rsidR="006A5DDC" w:rsidRPr="00A34F02" w:rsidRDefault="006A5DDC" w:rsidP="001E6887">
            <w:pPr>
              <w:spacing w:line="294" w:lineRule="atLeast"/>
              <w:rPr>
                <w:sz w:val="24"/>
                <w:szCs w:val="24"/>
              </w:rPr>
            </w:pPr>
            <w:r>
              <w:rPr>
                <w:sz w:val="24"/>
                <w:szCs w:val="24"/>
              </w:rPr>
              <w:t>3</w:t>
            </w:r>
          </w:p>
        </w:tc>
        <w:tc>
          <w:tcPr>
            <w:tcW w:w="1176" w:type="dxa"/>
          </w:tcPr>
          <w:p w:rsidR="006A5DDC" w:rsidRPr="00A34F02" w:rsidRDefault="006A5DDC" w:rsidP="001E6887">
            <w:pPr>
              <w:spacing w:line="294" w:lineRule="atLeast"/>
              <w:rPr>
                <w:sz w:val="24"/>
                <w:szCs w:val="24"/>
              </w:rPr>
            </w:pPr>
            <w:r>
              <w:rPr>
                <w:sz w:val="24"/>
                <w:szCs w:val="24"/>
              </w:rPr>
              <w:t>1</w:t>
            </w:r>
          </w:p>
        </w:tc>
        <w:tc>
          <w:tcPr>
            <w:tcW w:w="1176" w:type="dxa"/>
          </w:tcPr>
          <w:p w:rsidR="006A5DDC" w:rsidRPr="00A34F02" w:rsidRDefault="006A5DDC" w:rsidP="001E6887">
            <w:pPr>
              <w:spacing w:line="294" w:lineRule="atLeast"/>
              <w:rPr>
                <w:sz w:val="24"/>
                <w:szCs w:val="24"/>
              </w:rPr>
            </w:pPr>
            <w:r>
              <w:rPr>
                <w:sz w:val="24"/>
                <w:szCs w:val="24"/>
              </w:rPr>
              <w:t>1</w:t>
            </w:r>
          </w:p>
        </w:tc>
        <w:tc>
          <w:tcPr>
            <w:tcW w:w="1176" w:type="dxa"/>
          </w:tcPr>
          <w:p w:rsidR="006A5DDC" w:rsidRPr="00A34F02" w:rsidRDefault="006A5DDC" w:rsidP="001E6887">
            <w:pPr>
              <w:spacing w:line="294" w:lineRule="atLeast"/>
              <w:rPr>
                <w:sz w:val="24"/>
                <w:szCs w:val="24"/>
              </w:rPr>
            </w:pPr>
            <w:r>
              <w:rPr>
                <w:sz w:val="24"/>
                <w:szCs w:val="24"/>
              </w:rPr>
              <w:t>1</w:t>
            </w:r>
          </w:p>
        </w:tc>
        <w:tc>
          <w:tcPr>
            <w:tcW w:w="1188" w:type="dxa"/>
          </w:tcPr>
          <w:p w:rsidR="006A5DDC" w:rsidRPr="00A34F02" w:rsidRDefault="006A5DDC" w:rsidP="001E6887">
            <w:pPr>
              <w:spacing w:line="294" w:lineRule="atLeast"/>
              <w:rPr>
                <w:sz w:val="24"/>
                <w:szCs w:val="24"/>
              </w:rPr>
            </w:pPr>
            <w:r>
              <w:rPr>
                <w:sz w:val="24"/>
                <w:szCs w:val="24"/>
              </w:rPr>
              <w:t>6</w:t>
            </w:r>
          </w:p>
        </w:tc>
      </w:tr>
      <w:tr w:rsidR="006A5DDC" w:rsidRPr="00A34F02" w:rsidTr="001E6887">
        <w:tc>
          <w:tcPr>
            <w:tcW w:w="3611" w:type="dxa"/>
            <w:gridSpan w:val="2"/>
          </w:tcPr>
          <w:p w:rsidR="006A5DDC" w:rsidRPr="00A34F02" w:rsidRDefault="006A5DDC" w:rsidP="001E6887">
            <w:pPr>
              <w:spacing w:line="294" w:lineRule="atLeast"/>
              <w:rPr>
                <w:sz w:val="24"/>
                <w:szCs w:val="24"/>
              </w:rPr>
            </w:pPr>
            <w:r w:rsidRPr="00A34F02">
              <w:rPr>
                <w:sz w:val="24"/>
                <w:szCs w:val="24"/>
              </w:rPr>
              <w:t>Предельно допустимая годовая нагрузка</w:t>
            </w:r>
          </w:p>
        </w:tc>
        <w:tc>
          <w:tcPr>
            <w:tcW w:w="1244" w:type="dxa"/>
          </w:tcPr>
          <w:p w:rsidR="006A5DDC" w:rsidRPr="00A34F02" w:rsidRDefault="006A5DDC" w:rsidP="001E6887">
            <w:pPr>
              <w:spacing w:line="294" w:lineRule="atLeast"/>
              <w:rPr>
                <w:sz w:val="24"/>
                <w:szCs w:val="24"/>
              </w:rPr>
            </w:pPr>
            <w:r>
              <w:rPr>
                <w:sz w:val="24"/>
                <w:szCs w:val="24"/>
              </w:rPr>
              <w:t>21</w:t>
            </w:r>
          </w:p>
        </w:tc>
        <w:tc>
          <w:tcPr>
            <w:tcW w:w="1176" w:type="dxa"/>
          </w:tcPr>
          <w:p w:rsidR="006A5DDC" w:rsidRPr="00A34F02" w:rsidRDefault="006A5DDC" w:rsidP="001E6887">
            <w:pPr>
              <w:spacing w:line="294" w:lineRule="atLeast"/>
              <w:rPr>
                <w:sz w:val="24"/>
                <w:szCs w:val="24"/>
              </w:rPr>
            </w:pPr>
            <w:r>
              <w:rPr>
                <w:sz w:val="24"/>
                <w:szCs w:val="24"/>
              </w:rPr>
              <w:t>23</w:t>
            </w:r>
          </w:p>
        </w:tc>
        <w:tc>
          <w:tcPr>
            <w:tcW w:w="1176" w:type="dxa"/>
          </w:tcPr>
          <w:p w:rsidR="006A5DDC" w:rsidRPr="00A34F02" w:rsidRDefault="006A5DDC" w:rsidP="001E6887">
            <w:pPr>
              <w:spacing w:line="294" w:lineRule="atLeast"/>
              <w:rPr>
                <w:sz w:val="24"/>
                <w:szCs w:val="24"/>
              </w:rPr>
            </w:pPr>
            <w:r>
              <w:rPr>
                <w:sz w:val="24"/>
                <w:szCs w:val="24"/>
              </w:rPr>
              <w:t>23</w:t>
            </w:r>
          </w:p>
        </w:tc>
        <w:tc>
          <w:tcPr>
            <w:tcW w:w="1176" w:type="dxa"/>
          </w:tcPr>
          <w:p w:rsidR="006A5DDC" w:rsidRPr="00A34F02" w:rsidRDefault="006A5DDC" w:rsidP="001E6887">
            <w:pPr>
              <w:spacing w:line="294" w:lineRule="atLeast"/>
              <w:rPr>
                <w:sz w:val="24"/>
                <w:szCs w:val="24"/>
              </w:rPr>
            </w:pPr>
            <w:r>
              <w:rPr>
                <w:sz w:val="24"/>
                <w:szCs w:val="24"/>
              </w:rPr>
              <w:t>23</w:t>
            </w:r>
          </w:p>
        </w:tc>
        <w:tc>
          <w:tcPr>
            <w:tcW w:w="1188" w:type="dxa"/>
          </w:tcPr>
          <w:p w:rsidR="006A5DDC" w:rsidRPr="00A34F02" w:rsidRDefault="006A5DDC" w:rsidP="001E6887">
            <w:pPr>
              <w:spacing w:line="294" w:lineRule="atLeast"/>
              <w:rPr>
                <w:sz w:val="24"/>
                <w:szCs w:val="24"/>
              </w:rPr>
            </w:pPr>
            <w:r>
              <w:rPr>
                <w:sz w:val="24"/>
                <w:szCs w:val="24"/>
              </w:rPr>
              <w:t>90</w:t>
            </w:r>
          </w:p>
        </w:tc>
      </w:tr>
      <w:tr w:rsidR="006A5DDC" w:rsidRPr="00A34F02" w:rsidTr="001E6887">
        <w:tc>
          <w:tcPr>
            <w:tcW w:w="1966" w:type="dxa"/>
            <w:vMerge w:val="restart"/>
          </w:tcPr>
          <w:p w:rsidR="006A5DDC" w:rsidRPr="00A34F02" w:rsidRDefault="006A5DDC" w:rsidP="001E6887">
            <w:pPr>
              <w:spacing w:line="294" w:lineRule="atLeast"/>
              <w:rPr>
                <w:sz w:val="24"/>
                <w:szCs w:val="24"/>
              </w:rPr>
            </w:pPr>
            <w:r w:rsidRPr="00A34F02">
              <w:rPr>
                <w:sz w:val="24"/>
                <w:szCs w:val="24"/>
              </w:rPr>
              <w:t>Коррекционно- развивающая область</w:t>
            </w:r>
          </w:p>
        </w:tc>
        <w:tc>
          <w:tcPr>
            <w:tcW w:w="1645" w:type="dxa"/>
          </w:tcPr>
          <w:p w:rsidR="006A5DDC" w:rsidRPr="00A34F02" w:rsidRDefault="006A5DDC" w:rsidP="001E6887">
            <w:pPr>
              <w:spacing w:line="294" w:lineRule="atLeast"/>
              <w:rPr>
                <w:sz w:val="24"/>
                <w:szCs w:val="24"/>
              </w:rPr>
            </w:pPr>
            <w:r>
              <w:rPr>
                <w:sz w:val="24"/>
                <w:szCs w:val="24"/>
              </w:rPr>
              <w:t xml:space="preserve">Произношение </w:t>
            </w:r>
          </w:p>
        </w:tc>
        <w:tc>
          <w:tcPr>
            <w:tcW w:w="1244" w:type="dxa"/>
          </w:tcPr>
          <w:p w:rsidR="006A5DDC" w:rsidRPr="00A34F02" w:rsidRDefault="006A5DDC" w:rsidP="001E6887">
            <w:pPr>
              <w:spacing w:line="294" w:lineRule="atLeast"/>
              <w:rPr>
                <w:sz w:val="24"/>
                <w:szCs w:val="24"/>
              </w:rPr>
            </w:pPr>
            <w:r>
              <w:rPr>
                <w:sz w:val="24"/>
                <w:szCs w:val="24"/>
              </w:rPr>
              <w:t>1</w:t>
            </w:r>
          </w:p>
        </w:tc>
        <w:tc>
          <w:tcPr>
            <w:tcW w:w="1176" w:type="dxa"/>
          </w:tcPr>
          <w:p w:rsidR="006A5DDC" w:rsidRPr="00A34F02" w:rsidRDefault="006A5DDC" w:rsidP="001E6887">
            <w:pPr>
              <w:spacing w:line="294" w:lineRule="atLeast"/>
              <w:rPr>
                <w:sz w:val="24"/>
                <w:szCs w:val="24"/>
              </w:rPr>
            </w:pPr>
            <w:r>
              <w:rPr>
                <w:sz w:val="24"/>
                <w:szCs w:val="24"/>
              </w:rPr>
              <w:t>1</w:t>
            </w:r>
          </w:p>
        </w:tc>
        <w:tc>
          <w:tcPr>
            <w:tcW w:w="1176" w:type="dxa"/>
          </w:tcPr>
          <w:p w:rsidR="006A5DDC" w:rsidRPr="00A34F02" w:rsidRDefault="006A5DDC" w:rsidP="001E6887">
            <w:pPr>
              <w:spacing w:line="294" w:lineRule="atLeast"/>
              <w:rPr>
                <w:sz w:val="24"/>
                <w:szCs w:val="24"/>
              </w:rPr>
            </w:pPr>
          </w:p>
        </w:tc>
        <w:tc>
          <w:tcPr>
            <w:tcW w:w="1176" w:type="dxa"/>
          </w:tcPr>
          <w:p w:rsidR="006A5DDC" w:rsidRPr="00A34F02" w:rsidRDefault="006A5DDC" w:rsidP="001E6887">
            <w:pPr>
              <w:spacing w:line="294" w:lineRule="atLeast"/>
              <w:rPr>
                <w:sz w:val="24"/>
                <w:szCs w:val="24"/>
              </w:rPr>
            </w:pPr>
          </w:p>
        </w:tc>
        <w:tc>
          <w:tcPr>
            <w:tcW w:w="1188" w:type="dxa"/>
          </w:tcPr>
          <w:p w:rsidR="006A5DDC" w:rsidRPr="00A34F02" w:rsidRDefault="006A5DDC" w:rsidP="001E6887">
            <w:pPr>
              <w:spacing w:line="294" w:lineRule="atLeast"/>
              <w:rPr>
                <w:sz w:val="24"/>
                <w:szCs w:val="24"/>
              </w:rPr>
            </w:pPr>
            <w:r>
              <w:rPr>
                <w:sz w:val="24"/>
                <w:szCs w:val="24"/>
              </w:rPr>
              <w:t>2</w:t>
            </w:r>
          </w:p>
        </w:tc>
      </w:tr>
      <w:tr w:rsidR="006A5DDC" w:rsidRPr="00A34F02" w:rsidTr="001E6887">
        <w:tc>
          <w:tcPr>
            <w:tcW w:w="1966" w:type="dxa"/>
            <w:vMerge/>
          </w:tcPr>
          <w:p w:rsidR="006A5DDC" w:rsidRPr="00A34F02" w:rsidRDefault="006A5DDC" w:rsidP="001E6887">
            <w:pPr>
              <w:spacing w:line="294" w:lineRule="atLeast"/>
              <w:rPr>
                <w:sz w:val="24"/>
                <w:szCs w:val="24"/>
              </w:rPr>
            </w:pPr>
          </w:p>
        </w:tc>
        <w:tc>
          <w:tcPr>
            <w:tcW w:w="1645" w:type="dxa"/>
          </w:tcPr>
          <w:p w:rsidR="006A5DDC" w:rsidRPr="00A34F02" w:rsidRDefault="006A5DDC" w:rsidP="001E6887">
            <w:pPr>
              <w:spacing w:line="294" w:lineRule="atLeast"/>
              <w:rPr>
                <w:sz w:val="24"/>
                <w:szCs w:val="24"/>
              </w:rPr>
            </w:pPr>
            <w:r>
              <w:rPr>
                <w:sz w:val="24"/>
                <w:szCs w:val="24"/>
              </w:rPr>
              <w:t>Развитие речи</w:t>
            </w:r>
          </w:p>
        </w:tc>
        <w:tc>
          <w:tcPr>
            <w:tcW w:w="1244"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1</w:t>
            </w:r>
          </w:p>
        </w:tc>
        <w:tc>
          <w:tcPr>
            <w:tcW w:w="1176" w:type="dxa"/>
          </w:tcPr>
          <w:p w:rsidR="006A5DDC" w:rsidRPr="00A34F02" w:rsidRDefault="006A5DDC" w:rsidP="001E6887">
            <w:pPr>
              <w:spacing w:line="294" w:lineRule="atLeast"/>
              <w:rPr>
                <w:sz w:val="24"/>
                <w:szCs w:val="24"/>
              </w:rPr>
            </w:pPr>
            <w:r>
              <w:rPr>
                <w:sz w:val="24"/>
                <w:szCs w:val="24"/>
              </w:rPr>
              <w:t>1</w:t>
            </w:r>
          </w:p>
        </w:tc>
        <w:tc>
          <w:tcPr>
            <w:tcW w:w="1188" w:type="dxa"/>
          </w:tcPr>
          <w:p w:rsidR="006A5DDC" w:rsidRPr="00A34F02" w:rsidRDefault="006A5DDC" w:rsidP="001E6887">
            <w:pPr>
              <w:spacing w:line="294" w:lineRule="atLeast"/>
              <w:rPr>
                <w:sz w:val="24"/>
                <w:szCs w:val="24"/>
              </w:rPr>
            </w:pPr>
            <w:r>
              <w:rPr>
                <w:sz w:val="24"/>
                <w:szCs w:val="24"/>
              </w:rPr>
              <w:t>6</w:t>
            </w:r>
          </w:p>
        </w:tc>
      </w:tr>
      <w:tr w:rsidR="006A5DDC" w:rsidRPr="00A34F02" w:rsidTr="001E6887">
        <w:tc>
          <w:tcPr>
            <w:tcW w:w="1966" w:type="dxa"/>
            <w:vMerge/>
          </w:tcPr>
          <w:p w:rsidR="006A5DDC" w:rsidRPr="00A34F02" w:rsidRDefault="006A5DDC" w:rsidP="001E6887">
            <w:pPr>
              <w:spacing w:line="294" w:lineRule="atLeast"/>
              <w:rPr>
                <w:sz w:val="24"/>
                <w:szCs w:val="24"/>
              </w:rPr>
            </w:pPr>
          </w:p>
        </w:tc>
        <w:tc>
          <w:tcPr>
            <w:tcW w:w="1645" w:type="dxa"/>
          </w:tcPr>
          <w:p w:rsidR="006A5DDC" w:rsidRPr="00A34F02" w:rsidRDefault="006A5DDC" w:rsidP="001E6887">
            <w:pPr>
              <w:spacing w:line="294" w:lineRule="atLeast"/>
              <w:rPr>
                <w:sz w:val="24"/>
                <w:szCs w:val="24"/>
              </w:rPr>
            </w:pPr>
            <w:r>
              <w:rPr>
                <w:sz w:val="24"/>
                <w:szCs w:val="24"/>
              </w:rPr>
              <w:t>Логопедическая ритмика</w:t>
            </w:r>
          </w:p>
        </w:tc>
        <w:tc>
          <w:tcPr>
            <w:tcW w:w="1244"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2</w:t>
            </w:r>
          </w:p>
        </w:tc>
        <w:tc>
          <w:tcPr>
            <w:tcW w:w="1176" w:type="dxa"/>
          </w:tcPr>
          <w:p w:rsidR="006A5DDC" w:rsidRPr="00A34F02" w:rsidRDefault="006A5DDC" w:rsidP="001E6887">
            <w:pPr>
              <w:spacing w:line="294" w:lineRule="atLeast"/>
              <w:rPr>
                <w:sz w:val="24"/>
                <w:szCs w:val="24"/>
              </w:rPr>
            </w:pPr>
            <w:r>
              <w:rPr>
                <w:sz w:val="24"/>
                <w:szCs w:val="24"/>
              </w:rPr>
              <w:t>4</w:t>
            </w:r>
          </w:p>
        </w:tc>
        <w:tc>
          <w:tcPr>
            <w:tcW w:w="1176" w:type="dxa"/>
          </w:tcPr>
          <w:p w:rsidR="006A5DDC" w:rsidRPr="00A34F02" w:rsidRDefault="006A5DDC" w:rsidP="001E6887">
            <w:pPr>
              <w:spacing w:line="294" w:lineRule="atLeast"/>
              <w:rPr>
                <w:sz w:val="24"/>
                <w:szCs w:val="24"/>
              </w:rPr>
            </w:pPr>
            <w:r>
              <w:rPr>
                <w:sz w:val="24"/>
                <w:szCs w:val="24"/>
              </w:rPr>
              <w:t>4</w:t>
            </w:r>
          </w:p>
        </w:tc>
        <w:tc>
          <w:tcPr>
            <w:tcW w:w="1188" w:type="dxa"/>
          </w:tcPr>
          <w:p w:rsidR="006A5DDC" w:rsidRPr="00A34F02" w:rsidRDefault="006A5DDC" w:rsidP="001E6887">
            <w:pPr>
              <w:spacing w:line="294" w:lineRule="atLeast"/>
              <w:rPr>
                <w:sz w:val="24"/>
                <w:szCs w:val="24"/>
              </w:rPr>
            </w:pPr>
            <w:r>
              <w:rPr>
                <w:sz w:val="24"/>
                <w:szCs w:val="24"/>
              </w:rPr>
              <w:t>12</w:t>
            </w:r>
          </w:p>
        </w:tc>
      </w:tr>
    </w:tbl>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p>
    <w:p w:rsidR="00480FBD" w:rsidRPr="00A95CF0" w:rsidRDefault="00831188" w:rsidP="00351B13">
      <w:pPr>
        <w:shd w:val="clear" w:color="auto" w:fill="FFFFFF"/>
        <w:spacing w:after="0" w:line="294" w:lineRule="atLeast"/>
        <w:jc w:val="center"/>
        <w:rPr>
          <w:rFonts w:ascii="Times New Roman" w:eastAsia="Times New Roman" w:hAnsi="Times New Roman" w:cs="Times New Roman"/>
          <w:b/>
          <w:bCs/>
          <w:kern w:val="36"/>
          <w:sz w:val="24"/>
          <w:szCs w:val="24"/>
        </w:rPr>
      </w:pPr>
      <w:r w:rsidRPr="00831188">
        <w:rPr>
          <w:rFonts w:ascii="Times New Roman" w:eastAsia="Times New Roman" w:hAnsi="Times New Roman" w:cs="Times New Roman"/>
          <w:b/>
          <w:bCs/>
          <w:color w:val="000000"/>
          <w:sz w:val="24"/>
          <w:szCs w:val="24"/>
          <w:lang w:eastAsia="ru-RU"/>
        </w:rPr>
        <w:t xml:space="preserve">Календарный учебный график </w:t>
      </w:r>
      <w:r w:rsidR="00480FBD">
        <w:rPr>
          <w:rFonts w:ascii="Times New Roman" w:eastAsia="Times New Roman" w:hAnsi="Times New Roman" w:cs="Times New Roman"/>
          <w:b/>
          <w:bCs/>
          <w:color w:val="000000"/>
          <w:sz w:val="24"/>
          <w:szCs w:val="24"/>
          <w:lang w:eastAsia="ru-RU"/>
        </w:rPr>
        <w:t>ТСШ-И</w:t>
      </w:r>
      <w:r w:rsidR="00480FBD" w:rsidRPr="00A95CF0">
        <w:rPr>
          <w:rFonts w:ascii="Times New Roman" w:eastAsia="Times New Roman" w:hAnsi="Times New Roman" w:cs="Times New Roman"/>
          <w:b/>
          <w:bCs/>
          <w:kern w:val="36"/>
          <w:sz w:val="24"/>
          <w:szCs w:val="24"/>
        </w:rPr>
        <w:t xml:space="preserve"> на 2019-2020 учебный год</w:t>
      </w:r>
    </w:p>
    <w:p w:rsidR="00480FBD" w:rsidRPr="00A95CF0" w:rsidRDefault="00480FBD" w:rsidP="00480FBD">
      <w:pPr>
        <w:spacing w:before="100" w:beforeAutospacing="1" w:after="100" w:afterAutospacing="1" w:line="240" w:lineRule="auto"/>
        <w:ind w:left="720"/>
        <w:jc w:val="center"/>
        <w:rPr>
          <w:rFonts w:ascii="Times New Roman" w:eastAsia="Times New Roman" w:hAnsi="Times New Roman" w:cs="Times New Roman"/>
          <w:b/>
          <w:sz w:val="24"/>
          <w:szCs w:val="24"/>
        </w:rPr>
      </w:pPr>
      <w:r w:rsidRPr="00A95CF0">
        <w:rPr>
          <w:rFonts w:ascii="Times New Roman" w:eastAsia="Times New Roman" w:hAnsi="Times New Roman" w:cs="Times New Roman"/>
          <w:b/>
          <w:sz w:val="24"/>
          <w:szCs w:val="24"/>
        </w:rPr>
        <w:t>Продолжительность учебного года.</w:t>
      </w:r>
    </w:p>
    <w:p w:rsidR="00480FBD" w:rsidRPr="00A95CF0" w:rsidRDefault="00480FBD" w:rsidP="00480FBD">
      <w:pPr>
        <w:spacing w:before="100" w:beforeAutospacing="1" w:after="100" w:afterAutospacing="1" w:line="240" w:lineRule="auto"/>
        <w:rPr>
          <w:rFonts w:ascii="Times New Roman" w:eastAsia="Times New Roman" w:hAnsi="Times New Roman" w:cs="Times New Roman"/>
          <w:sz w:val="24"/>
          <w:szCs w:val="24"/>
        </w:rPr>
      </w:pPr>
      <w:r w:rsidRPr="00A95CF0">
        <w:rPr>
          <w:rFonts w:ascii="Times New Roman" w:eastAsia="Times New Roman" w:hAnsi="Times New Roman" w:cs="Times New Roman"/>
          <w:sz w:val="24"/>
          <w:szCs w:val="24"/>
        </w:rPr>
        <w:t xml:space="preserve">Начало 2019-2020 учебного года – 02 сентября  2019 г. </w:t>
      </w:r>
    </w:p>
    <w:p w:rsidR="00480FBD" w:rsidRPr="00A95CF0" w:rsidRDefault="00480FBD" w:rsidP="00480FBD">
      <w:pPr>
        <w:spacing w:after="0" w:line="240" w:lineRule="auto"/>
        <w:rPr>
          <w:rFonts w:ascii="Times New Roman" w:eastAsia="Times New Roman" w:hAnsi="Times New Roman" w:cs="Times New Roman"/>
          <w:sz w:val="24"/>
          <w:szCs w:val="24"/>
        </w:rPr>
      </w:pPr>
      <w:r w:rsidRPr="00A95CF0">
        <w:rPr>
          <w:rFonts w:ascii="Times New Roman" w:eastAsia="Times New Roman" w:hAnsi="Times New Roman" w:cs="Times New Roman"/>
          <w:sz w:val="24"/>
          <w:szCs w:val="24"/>
        </w:rPr>
        <w:t xml:space="preserve">Продолжительность учебного года: в 1 классах – 33 недели; во 2-4 классах – 34 недели; </w:t>
      </w:r>
    </w:p>
    <w:p w:rsidR="00480FBD" w:rsidRPr="00A95CF0" w:rsidRDefault="00480FBD" w:rsidP="00480FBD">
      <w:pPr>
        <w:spacing w:after="0" w:line="240" w:lineRule="auto"/>
        <w:rPr>
          <w:rFonts w:ascii="Times New Roman" w:eastAsia="Times New Roman" w:hAnsi="Times New Roman" w:cs="Times New Roman"/>
          <w:sz w:val="24"/>
          <w:szCs w:val="24"/>
        </w:rPr>
      </w:pPr>
      <w:r w:rsidRPr="00A95CF0">
        <w:rPr>
          <w:rFonts w:ascii="Times New Roman" w:eastAsia="Times New Roman" w:hAnsi="Times New Roman" w:cs="Times New Roman"/>
          <w:sz w:val="24"/>
          <w:szCs w:val="24"/>
        </w:rPr>
        <w:t xml:space="preserve">в 5-8,10 классах – 34 недели;  9, </w:t>
      </w:r>
      <w:r>
        <w:rPr>
          <w:rFonts w:ascii="Times New Roman" w:eastAsia="Times New Roman" w:hAnsi="Times New Roman" w:cs="Times New Roman"/>
          <w:sz w:val="24"/>
          <w:szCs w:val="24"/>
        </w:rPr>
        <w:t>11 классах – 34</w:t>
      </w:r>
      <w:r w:rsidRPr="00A95CF0">
        <w:rPr>
          <w:rFonts w:ascii="Times New Roman" w:eastAsia="Times New Roman" w:hAnsi="Times New Roman" w:cs="Times New Roman"/>
          <w:sz w:val="24"/>
          <w:szCs w:val="24"/>
        </w:rPr>
        <w:t xml:space="preserve"> недели(без учета государственной итоговой аттестации).</w:t>
      </w:r>
    </w:p>
    <w:p w:rsidR="00480FBD" w:rsidRPr="00A95CF0" w:rsidRDefault="00480FBD" w:rsidP="00480FBD">
      <w:pPr>
        <w:spacing w:after="0" w:line="240" w:lineRule="auto"/>
        <w:rPr>
          <w:rFonts w:ascii="Times New Roman" w:eastAsia="Times New Roman" w:hAnsi="Times New Roman" w:cs="Times New Roman"/>
          <w:sz w:val="24"/>
          <w:szCs w:val="24"/>
        </w:rPr>
      </w:pPr>
      <w:r w:rsidRPr="00A95CF0">
        <w:rPr>
          <w:rFonts w:ascii="Times New Roman" w:eastAsia="Times New Roman" w:hAnsi="Times New Roman" w:cs="Times New Roman"/>
          <w:sz w:val="24"/>
          <w:szCs w:val="24"/>
        </w:rPr>
        <w:t>Окончание учебного года  – 28 мая 2020 года.</w:t>
      </w:r>
    </w:p>
    <w:p w:rsidR="00480FBD" w:rsidRPr="00A95CF0" w:rsidRDefault="00480FBD" w:rsidP="00480FBD">
      <w:pPr>
        <w:spacing w:before="100" w:beforeAutospacing="1" w:after="100" w:afterAutospacing="1" w:line="240" w:lineRule="auto"/>
        <w:ind w:left="720"/>
        <w:jc w:val="center"/>
        <w:rPr>
          <w:rFonts w:ascii="Times New Roman" w:eastAsia="Times New Roman" w:hAnsi="Times New Roman" w:cs="Times New Roman"/>
          <w:b/>
          <w:sz w:val="24"/>
          <w:szCs w:val="24"/>
        </w:rPr>
      </w:pPr>
      <w:r w:rsidRPr="00A95CF0">
        <w:rPr>
          <w:rFonts w:ascii="Times New Roman" w:eastAsia="Times New Roman" w:hAnsi="Times New Roman" w:cs="Times New Roman"/>
          <w:b/>
          <w:sz w:val="24"/>
          <w:szCs w:val="24"/>
        </w:rPr>
        <w:t>Продолжительность учебных периодов.</w:t>
      </w:r>
    </w:p>
    <w:p w:rsidR="00480FBD" w:rsidRPr="00A95CF0" w:rsidRDefault="00480FBD" w:rsidP="00480FBD">
      <w:pPr>
        <w:spacing w:before="100" w:beforeAutospacing="1" w:after="100" w:afterAutospacing="1" w:line="240" w:lineRule="auto"/>
        <w:rPr>
          <w:rFonts w:ascii="Times New Roman" w:eastAsia="Times New Roman" w:hAnsi="Times New Roman" w:cs="Times New Roman"/>
          <w:sz w:val="24"/>
          <w:szCs w:val="24"/>
        </w:rPr>
      </w:pPr>
      <w:r w:rsidRPr="00A95CF0">
        <w:rPr>
          <w:rFonts w:ascii="Times New Roman" w:eastAsia="Times New Roman" w:hAnsi="Times New Roman" w:cs="Times New Roman"/>
          <w:sz w:val="24"/>
          <w:szCs w:val="24"/>
        </w:rPr>
        <w:t>Учебный год делится на 4 четверти для учащихся I- IX классов:</w:t>
      </w:r>
    </w:p>
    <w:tbl>
      <w:tblPr>
        <w:tblStyle w:val="a5"/>
        <w:tblW w:w="9783" w:type="dxa"/>
        <w:tblInd w:w="-34" w:type="dxa"/>
        <w:tblLayout w:type="fixed"/>
        <w:tblLook w:val="04A0"/>
      </w:tblPr>
      <w:tblGrid>
        <w:gridCol w:w="1276"/>
        <w:gridCol w:w="1276"/>
        <w:gridCol w:w="1985"/>
        <w:gridCol w:w="1701"/>
        <w:gridCol w:w="1984"/>
        <w:gridCol w:w="1561"/>
      </w:tblGrid>
      <w:tr w:rsidR="00480FBD" w:rsidRPr="00A95CF0" w:rsidTr="00480FBD">
        <w:tc>
          <w:tcPr>
            <w:tcW w:w="1276"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lastRenderedPageBreak/>
              <w:t>Четверть</w:t>
            </w:r>
          </w:p>
        </w:tc>
        <w:tc>
          <w:tcPr>
            <w:tcW w:w="1276"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Классы</w:t>
            </w: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Сроки учебной четверти/года</w:t>
            </w:r>
          </w:p>
        </w:tc>
        <w:tc>
          <w:tcPr>
            <w:tcW w:w="1701"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Продолжи-тельность учебной четверти/года</w:t>
            </w: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Сроки проведения каникул</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Продолжительность каникул в днях</w:t>
            </w:r>
          </w:p>
        </w:tc>
      </w:tr>
      <w:tr w:rsidR="00480FBD" w:rsidRPr="00A95CF0" w:rsidTr="00480FBD">
        <w:tc>
          <w:tcPr>
            <w:tcW w:w="1276" w:type="dxa"/>
            <w:vAlign w:val="center"/>
          </w:tcPr>
          <w:p w:rsidR="00480FBD" w:rsidRPr="00A95CF0" w:rsidRDefault="00480FBD" w:rsidP="00480FBD">
            <w:pPr>
              <w:widowControl w:val="0"/>
              <w:autoSpaceDE w:val="0"/>
              <w:autoSpaceDN w:val="0"/>
              <w:adjustRightInd w:val="0"/>
              <w:jc w:val="center"/>
              <w:rPr>
                <w:sz w:val="24"/>
                <w:szCs w:val="24"/>
              </w:rPr>
            </w:pPr>
          </w:p>
        </w:tc>
        <w:tc>
          <w:tcPr>
            <w:tcW w:w="1276" w:type="dxa"/>
            <w:vAlign w:val="center"/>
          </w:tcPr>
          <w:p w:rsidR="00480FBD" w:rsidRPr="00A95CF0" w:rsidRDefault="00480FBD" w:rsidP="00480FBD">
            <w:pPr>
              <w:widowControl w:val="0"/>
              <w:autoSpaceDE w:val="0"/>
              <w:autoSpaceDN w:val="0"/>
              <w:adjustRightInd w:val="0"/>
              <w:jc w:val="center"/>
              <w:rPr>
                <w:b/>
                <w:sz w:val="24"/>
                <w:szCs w:val="24"/>
              </w:rPr>
            </w:pPr>
          </w:p>
        </w:tc>
        <w:tc>
          <w:tcPr>
            <w:tcW w:w="3686" w:type="dxa"/>
            <w:gridSpan w:val="2"/>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Учебное время</w:t>
            </w:r>
          </w:p>
        </w:tc>
        <w:tc>
          <w:tcPr>
            <w:tcW w:w="3545" w:type="dxa"/>
            <w:gridSpan w:val="2"/>
            <w:tcBorders>
              <w:right w:val="single" w:sz="4" w:space="0" w:color="auto"/>
            </w:tcBorders>
            <w:vAlign w:val="center"/>
          </w:tcPr>
          <w:p w:rsidR="00480FBD" w:rsidRPr="00A95CF0" w:rsidRDefault="00480FBD" w:rsidP="00480FBD">
            <w:pPr>
              <w:widowControl w:val="0"/>
              <w:autoSpaceDE w:val="0"/>
              <w:autoSpaceDN w:val="0"/>
              <w:adjustRightInd w:val="0"/>
              <w:jc w:val="center"/>
              <w:rPr>
                <w:b/>
              </w:rPr>
            </w:pPr>
            <w:r w:rsidRPr="00A95CF0">
              <w:rPr>
                <w:b/>
                <w:sz w:val="24"/>
                <w:szCs w:val="24"/>
              </w:rPr>
              <w:t>Каникулы</w:t>
            </w:r>
          </w:p>
        </w:tc>
      </w:tr>
      <w:tr w:rsidR="00480FBD" w:rsidRPr="00A95CF0" w:rsidTr="00480FBD">
        <w:tc>
          <w:tcPr>
            <w:tcW w:w="1276"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1 </w:t>
            </w:r>
          </w:p>
        </w:tc>
        <w:tc>
          <w:tcPr>
            <w:tcW w:w="1276"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1-11</w:t>
            </w: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02.09.2019 –</w:t>
            </w:r>
          </w:p>
          <w:p w:rsidR="00480FBD" w:rsidRPr="00A95CF0" w:rsidRDefault="00480FBD" w:rsidP="00480FBD">
            <w:pPr>
              <w:widowControl w:val="0"/>
              <w:autoSpaceDE w:val="0"/>
              <w:autoSpaceDN w:val="0"/>
              <w:adjustRightInd w:val="0"/>
              <w:jc w:val="center"/>
              <w:rPr>
                <w:sz w:val="24"/>
                <w:szCs w:val="24"/>
              </w:rPr>
            </w:pPr>
            <w:r w:rsidRPr="00A95CF0">
              <w:rPr>
                <w:sz w:val="24"/>
                <w:szCs w:val="24"/>
              </w:rPr>
              <w:t>01.11.2019</w:t>
            </w:r>
          </w:p>
        </w:tc>
        <w:tc>
          <w:tcPr>
            <w:tcW w:w="1701" w:type="dxa"/>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9 недель</w:t>
            </w: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02.11.2019 –</w:t>
            </w:r>
          </w:p>
          <w:p w:rsidR="00480FBD" w:rsidRPr="00A95CF0" w:rsidRDefault="00480FBD" w:rsidP="00480FBD">
            <w:pPr>
              <w:widowControl w:val="0"/>
              <w:autoSpaceDE w:val="0"/>
              <w:autoSpaceDN w:val="0"/>
              <w:adjustRightInd w:val="0"/>
              <w:jc w:val="center"/>
              <w:rPr>
                <w:sz w:val="24"/>
                <w:szCs w:val="24"/>
              </w:rPr>
            </w:pPr>
            <w:r w:rsidRPr="00A95CF0">
              <w:rPr>
                <w:sz w:val="24"/>
                <w:szCs w:val="24"/>
              </w:rPr>
              <w:t>10.11.2019</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sz w:val="24"/>
                <w:szCs w:val="24"/>
              </w:rPr>
            </w:pPr>
            <w:r w:rsidRPr="00A95CF0">
              <w:rPr>
                <w:b/>
                <w:sz w:val="24"/>
                <w:szCs w:val="24"/>
              </w:rPr>
              <w:t>9 дней</w:t>
            </w:r>
          </w:p>
        </w:tc>
      </w:tr>
      <w:tr w:rsidR="00480FBD" w:rsidRPr="00A95CF0" w:rsidTr="00480FBD">
        <w:tc>
          <w:tcPr>
            <w:tcW w:w="1276"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2 </w:t>
            </w:r>
          </w:p>
        </w:tc>
        <w:tc>
          <w:tcPr>
            <w:tcW w:w="1276"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1-11</w:t>
            </w: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11.11.2019 –</w:t>
            </w:r>
          </w:p>
          <w:p w:rsidR="00480FBD" w:rsidRPr="00A95CF0" w:rsidRDefault="00480FBD" w:rsidP="00480FBD">
            <w:pPr>
              <w:widowControl w:val="0"/>
              <w:autoSpaceDE w:val="0"/>
              <w:autoSpaceDN w:val="0"/>
              <w:adjustRightInd w:val="0"/>
              <w:jc w:val="center"/>
              <w:rPr>
                <w:sz w:val="24"/>
                <w:szCs w:val="24"/>
              </w:rPr>
            </w:pPr>
            <w:r w:rsidRPr="00A95CF0">
              <w:rPr>
                <w:sz w:val="24"/>
                <w:szCs w:val="24"/>
              </w:rPr>
              <w:t>27.12.2019</w:t>
            </w:r>
          </w:p>
        </w:tc>
        <w:tc>
          <w:tcPr>
            <w:tcW w:w="1701"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7 недель</w:t>
            </w:r>
          </w:p>
          <w:p w:rsidR="00480FBD" w:rsidRPr="00A95CF0" w:rsidRDefault="00480FBD" w:rsidP="00480FBD">
            <w:pPr>
              <w:widowControl w:val="0"/>
              <w:autoSpaceDE w:val="0"/>
              <w:autoSpaceDN w:val="0"/>
              <w:adjustRightInd w:val="0"/>
              <w:jc w:val="center"/>
              <w:rPr>
                <w:sz w:val="24"/>
                <w:szCs w:val="24"/>
              </w:rPr>
            </w:pP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28.12.2019 –</w:t>
            </w:r>
          </w:p>
          <w:p w:rsidR="00480FBD" w:rsidRPr="00A95CF0" w:rsidRDefault="00480FBD" w:rsidP="00480FBD">
            <w:pPr>
              <w:widowControl w:val="0"/>
              <w:autoSpaceDE w:val="0"/>
              <w:autoSpaceDN w:val="0"/>
              <w:adjustRightInd w:val="0"/>
              <w:jc w:val="center"/>
              <w:rPr>
                <w:sz w:val="24"/>
                <w:szCs w:val="24"/>
              </w:rPr>
            </w:pPr>
            <w:r w:rsidRPr="00A95CF0">
              <w:rPr>
                <w:sz w:val="24"/>
                <w:szCs w:val="24"/>
              </w:rPr>
              <w:t>12.01.2020</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16 дней</w:t>
            </w:r>
          </w:p>
        </w:tc>
      </w:tr>
      <w:tr w:rsidR="00480FBD" w:rsidRPr="00A95CF0" w:rsidTr="00480FBD">
        <w:tc>
          <w:tcPr>
            <w:tcW w:w="1276" w:type="dxa"/>
            <w:vMerge w:val="restart"/>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3 </w:t>
            </w:r>
          </w:p>
        </w:tc>
        <w:tc>
          <w:tcPr>
            <w:tcW w:w="1276"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2-11</w:t>
            </w: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13.01.2020 –</w:t>
            </w:r>
          </w:p>
          <w:p w:rsidR="00480FBD" w:rsidRPr="00A95CF0" w:rsidRDefault="00480FBD" w:rsidP="00480FBD">
            <w:pPr>
              <w:widowControl w:val="0"/>
              <w:autoSpaceDE w:val="0"/>
              <w:autoSpaceDN w:val="0"/>
              <w:adjustRightInd w:val="0"/>
              <w:jc w:val="center"/>
              <w:rPr>
                <w:sz w:val="24"/>
                <w:szCs w:val="24"/>
              </w:rPr>
            </w:pPr>
            <w:r w:rsidRPr="00A95CF0">
              <w:rPr>
                <w:sz w:val="24"/>
                <w:szCs w:val="24"/>
              </w:rPr>
              <w:t>20.03.2020</w:t>
            </w:r>
          </w:p>
        </w:tc>
        <w:tc>
          <w:tcPr>
            <w:tcW w:w="1701"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9 недель 3 дня</w:t>
            </w: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21.03.2020 –</w:t>
            </w:r>
          </w:p>
          <w:p w:rsidR="00480FBD" w:rsidRPr="00A95CF0" w:rsidRDefault="00480FBD" w:rsidP="00480FBD">
            <w:pPr>
              <w:widowControl w:val="0"/>
              <w:autoSpaceDE w:val="0"/>
              <w:autoSpaceDN w:val="0"/>
              <w:adjustRightInd w:val="0"/>
              <w:jc w:val="center"/>
              <w:rPr>
                <w:sz w:val="24"/>
                <w:szCs w:val="24"/>
              </w:rPr>
            </w:pPr>
            <w:r w:rsidRPr="00A95CF0">
              <w:rPr>
                <w:sz w:val="24"/>
                <w:szCs w:val="24"/>
              </w:rPr>
              <w:t>29.03.2020</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9 дней</w:t>
            </w:r>
          </w:p>
        </w:tc>
      </w:tr>
      <w:tr w:rsidR="00480FBD" w:rsidRPr="00A95CF0" w:rsidTr="00480FBD">
        <w:tc>
          <w:tcPr>
            <w:tcW w:w="1276" w:type="dxa"/>
            <w:vMerge/>
            <w:vAlign w:val="center"/>
          </w:tcPr>
          <w:p w:rsidR="00480FBD" w:rsidRPr="00A95CF0" w:rsidRDefault="00480FBD" w:rsidP="00480FBD">
            <w:pPr>
              <w:widowControl w:val="0"/>
              <w:autoSpaceDE w:val="0"/>
              <w:autoSpaceDN w:val="0"/>
              <w:adjustRightInd w:val="0"/>
              <w:jc w:val="center"/>
              <w:rPr>
                <w:b/>
                <w:sz w:val="24"/>
                <w:szCs w:val="24"/>
              </w:rPr>
            </w:pPr>
          </w:p>
        </w:tc>
        <w:tc>
          <w:tcPr>
            <w:tcW w:w="1276" w:type="dxa"/>
            <w:vMerge w:val="restart"/>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1-е</w:t>
            </w: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13.01.2020 –</w:t>
            </w:r>
          </w:p>
          <w:p w:rsidR="00480FBD" w:rsidRPr="00A95CF0" w:rsidRDefault="00480FBD" w:rsidP="00480FBD">
            <w:pPr>
              <w:widowControl w:val="0"/>
              <w:autoSpaceDE w:val="0"/>
              <w:autoSpaceDN w:val="0"/>
              <w:adjustRightInd w:val="0"/>
              <w:jc w:val="center"/>
              <w:rPr>
                <w:sz w:val="24"/>
                <w:szCs w:val="24"/>
              </w:rPr>
            </w:pPr>
            <w:r w:rsidRPr="00A95CF0">
              <w:rPr>
                <w:sz w:val="24"/>
                <w:szCs w:val="24"/>
              </w:rPr>
              <w:t>14.02.2020</w:t>
            </w:r>
          </w:p>
        </w:tc>
        <w:tc>
          <w:tcPr>
            <w:tcW w:w="1701"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5 недель </w:t>
            </w:r>
          </w:p>
          <w:p w:rsidR="00480FBD" w:rsidRPr="00A95CF0" w:rsidRDefault="00480FBD" w:rsidP="00480FBD">
            <w:pPr>
              <w:widowControl w:val="0"/>
              <w:autoSpaceDE w:val="0"/>
              <w:autoSpaceDN w:val="0"/>
              <w:adjustRightInd w:val="0"/>
              <w:jc w:val="center"/>
              <w:rPr>
                <w:b/>
                <w:sz w:val="24"/>
                <w:szCs w:val="24"/>
              </w:rPr>
            </w:pP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15.02.2020 – 23.02.2020</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9 дней</w:t>
            </w:r>
          </w:p>
          <w:p w:rsidR="00480FBD" w:rsidRPr="00A95CF0" w:rsidRDefault="00480FBD" w:rsidP="00480FBD">
            <w:pPr>
              <w:widowControl w:val="0"/>
              <w:autoSpaceDE w:val="0"/>
              <w:autoSpaceDN w:val="0"/>
              <w:adjustRightInd w:val="0"/>
              <w:jc w:val="center"/>
              <w:rPr>
                <w:b/>
                <w:sz w:val="24"/>
                <w:szCs w:val="24"/>
              </w:rPr>
            </w:pPr>
          </w:p>
        </w:tc>
      </w:tr>
      <w:tr w:rsidR="00480FBD" w:rsidRPr="00A95CF0" w:rsidTr="00480FBD">
        <w:tc>
          <w:tcPr>
            <w:tcW w:w="1276" w:type="dxa"/>
            <w:vMerge/>
            <w:vAlign w:val="center"/>
          </w:tcPr>
          <w:p w:rsidR="00480FBD" w:rsidRPr="00A95CF0" w:rsidRDefault="00480FBD" w:rsidP="00480FBD">
            <w:pPr>
              <w:widowControl w:val="0"/>
              <w:autoSpaceDE w:val="0"/>
              <w:autoSpaceDN w:val="0"/>
              <w:adjustRightInd w:val="0"/>
              <w:jc w:val="center"/>
              <w:rPr>
                <w:b/>
                <w:sz w:val="24"/>
                <w:szCs w:val="24"/>
              </w:rPr>
            </w:pPr>
          </w:p>
        </w:tc>
        <w:tc>
          <w:tcPr>
            <w:tcW w:w="1276" w:type="dxa"/>
            <w:vMerge/>
            <w:vAlign w:val="center"/>
          </w:tcPr>
          <w:p w:rsidR="00480FBD" w:rsidRPr="00A95CF0" w:rsidRDefault="00480FBD" w:rsidP="00480FBD">
            <w:pPr>
              <w:widowControl w:val="0"/>
              <w:autoSpaceDE w:val="0"/>
              <w:autoSpaceDN w:val="0"/>
              <w:adjustRightInd w:val="0"/>
              <w:jc w:val="center"/>
              <w:rPr>
                <w:sz w:val="24"/>
                <w:szCs w:val="24"/>
              </w:rPr>
            </w:pPr>
          </w:p>
        </w:tc>
        <w:tc>
          <w:tcPr>
            <w:tcW w:w="1985"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24.02.2020 – 20.03.2020</w:t>
            </w:r>
          </w:p>
        </w:tc>
        <w:tc>
          <w:tcPr>
            <w:tcW w:w="1701" w:type="dxa"/>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3 недели 3 дня </w:t>
            </w:r>
          </w:p>
        </w:tc>
        <w:tc>
          <w:tcPr>
            <w:tcW w:w="1984" w:type="dxa"/>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21.03.2020 –</w:t>
            </w:r>
          </w:p>
          <w:p w:rsidR="00480FBD" w:rsidRPr="00A95CF0" w:rsidRDefault="00480FBD" w:rsidP="00480FBD">
            <w:pPr>
              <w:widowControl w:val="0"/>
              <w:autoSpaceDE w:val="0"/>
              <w:autoSpaceDN w:val="0"/>
              <w:adjustRightInd w:val="0"/>
              <w:jc w:val="center"/>
              <w:rPr>
                <w:sz w:val="24"/>
                <w:szCs w:val="24"/>
              </w:rPr>
            </w:pPr>
            <w:r w:rsidRPr="00A95CF0">
              <w:rPr>
                <w:sz w:val="24"/>
                <w:szCs w:val="24"/>
              </w:rPr>
              <w:t>29.03.2020</w:t>
            </w:r>
          </w:p>
        </w:tc>
        <w:tc>
          <w:tcPr>
            <w:tcW w:w="1561" w:type="dxa"/>
            <w:tcBorders>
              <w:right w:val="single" w:sz="4" w:space="0" w:color="auto"/>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9 дней</w:t>
            </w:r>
          </w:p>
        </w:tc>
      </w:tr>
      <w:tr w:rsidR="00480FBD" w:rsidRPr="00A95CF0" w:rsidTr="00480FBD">
        <w:trPr>
          <w:trHeight w:val="838"/>
        </w:trPr>
        <w:tc>
          <w:tcPr>
            <w:tcW w:w="1276"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4 </w:t>
            </w:r>
          </w:p>
        </w:tc>
        <w:tc>
          <w:tcPr>
            <w:tcW w:w="1276"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1-</w:t>
            </w:r>
            <w:r>
              <w:rPr>
                <w:sz w:val="24"/>
                <w:szCs w:val="24"/>
              </w:rPr>
              <w:t>11</w:t>
            </w:r>
          </w:p>
        </w:tc>
        <w:tc>
          <w:tcPr>
            <w:tcW w:w="1985"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30.03.2020 – 28.05.2020</w:t>
            </w:r>
          </w:p>
        </w:tc>
        <w:tc>
          <w:tcPr>
            <w:tcW w:w="1701"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8 недель 2 дня  </w:t>
            </w:r>
          </w:p>
          <w:p w:rsidR="00480FBD" w:rsidRPr="00A95CF0" w:rsidRDefault="00480FBD" w:rsidP="00480FBD">
            <w:pPr>
              <w:widowControl w:val="0"/>
              <w:autoSpaceDE w:val="0"/>
              <w:autoSpaceDN w:val="0"/>
              <w:adjustRightInd w:val="0"/>
              <w:jc w:val="center"/>
              <w:rPr>
                <w:b/>
                <w:sz w:val="24"/>
                <w:szCs w:val="24"/>
              </w:rPr>
            </w:pPr>
          </w:p>
        </w:tc>
        <w:tc>
          <w:tcPr>
            <w:tcW w:w="1984"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sz w:val="24"/>
                <w:szCs w:val="24"/>
              </w:rPr>
            </w:pPr>
            <w:r w:rsidRPr="00A95CF0">
              <w:rPr>
                <w:sz w:val="24"/>
                <w:szCs w:val="24"/>
              </w:rPr>
              <w:t>29.05.2020 – 31.08.2020</w:t>
            </w:r>
          </w:p>
        </w:tc>
        <w:tc>
          <w:tcPr>
            <w:tcW w:w="1561" w:type="dxa"/>
            <w:tcBorders>
              <w:bottom w:val="single" w:sz="4" w:space="0" w:color="000000" w:themeColor="text1"/>
            </w:tcBorders>
            <w:vAlign w:val="center"/>
          </w:tcPr>
          <w:p w:rsidR="00480FBD" w:rsidRPr="00A95CF0" w:rsidRDefault="00480FBD" w:rsidP="00480FBD">
            <w:pPr>
              <w:widowControl w:val="0"/>
              <w:autoSpaceDE w:val="0"/>
              <w:autoSpaceDN w:val="0"/>
              <w:adjustRightInd w:val="0"/>
              <w:jc w:val="center"/>
              <w:rPr>
                <w:b/>
                <w:sz w:val="24"/>
                <w:szCs w:val="24"/>
              </w:rPr>
            </w:pPr>
            <w:r w:rsidRPr="00A95CF0">
              <w:rPr>
                <w:b/>
                <w:sz w:val="24"/>
                <w:szCs w:val="24"/>
              </w:rPr>
              <w:t xml:space="preserve">95 дней  </w:t>
            </w:r>
          </w:p>
        </w:tc>
      </w:tr>
    </w:tbl>
    <w:p w:rsidR="00480FBD" w:rsidRPr="00A95CF0" w:rsidRDefault="00480FBD" w:rsidP="00480FBD">
      <w:pPr>
        <w:pStyle w:val="a3"/>
        <w:spacing w:after="0" w:line="360" w:lineRule="atLeast"/>
        <w:jc w:val="center"/>
        <w:rPr>
          <w:b/>
        </w:rPr>
      </w:pPr>
      <w:r w:rsidRPr="00A95CF0">
        <w:rPr>
          <w:b/>
        </w:rPr>
        <w:t>Режим образовательного процесса</w:t>
      </w:r>
    </w:p>
    <w:p w:rsidR="00480FBD" w:rsidRPr="00A95CF0" w:rsidRDefault="00480FBD" w:rsidP="00480FBD">
      <w:pPr>
        <w:pStyle w:val="a3"/>
        <w:spacing w:after="0" w:line="360" w:lineRule="atLeast"/>
        <w:jc w:val="both"/>
      </w:pPr>
      <w:r w:rsidRPr="00A95CF0">
        <w:t xml:space="preserve">Все классы с 1 по 11 обучаются по пятидневной рабочей неделе. </w:t>
      </w:r>
    </w:p>
    <w:p w:rsidR="00480FBD" w:rsidRPr="00A95CF0" w:rsidRDefault="00480FBD" w:rsidP="00480FBD">
      <w:pPr>
        <w:pStyle w:val="a3"/>
        <w:spacing w:after="0" w:line="360" w:lineRule="atLeast"/>
        <w:jc w:val="both"/>
      </w:pPr>
      <w:r w:rsidRPr="00A95CF0">
        <w:t>Начало учебных занятий: 8 часов 30 минут.</w:t>
      </w:r>
    </w:p>
    <w:p w:rsidR="00480FBD" w:rsidRPr="00A95CF0" w:rsidRDefault="00480FBD" w:rsidP="00480FBD">
      <w:pPr>
        <w:pStyle w:val="a3"/>
        <w:spacing w:after="0" w:line="360" w:lineRule="atLeast"/>
        <w:jc w:val="both"/>
      </w:pPr>
      <w:r w:rsidRPr="00A95CF0">
        <w:t xml:space="preserve">Продолжительность уроков для 2-11 классов составляет 45 минут. </w:t>
      </w:r>
    </w:p>
    <w:p w:rsidR="00480FBD" w:rsidRPr="00A95CF0" w:rsidRDefault="00480FBD" w:rsidP="00480FBD">
      <w:pPr>
        <w:pStyle w:val="a3"/>
        <w:spacing w:line="360" w:lineRule="atLeast"/>
        <w:jc w:val="both"/>
      </w:pPr>
      <w:r w:rsidRPr="00A95CF0">
        <w:t>В соответствии с СанПин 2.4.2.2821-10 в 1-м классе применяется ступенчатый режим учебных занятий с постепенным наращиванием учебной нагрузки:</w:t>
      </w:r>
    </w:p>
    <w:p w:rsidR="00480FBD" w:rsidRPr="00A95CF0" w:rsidRDefault="00480FBD" w:rsidP="00480FBD">
      <w:pPr>
        <w:pStyle w:val="a3"/>
        <w:spacing w:line="360" w:lineRule="atLeast"/>
        <w:jc w:val="both"/>
      </w:pPr>
      <w:r w:rsidRPr="00A95CF0">
        <w:t xml:space="preserve">- в 1 четверти (в сентябре, октябре) - 3 урока 35-минутной продолжительности; остальное время заполняется целевыми прогулками, экскурсиями, физкультурными занятиями, развивающими играми. </w:t>
      </w:r>
    </w:p>
    <w:p w:rsidR="00480FBD" w:rsidRPr="00A95CF0" w:rsidRDefault="00480FBD" w:rsidP="00480FBD">
      <w:pPr>
        <w:pStyle w:val="a3"/>
        <w:spacing w:line="360" w:lineRule="atLeast"/>
        <w:jc w:val="both"/>
      </w:pPr>
      <w:r w:rsidRPr="00A95CF0">
        <w:t>- со 2 четверти (в ноябре-декабре) - 4 урока по 35 минут каждый;</w:t>
      </w:r>
    </w:p>
    <w:p w:rsidR="00480FBD" w:rsidRPr="00A95CF0" w:rsidRDefault="00480FBD" w:rsidP="00480FBD">
      <w:pPr>
        <w:pStyle w:val="a3"/>
        <w:spacing w:line="360" w:lineRule="atLeast"/>
        <w:jc w:val="both"/>
      </w:pPr>
      <w:r w:rsidRPr="00A95CF0">
        <w:t>- с 3 четверти (в январе-мае) - 4 урока по 40 минут каждый.  </w:t>
      </w:r>
    </w:p>
    <w:p w:rsidR="00480FBD" w:rsidRPr="00A95CF0" w:rsidRDefault="00480FBD" w:rsidP="00480FBD">
      <w:pPr>
        <w:pStyle w:val="a3"/>
        <w:spacing w:line="360" w:lineRule="atLeast"/>
        <w:jc w:val="both"/>
      </w:pPr>
      <w:r>
        <w:t>Внеурочная деятельность в 1-9 классах проводится в соответствии ФГОС, утвержденным планом внеурочной деятельности.</w:t>
      </w:r>
    </w:p>
    <w:p w:rsidR="00480FBD" w:rsidRPr="00A95CF0" w:rsidRDefault="00480FBD" w:rsidP="00480FBD">
      <w:pPr>
        <w:pStyle w:val="a3"/>
        <w:spacing w:line="360" w:lineRule="atLeast"/>
        <w:jc w:val="both"/>
      </w:pPr>
      <w:r w:rsidRPr="00A95CF0">
        <w:t>Расписание занятий в кружках дополнительного образования, секций ФСК (понедельник-воскресение) с 15.00 до 21.00</w:t>
      </w:r>
    </w:p>
    <w:p w:rsidR="00480FBD" w:rsidRPr="00EB67FC" w:rsidRDefault="00351B13" w:rsidP="00480FBD">
      <w:pPr>
        <w:pStyle w:val="a3"/>
        <w:spacing w:after="0" w:line="360" w:lineRule="atLeast"/>
        <w:jc w:val="both"/>
      </w:pPr>
      <w:r>
        <w:lastRenderedPageBreak/>
        <w:tab/>
      </w:r>
      <w:r w:rsidR="00480FBD" w:rsidRPr="00EB67FC">
        <w:t>Режим работы группы продленного дня проводится согласно Положению о группе продленного дня (Приказ №44/2- ПР от 14.03.2017) Перерыв между основными занятиями и пребыванием учащихся в группе продленного дня составляет 45 минут.</w:t>
      </w:r>
    </w:p>
    <w:p w:rsidR="00480FBD" w:rsidRDefault="00351B13" w:rsidP="00480FBD">
      <w:pPr>
        <w:spacing w:before="100" w:beforeAutospacing="1" w:after="100" w:afterAutospacing="1" w:line="240" w:lineRule="auto"/>
        <w:jc w:val="both"/>
        <w:rPr>
          <w:rFonts w:ascii="Times New Roman" w:hAnsi="Times New Roman"/>
          <w:b/>
          <w:sz w:val="28"/>
          <w:szCs w:val="28"/>
        </w:rPr>
      </w:pPr>
      <w:r>
        <w:rPr>
          <w:rFonts w:ascii="Times New Roman" w:hAnsi="Times New Roman"/>
          <w:sz w:val="24"/>
          <w:szCs w:val="24"/>
        </w:rPr>
        <w:tab/>
      </w:r>
      <w:r w:rsidR="00480FBD" w:rsidRPr="00EB67FC">
        <w:rPr>
          <w:rFonts w:ascii="Times New Roman" w:hAnsi="Times New Roman"/>
          <w:sz w:val="24"/>
          <w:szCs w:val="24"/>
        </w:rPr>
        <w:t>График промежуточной аттестации обучающихся составляется в соответствии с Положением о текущем контроле, промежуточной аттестации и переводе обучающихся МКОУ ТСШ-И ЭМР Красноярского края и утверждается директором школы- интерната ( Приказ № 139- ПР от 29.10.2018 года</w:t>
      </w:r>
      <w:r w:rsidR="00480FBD">
        <w:rPr>
          <w:rFonts w:ascii="Times New Roman" w:hAnsi="Times New Roman"/>
          <w:sz w:val="24"/>
          <w:szCs w:val="24"/>
        </w:rPr>
        <w:t xml:space="preserve"> </w:t>
      </w:r>
    </w:p>
    <w:p w:rsidR="00351B13" w:rsidRPr="00351B13" w:rsidRDefault="00351B13" w:rsidP="00480FBD">
      <w:pPr>
        <w:spacing w:before="100" w:beforeAutospacing="1" w:after="100" w:afterAutospacing="1" w:line="240" w:lineRule="auto"/>
        <w:jc w:val="both"/>
        <w:rPr>
          <w:rFonts w:ascii="Times New Roman" w:hAnsi="Times New Roman"/>
          <w:sz w:val="24"/>
          <w:szCs w:val="24"/>
        </w:rPr>
      </w:pPr>
      <w:r>
        <w:rPr>
          <w:rFonts w:ascii="Times New Roman" w:hAnsi="Times New Roman"/>
          <w:sz w:val="24"/>
          <w:szCs w:val="24"/>
        </w:rPr>
        <w:tab/>
      </w:r>
      <w:r w:rsidRPr="00351B13">
        <w:rPr>
          <w:rFonts w:ascii="Times New Roman" w:hAnsi="Times New Roman"/>
          <w:sz w:val="24"/>
          <w:szCs w:val="24"/>
        </w:rPr>
        <w:t>Количество учебных занятий составляет не менее 2904 часов и более 3345 часов.</w:t>
      </w:r>
      <w:r>
        <w:rPr>
          <w:rFonts w:ascii="Times New Roman" w:hAnsi="Times New Roman"/>
          <w:sz w:val="24"/>
          <w:szCs w:val="24"/>
        </w:rPr>
        <w:t xml:space="preserve"> Время отводимое на внеурочную деятельность составляет до 1350 часов.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831188" w:rsidRPr="00831188" w:rsidRDefault="006A5D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Требования к условиям получения образования обучающимися с ТНР определяются ФГОС НОО и ООП НОО </w:t>
      </w:r>
      <w:r>
        <w:rPr>
          <w:rFonts w:ascii="Times New Roman" w:eastAsia="Times New Roman" w:hAnsi="Times New Roman" w:cs="Times New Roman"/>
          <w:color w:val="000000"/>
          <w:sz w:val="24"/>
          <w:szCs w:val="24"/>
          <w:lang w:eastAsia="ru-RU"/>
        </w:rPr>
        <w:t>ТСШ-И</w:t>
      </w:r>
      <w:r w:rsidR="00831188" w:rsidRPr="00831188">
        <w:rPr>
          <w:rFonts w:ascii="Times New Roman" w:eastAsia="Times New Roman" w:hAnsi="Times New Roman" w:cs="Times New Roman"/>
          <w:color w:val="000000"/>
          <w:sz w:val="24"/>
          <w:szCs w:val="24"/>
          <w:lang w:eastAsia="ru-RU"/>
        </w:rPr>
        <w:t xml:space="preserve"> представляют собой систему требований к кадровым, финансовым, материально-техническим и иным условиям реализации АООП НОО обучающихся с ТНР и достижения планируемых результатов этой категорией обучающихся.</w:t>
      </w:r>
    </w:p>
    <w:p w:rsidR="00831188" w:rsidRPr="00831188" w:rsidRDefault="006A5D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ab/>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Кадровые условия</w:t>
      </w:r>
    </w:p>
    <w:p w:rsidR="00831188" w:rsidRPr="00831188" w:rsidRDefault="006A5D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 xml:space="preserve">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высоким уровнем методологической культуры и сформированной готовностью к непрерывному процессу образования. Педагогические работники </w:t>
      </w:r>
      <w:r>
        <w:rPr>
          <w:rFonts w:ascii="Times New Roman" w:eastAsia="Times New Roman" w:hAnsi="Times New Roman" w:cs="Times New Roman"/>
          <w:color w:val="000000"/>
          <w:sz w:val="24"/>
          <w:szCs w:val="24"/>
          <w:lang w:eastAsia="ru-RU"/>
        </w:rPr>
        <w:t xml:space="preserve">ТСШ-И </w:t>
      </w:r>
      <w:r w:rsidR="00831188" w:rsidRPr="00831188">
        <w:rPr>
          <w:rFonts w:ascii="Times New Roman" w:eastAsia="Times New Roman" w:hAnsi="Times New Roman" w:cs="Times New Roman"/>
          <w:color w:val="000000"/>
          <w:sz w:val="24"/>
          <w:szCs w:val="24"/>
          <w:lang w:eastAsia="ru-RU"/>
        </w:rPr>
        <w:t>имеют базовое образование, соответствующее профилю преподаваемой дисциплины, и систематически занимаются научно-методической деятельностью.</w:t>
      </w:r>
    </w:p>
    <w:p w:rsidR="00831188" w:rsidRPr="00831188" w:rsidRDefault="006A5D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За последние 3 года курсы повышения квалификации прошли 90% педагогов.</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В штат специалистов образовательной организации, реализующей АООП НОО обучающихся с ТНР входят: учитель начальных кла</w:t>
      </w:r>
      <w:r w:rsidR="006A5DDC">
        <w:rPr>
          <w:rFonts w:ascii="Times New Roman" w:eastAsia="Times New Roman" w:hAnsi="Times New Roman" w:cs="Times New Roman"/>
          <w:color w:val="000000"/>
          <w:sz w:val="24"/>
          <w:szCs w:val="24"/>
          <w:lang w:eastAsia="ru-RU"/>
        </w:rPr>
        <w:t xml:space="preserve">ссов, учитель музыки, </w:t>
      </w:r>
      <w:r w:rsidRPr="00831188">
        <w:rPr>
          <w:rFonts w:ascii="Times New Roman" w:eastAsia="Times New Roman" w:hAnsi="Times New Roman" w:cs="Times New Roman"/>
          <w:color w:val="000000"/>
          <w:sz w:val="24"/>
          <w:szCs w:val="24"/>
          <w:lang w:eastAsia="ru-RU"/>
        </w:rPr>
        <w:t>учитель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p>
    <w:p w:rsidR="00831188" w:rsidRPr="00831188" w:rsidRDefault="006A5DDC" w:rsidP="00831188">
      <w:pPr>
        <w:shd w:val="clear" w:color="auto" w:fill="FFFFFF"/>
        <w:spacing w:after="0" w:line="294"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ab/>
      </w:r>
      <w:r w:rsidR="00831188" w:rsidRPr="00831188">
        <w:rPr>
          <w:rFonts w:ascii="Times New Roman" w:eastAsia="Times New Roman" w:hAnsi="Times New Roman" w:cs="Times New Roman"/>
          <w:color w:val="000000"/>
          <w:sz w:val="24"/>
          <w:szCs w:val="24"/>
          <w:lang w:eastAsia="ru-RU"/>
        </w:rPr>
        <w:t>Педагоги образовательной организации, которые реализуют </w:t>
      </w:r>
      <w:r w:rsidR="00831188" w:rsidRPr="00831188">
        <w:rPr>
          <w:rFonts w:ascii="Times New Roman" w:eastAsia="Times New Roman" w:hAnsi="Times New Roman" w:cs="Times New Roman"/>
          <w:b/>
          <w:bCs/>
          <w:i/>
          <w:iCs/>
          <w:color w:val="000000"/>
          <w:sz w:val="24"/>
          <w:szCs w:val="24"/>
          <w:lang w:eastAsia="ru-RU"/>
        </w:rPr>
        <w:t>программу коррекционной работы </w:t>
      </w:r>
      <w:r w:rsidR="00831188" w:rsidRPr="00831188">
        <w:rPr>
          <w:rFonts w:ascii="Times New Roman" w:eastAsia="Times New Roman" w:hAnsi="Times New Roman" w:cs="Times New Roman"/>
          <w:color w:val="000000"/>
          <w:sz w:val="24"/>
          <w:szCs w:val="24"/>
          <w:lang w:eastAsia="ru-RU"/>
        </w:rPr>
        <w:t>АООП НОО обучающихся с ТНР, имеют высшее профессиональное образование.</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Финансовые условия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Финансовое обеспечение образования обучающихся с ТНР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Финансовое обеспечение государственных гарантий на получение обучающимися с ТНР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lastRenderedPageBreak/>
        <w:t xml:space="preserve">В </w:t>
      </w:r>
      <w:r w:rsidR="006A5DDC">
        <w:rPr>
          <w:rFonts w:ascii="Times New Roman" w:eastAsia="Times New Roman" w:hAnsi="Times New Roman" w:cs="Times New Roman"/>
          <w:color w:val="000000"/>
          <w:sz w:val="24"/>
          <w:szCs w:val="24"/>
          <w:lang w:eastAsia="ru-RU"/>
        </w:rPr>
        <w:t xml:space="preserve">ТСШ-И </w:t>
      </w:r>
      <w:r w:rsidRPr="00831188">
        <w:rPr>
          <w:rFonts w:ascii="Times New Roman" w:eastAsia="Times New Roman" w:hAnsi="Times New Roman" w:cs="Times New Roman"/>
          <w:color w:val="000000"/>
          <w:sz w:val="24"/>
          <w:szCs w:val="24"/>
          <w:lang w:eastAsia="ru-RU"/>
        </w:rPr>
        <w:t>разработаны локальные акты, регламентирующие установление заработной п</w:t>
      </w:r>
      <w:r w:rsidR="006A5DDC">
        <w:rPr>
          <w:rFonts w:ascii="Times New Roman" w:eastAsia="Times New Roman" w:hAnsi="Times New Roman" w:cs="Times New Roman"/>
          <w:color w:val="000000"/>
          <w:sz w:val="24"/>
          <w:szCs w:val="24"/>
          <w:lang w:eastAsia="ru-RU"/>
        </w:rPr>
        <w:t>латы работников, в том числе сти</w:t>
      </w:r>
      <w:r w:rsidRPr="00831188">
        <w:rPr>
          <w:rFonts w:ascii="Times New Roman" w:eastAsia="Times New Roman" w:hAnsi="Times New Roman" w:cs="Times New Roman"/>
          <w:color w:val="000000"/>
          <w:sz w:val="24"/>
          <w:szCs w:val="24"/>
          <w:lang w:eastAsia="ru-RU"/>
        </w:rPr>
        <w:t xml:space="preserve">мулирующих надбавок и доплат, порядка и размеров премирования в соответствии с положением об </w:t>
      </w:r>
      <w:r w:rsidR="003B2D99">
        <w:rPr>
          <w:rFonts w:ascii="Times New Roman" w:eastAsia="Times New Roman" w:hAnsi="Times New Roman" w:cs="Times New Roman"/>
          <w:color w:val="000000"/>
          <w:sz w:val="24"/>
          <w:szCs w:val="24"/>
          <w:lang w:eastAsia="ru-RU"/>
        </w:rPr>
        <w:t>оплате труда работников (Приказ №187- ПР от 28.12.2016 г.)</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b/>
          <w:bCs/>
          <w:color w:val="000000"/>
          <w:sz w:val="24"/>
          <w:szCs w:val="24"/>
          <w:lang w:eastAsia="ru-RU"/>
        </w:rPr>
        <w:t>Материально-технические условия</w:t>
      </w:r>
    </w:p>
    <w:p w:rsidR="00831188" w:rsidRPr="00831188" w:rsidRDefault="00831188" w:rsidP="00831188">
      <w:pPr>
        <w:shd w:val="clear" w:color="auto" w:fill="FFFFFF"/>
        <w:spacing w:after="0" w:line="294" w:lineRule="atLeast"/>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Материально-техническое обеспечение начального общего образования обучающихся с ТНР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831188" w:rsidRPr="00831188" w:rsidRDefault="00831188" w:rsidP="00E97358">
      <w:pPr>
        <w:numPr>
          <w:ilvl w:val="0"/>
          <w:numId w:val="5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организации пространства, в котором обучается ребёнок с ТНР;</w:t>
      </w:r>
    </w:p>
    <w:p w:rsidR="00831188" w:rsidRPr="00831188" w:rsidRDefault="00831188" w:rsidP="00E97358">
      <w:pPr>
        <w:numPr>
          <w:ilvl w:val="0"/>
          <w:numId w:val="5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организации временного режима обучения;</w:t>
      </w:r>
    </w:p>
    <w:p w:rsidR="00831188" w:rsidRPr="00831188" w:rsidRDefault="00831188" w:rsidP="00E97358">
      <w:pPr>
        <w:numPr>
          <w:ilvl w:val="0"/>
          <w:numId w:val="5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техническим средствам обучения обучающихся с ТНР;</w:t>
      </w:r>
    </w:p>
    <w:p w:rsidR="00831188" w:rsidRPr="00831188" w:rsidRDefault="00831188" w:rsidP="00E97358">
      <w:pPr>
        <w:numPr>
          <w:ilvl w:val="0"/>
          <w:numId w:val="51"/>
        </w:numPr>
        <w:shd w:val="clear" w:color="auto" w:fill="FFFFFF"/>
        <w:spacing w:after="0" w:line="294" w:lineRule="atLeast"/>
        <w:ind w:left="0"/>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color w:val="000000"/>
          <w:sz w:val="24"/>
          <w:szCs w:val="24"/>
          <w:lang w:eastAsia="ru-RU"/>
        </w:rPr>
        <w:t>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ЗПР и позволяющих реализовывать выбранный вариант программы.</w:t>
      </w:r>
    </w:p>
    <w:p w:rsidR="00831188" w:rsidRPr="00831188" w:rsidRDefault="00831188" w:rsidP="00831188">
      <w:pPr>
        <w:shd w:val="clear" w:color="auto" w:fill="FFFFFF"/>
        <w:spacing w:after="0" w:line="240" w:lineRule="auto"/>
        <w:jc w:val="both"/>
        <w:rPr>
          <w:rFonts w:ascii="Times New Roman" w:eastAsia="Times New Roman" w:hAnsi="Times New Roman" w:cs="Times New Roman"/>
          <w:sz w:val="24"/>
          <w:szCs w:val="24"/>
          <w:lang w:eastAsia="ru-RU"/>
        </w:rPr>
      </w:pPr>
      <w:r w:rsidRPr="00831188">
        <w:rPr>
          <w:rFonts w:ascii="Times New Roman" w:eastAsia="Times New Roman" w:hAnsi="Times New Roman" w:cs="Times New Roman"/>
          <w:sz w:val="24"/>
          <w:szCs w:val="24"/>
          <w:lang w:eastAsia="ru-RU"/>
        </w:rPr>
        <w:br/>
      </w:r>
    </w:p>
    <w:p w:rsidR="00EE30C8" w:rsidRPr="00831188" w:rsidRDefault="00EE30C8" w:rsidP="00831188">
      <w:pPr>
        <w:jc w:val="both"/>
        <w:rPr>
          <w:rFonts w:ascii="Times New Roman" w:hAnsi="Times New Roman" w:cs="Times New Roman"/>
          <w:sz w:val="24"/>
          <w:szCs w:val="24"/>
        </w:rPr>
      </w:pPr>
    </w:p>
    <w:sectPr w:rsidR="00EE30C8" w:rsidRPr="00831188" w:rsidSect="005E5795">
      <w:headerReference w:type="default" r:id="rId9"/>
      <w:pgSz w:w="11906" w:h="16838"/>
      <w:pgMar w:top="1134"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FE0" w:rsidRDefault="00E13FE0" w:rsidP="003C0185">
      <w:pPr>
        <w:spacing w:after="0" w:line="240" w:lineRule="auto"/>
      </w:pPr>
      <w:r>
        <w:separator/>
      </w:r>
    </w:p>
  </w:endnote>
  <w:endnote w:type="continuationSeparator" w:id="1">
    <w:p w:rsidR="00E13FE0" w:rsidRDefault="00E13FE0" w:rsidP="003C01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FE0" w:rsidRDefault="00E13FE0" w:rsidP="003C0185">
      <w:pPr>
        <w:spacing w:after="0" w:line="240" w:lineRule="auto"/>
      </w:pPr>
      <w:r>
        <w:separator/>
      </w:r>
    </w:p>
  </w:footnote>
  <w:footnote w:type="continuationSeparator" w:id="1">
    <w:p w:rsidR="00E13FE0" w:rsidRDefault="00E13FE0" w:rsidP="003C01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819"/>
      <w:docPartObj>
        <w:docPartGallery w:val="Page Numbers (Top of Page)"/>
        <w:docPartUnique/>
      </w:docPartObj>
    </w:sdtPr>
    <w:sdtContent>
      <w:p w:rsidR="005E5795" w:rsidRDefault="00B76DB3">
        <w:pPr>
          <w:pStyle w:val="a8"/>
          <w:jc w:val="right"/>
        </w:pPr>
        <w:fldSimple w:instr=" PAGE   \* MERGEFORMAT ">
          <w:r w:rsidR="00931EF9">
            <w:rPr>
              <w:noProof/>
            </w:rPr>
            <w:t>2</w:t>
          </w:r>
        </w:fldSimple>
      </w:p>
    </w:sdtContent>
  </w:sdt>
  <w:p w:rsidR="005E5795" w:rsidRDefault="005E5795">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5AEF"/>
    <w:multiLevelType w:val="multilevel"/>
    <w:tmpl w:val="7B469A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5010C1"/>
    <w:multiLevelType w:val="multilevel"/>
    <w:tmpl w:val="F3CA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10497D"/>
    <w:multiLevelType w:val="multilevel"/>
    <w:tmpl w:val="E6B89C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F75458"/>
    <w:multiLevelType w:val="multilevel"/>
    <w:tmpl w:val="1ACA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956E7F"/>
    <w:multiLevelType w:val="multilevel"/>
    <w:tmpl w:val="BA48D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20507A"/>
    <w:multiLevelType w:val="multilevel"/>
    <w:tmpl w:val="3ACAB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72761A"/>
    <w:multiLevelType w:val="multilevel"/>
    <w:tmpl w:val="2A847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234A7A"/>
    <w:multiLevelType w:val="multilevel"/>
    <w:tmpl w:val="DCB4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42733D"/>
    <w:multiLevelType w:val="multilevel"/>
    <w:tmpl w:val="7C80D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762BC4"/>
    <w:multiLevelType w:val="multilevel"/>
    <w:tmpl w:val="897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4F0E31"/>
    <w:multiLevelType w:val="multilevel"/>
    <w:tmpl w:val="4D28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650BC0"/>
    <w:multiLevelType w:val="multilevel"/>
    <w:tmpl w:val="F8069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B8123A"/>
    <w:multiLevelType w:val="multilevel"/>
    <w:tmpl w:val="F052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B402B1"/>
    <w:multiLevelType w:val="multilevel"/>
    <w:tmpl w:val="E5988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437A78"/>
    <w:multiLevelType w:val="multilevel"/>
    <w:tmpl w:val="4A14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937F3E"/>
    <w:multiLevelType w:val="multilevel"/>
    <w:tmpl w:val="65B6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E25343"/>
    <w:multiLevelType w:val="multilevel"/>
    <w:tmpl w:val="DA16F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CA02F2F"/>
    <w:multiLevelType w:val="multilevel"/>
    <w:tmpl w:val="D53A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1734D0E"/>
    <w:multiLevelType w:val="multilevel"/>
    <w:tmpl w:val="AC222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060420"/>
    <w:multiLevelType w:val="multilevel"/>
    <w:tmpl w:val="F3386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4D50000"/>
    <w:multiLevelType w:val="multilevel"/>
    <w:tmpl w:val="4EBE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5C92CEF"/>
    <w:multiLevelType w:val="multilevel"/>
    <w:tmpl w:val="1C10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87177D7"/>
    <w:multiLevelType w:val="multilevel"/>
    <w:tmpl w:val="6E90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6B73BD"/>
    <w:multiLevelType w:val="multilevel"/>
    <w:tmpl w:val="C916D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8F2718"/>
    <w:multiLevelType w:val="multilevel"/>
    <w:tmpl w:val="DF86C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F3639B6"/>
    <w:multiLevelType w:val="multilevel"/>
    <w:tmpl w:val="59B294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EC042A"/>
    <w:multiLevelType w:val="multilevel"/>
    <w:tmpl w:val="F2846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D65DF0"/>
    <w:multiLevelType w:val="multilevel"/>
    <w:tmpl w:val="0D8296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8CF6441"/>
    <w:multiLevelType w:val="multilevel"/>
    <w:tmpl w:val="D404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9DD6FD4"/>
    <w:multiLevelType w:val="multilevel"/>
    <w:tmpl w:val="B0986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A8F1BE4"/>
    <w:multiLevelType w:val="multilevel"/>
    <w:tmpl w:val="7D10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F13D93"/>
    <w:multiLevelType w:val="multilevel"/>
    <w:tmpl w:val="F8045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F10026"/>
    <w:multiLevelType w:val="multilevel"/>
    <w:tmpl w:val="9D96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D8A5D31"/>
    <w:multiLevelType w:val="multilevel"/>
    <w:tmpl w:val="EFC4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4B26D8"/>
    <w:multiLevelType w:val="multilevel"/>
    <w:tmpl w:val="C322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2C3298"/>
    <w:multiLevelType w:val="multilevel"/>
    <w:tmpl w:val="6DF23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3C72F0F"/>
    <w:multiLevelType w:val="multilevel"/>
    <w:tmpl w:val="31F85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4EC299F"/>
    <w:multiLevelType w:val="multilevel"/>
    <w:tmpl w:val="C622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7CF5C6A"/>
    <w:multiLevelType w:val="multilevel"/>
    <w:tmpl w:val="4C0E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88945B7"/>
    <w:multiLevelType w:val="multilevel"/>
    <w:tmpl w:val="747A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C8B0775"/>
    <w:multiLevelType w:val="multilevel"/>
    <w:tmpl w:val="9B440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03630CA"/>
    <w:multiLevelType w:val="multilevel"/>
    <w:tmpl w:val="DC9A95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0822E82"/>
    <w:multiLevelType w:val="multilevel"/>
    <w:tmpl w:val="B58E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7AD2318"/>
    <w:multiLevelType w:val="multilevel"/>
    <w:tmpl w:val="F1304D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8635AAD"/>
    <w:multiLevelType w:val="multilevel"/>
    <w:tmpl w:val="DE84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90F350C"/>
    <w:multiLevelType w:val="multilevel"/>
    <w:tmpl w:val="8F68EC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A0752D7"/>
    <w:multiLevelType w:val="multilevel"/>
    <w:tmpl w:val="7232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C846242"/>
    <w:multiLevelType w:val="multilevel"/>
    <w:tmpl w:val="882E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C9B5735"/>
    <w:multiLevelType w:val="multilevel"/>
    <w:tmpl w:val="B1D0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6FCC2EE2"/>
    <w:multiLevelType w:val="multilevel"/>
    <w:tmpl w:val="B2C60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0B22FE9"/>
    <w:multiLevelType w:val="multilevel"/>
    <w:tmpl w:val="79DA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1297E68"/>
    <w:multiLevelType w:val="multilevel"/>
    <w:tmpl w:val="58948E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1D71CE5"/>
    <w:multiLevelType w:val="multilevel"/>
    <w:tmpl w:val="826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71A7F8D"/>
    <w:multiLevelType w:val="multilevel"/>
    <w:tmpl w:val="2E804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BC1742A"/>
    <w:multiLevelType w:val="multilevel"/>
    <w:tmpl w:val="9E7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7C7743B5"/>
    <w:multiLevelType w:val="multilevel"/>
    <w:tmpl w:val="8A9E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F400978"/>
    <w:multiLevelType w:val="multilevel"/>
    <w:tmpl w:val="E75C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42"/>
  </w:num>
  <w:num w:numId="4">
    <w:abstractNumId w:val="33"/>
  </w:num>
  <w:num w:numId="5">
    <w:abstractNumId w:val="15"/>
  </w:num>
  <w:num w:numId="6">
    <w:abstractNumId w:val="11"/>
  </w:num>
  <w:num w:numId="7">
    <w:abstractNumId w:val="44"/>
  </w:num>
  <w:num w:numId="8">
    <w:abstractNumId w:val="12"/>
  </w:num>
  <w:num w:numId="9">
    <w:abstractNumId w:val="47"/>
  </w:num>
  <w:num w:numId="10">
    <w:abstractNumId w:val="48"/>
  </w:num>
  <w:num w:numId="11">
    <w:abstractNumId w:val="32"/>
  </w:num>
  <w:num w:numId="12">
    <w:abstractNumId w:val="53"/>
  </w:num>
  <w:num w:numId="13">
    <w:abstractNumId w:val="9"/>
  </w:num>
  <w:num w:numId="14">
    <w:abstractNumId w:val="26"/>
  </w:num>
  <w:num w:numId="15">
    <w:abstractNumId w:val="31"/>
  </w:num>
  <w:num w:numId="16">
    <w:abstractNumId w:val="37"/>
  </w:num>
  <w:num w:numId="17">
    <w:abstractNumId w:val="3"/>
  </w:num>
  <w:num w:numId="18">
    <w:abstractNumId w:val="14"/>
  </w:num>
  <w:num w:numId="19">
    <w:abstractNumId w:val="5"/>
  </w:num>
  <w:num w:numId="20">
    <w:abstractNumId w:val="39"/>
  </w:num>
  <w:num w:numId="21">
    <w:abstractNumId w:val="56"/>
  </w:num>
  <w:num w:numId="22">
    <w:abstractNumId w:val="34"/>
  </w:num>
  <w:num w:numId="23">
    <w:abstractNumId w:val="52"/>
  </w:num>
  <w:num w:numId="24">
    <w:abstractNumId w:val="17"/>
  </w:num>
  <w:num w:numId="25">
    <w:abstractNumId w:val="28"/>
  </w:num>
  <w:num w:numId="26">
    <w:abstractNumId w:val="22"/>
  </w:num>
  <w:num w:numId="27">
    <w:abstractNumId w:val="54"/>
  </w:num>
  <w:num w:numId="28">
    <w:abstractNumId w:val="55"/>
  </w:num>
  <w:num w:numId="29">
    <w:abstractNumId w:val="21"/>
  </w:num>
  <w:num w:numId="30">
    <w:abstractNumId w:val="38"/>
  </w:num>
  <w:num w:numId="31">
    <w:abstractNumId w:val="7"/>
  </w:num>
  <w:num w:numId="32">
    <w:abstractNumId w:val="50"/>
  </w:num>
  <w:num w:numId="33">
    <w:abstractNumId w:val="10"/>
  </w:num>
  <w:num w:numId="34">
    <w:abstractNumId w:val="24"/>
  </w:num>
  <w:num w:numId="35">
    <w:abstractNumId w:val="8"/>
  </w:num>
  <w:num w:numId="36">
    <w:abstractNumId w:val="29"/>
  </w:num>
  <w:num w:numId="37">
    <w:abstractNumId w:val="13"/>
  </w:num>
  <w:num w:numId="38">
    <w:abstractNumId w:val="4"/>
  </w:num>
  <w:num w:numId="39">
    <w:abstractNumId w:val="51"/>
  </w:num>
  <w:num w:numId="40">
    <w:abstractNumId w:val="20"/>
  </w:num>
  <w:num w:numId="41">
    <w:abstractNumId w:val="0"/>
  </w:num>
  <w:num w:numId="42">
    <w:abstractNumId w:val="18"/>
  </w:num>
  <w:num w:numId="43">
    <w:abstractNumId w:val="41"/>
  </w:num>
  <w:num w:numId="44">
    <w:abstractNumId w:val="23"/>
  </w:num>
  <w:num w:numId="45">
    <w:abstractNumId w:val="36"/>
  </w:num>
  <w:num w:numId="46">
    <w:abstractNumId w:val="49"/>
  </w:num>
  <w:num w:numId="47">
    <w:abstractNumId w:val="6"/>
  </w:num>
  <w:num w:numId="48">
    <w:abstractNumId w:val="40"/>
  </w:num>
  <w:num w:numId="49">
    <w:abstractNumId w:val="45"/>
  </w:num>
  <w:num w:numId="50">
    <w:abstractNumId w:val="2"/>
  </w:num>
  <w:num w:numId="51">
    <w:abstractNumId w:val="1"/>
  </w:num>
  <w:num w:numId="52">
    <w:abstractNumId w:val="16"/>
  </w:num>
  <w:num w:numId="53">
    <w:abstractNumId w:val="35"/>
  </w:num>
  <w:num w:numId="54">
    <w:abstractNumId w:val="43"/>
  </w:num>
  <w:num w:numId="55">
    <w:abstractNumId w:val="25"/>
  </w:num>
  <w:num w:numId="56">
    <w:abstractNumId w:val="46"/>
  </w:num>
  <w:num w:numId="57">
    <w:abstractNumId w:val="30"/>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footnotePr>
    <w:footnote w:id="0"/>
    <w:footnote w:id="1"/>
  </w:footnotePr>
  <w:endnotePr>
    <w:endnote w:id="0"/>
    <w:endnote w:id="1"/>
  </w:endnotePr>
  <w:compat/>
  <w:rsids>
    <w:rsidRoot w:val="006716D2"/>
    <w:rsid w:val="0001119B"/>
    <w:rsid w:val="00066DC8"/>
    <w:rsid w:val="00351B13"/>
    <w:rsid w:val="003B2D99"/>
    <w:rsid w:val="003C0185"/>
    <w:rsid w:val="00480FBD"/>
    <w:rsid w:val="005767E3"/>
    <w:rsid w:val="005E5795"/>
    <w:rsid w:val="006413FF"/>
    <w:rsid w:val="006716D2"/>
    <w:rsid w:val="006A5DDC"/>
    <w:rsid w:val="006E4FB7"/>
    <w:rsid w:val="00716AEA"/>
    <w:rsid w:val="007C04F0"/>
    <w:rsid w:val="0083012C"/>
    <w:rsid w:val="00831188"/>
    <w:rsid w:val="00855F5E"/>
    <w:rsid w:val="008713DC"/>
    <w:rsid w:val="00931EF9"/>
    <w:rsid w:val="00A0114E"/>
    <w:rsid w:val="00A13E86"/>
    <w:rsid w:val="00A34F02"/>
    <w:rsid w:val="00A4085F"/>
    <w:rsid w:val="00AF2873"/>
    <w:rsid w:val="00B76DB3"/>
    <w:rsid w:val="00D639E9"/>
    <w:rsid w:val="00D66346"/>
    <w:rsid w:val="00E13FE0"/>
    <w:rsid w:val="00E22263"/>
    <w:rsid w:val="00E5504C"/>
    <w:rsid w:val="00E97358"/>
    <w:rsid w:val="00EE30C8"/>
    <w:rsid w:val="00F560A3"/>
    <w:rsid w:val="00F667B0"/>
    <w:rsid w:val="00FB1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0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16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31188"/>
    <w:rPr>
      <w:color w:val="0000FF"/>
      <w:u w:val="single"/>
    </w:rPr>
  </w:style>
  <w:style w:type="character" w:customStyle="1" w:styleId="v-button-doc-player">
    <w:name w:val="v-button-doc-player"/>
    <w:basedOn w:val="a0"/>
    <w:rsid w:val="00831188"/>
  </w:style>
  <w:style w:type="table" w:styleId="a5">
    <w:name w:val="Table Grid"/>
    <w:basedOn w:val="a1"/>
    <w:uiPriority w:val="59"/>
    <w:rsid w:val="00480FBD"/>
    <w:pPr>
      <w:spacing w:after="0" w:line="240" w:lineRule="auto"/>
    </w:pPr>
    <w:rPr>
      <w:rFonts w:ascii="Times New Roman" w:eastAsia="Times New Roman" w:hAnsi="Times New Roman"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link w:val="a7"/>
    <w:uiPriority w:val="1"/>
    <w:qFormat/>
    <w:rsid w:val="00480FBD"/>
    <w:pPr>
      <w:spacing w:after="0" w:line="240" w:lineRule="auto"/>
    </w:pPr>
  </w:style>
  <w:style w:type="paragraph" w:styleId="a8">
    <w:name w:val="header"/>
    <w:basedOn w:val="a"/>
    <w:link w:val="a9"/>
    <w:uiPriority w:val="99"/>
    <w:unhideWhenUsed/>
    <w:rsid w:val="003C01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C0185"/>
  </w:style>
  <w:style w:type="paragraph" w:styleId="aa">
    <w:name w:val="footer"/>
    <w:basedOn w:val="a"/>
    <w:link w:val="ab"/>
    <w:uiPriority w:val="99"/>
    <w:unhideWhenUsed/>
    <w:rsid w:val="003C01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C0185"/>
  </w:style>
  <w:style w:type="character" w:customStyle="1" w:styleId="a7">
    <w:name w:val="Без интервала Знак"/>
    <w:basedOn w:val="a0"/>
    <w:link w:val="a6"/>
    <w:uiPriority w:val="1"/>
    <w:rsid w:val="00AF2873"/>
  </w:style>
  <w:style w:type="paragraph" w:styleId="ac">
    <w:name w:val="Balloon Text"/>
    <w:basedOn w:val="a"/>
    <w:link w:val="ad"/>
    <w:uiPriority w:val="99"/>
    <w:semiHidden/>
    <w:unhideWhenUsed/>
    <w:rsid w:val="00931EF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E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13771597">
      <w:bodyDiv w:val="1"/>
      <w:marLeft w:val="0"/>
      <w:marRight w:val="0"/>
      <w:marTop w:val="0"/>
      <w:marBottom w:val="0"/>
      <w:divBdr>
        <w:top w:val="none" w:sz="0" w:space="0" w:color="auto"/>
        <w:left w:val="none" w:sz="0" w:space="0" w:color="auto"/>
        <w:bottom w:val="none" w:sz="0" w:space="0" w:color="auto"/>
        <w:right w:val="none" w:sz="0" w:space="0" w:color="auto"/>
      </w:divBdr>
      <w:divsChild>
        <w:div w:id="1733190719">
          <w:marLeft w:val="0"/>
          <w:marRight w:val="0"/>
          <w:marTop w:val="0"/>
          <w:marBottom w:val="0"/>
          <w:divBdr>
            <w:top w:val="none" w:sz="0" w:space="0" w:color="auto"/>
            <w:left w:val="none" w:sz="0" w:space="0" w:color="auto"/>
            <w:bottom w:val="none" w:sz="0" w:space="0" w:color="auto"/>
            <w:right w:val="none" w:sz="0" w:space="0" w:color="auto"/>
          </w:divBdr>
          <w:divsChild>
            <w:div w:id="1166822938">
              <w:marLeft w:val="0"/>
              <w:marRight w:val="0"/>
              <w:marTop w:val="0"/>
              <w:marBottom w:val="0"/>
              <w:divBdr>
                <w:top w:val="none" w:sz="0" w:space="0" w:color="auto"/>
                <w:left w:val="none" w:sz="0" w:space="0" w:color="auto"/>
                <w:bottom w:val="none" w:sz="0" w:space="0" w:color="auto"/>
                <w:right w:val="none" w:sz="0" w:space="0" w:color="auto"/>
              </w:divBdr>
              <w:divsChild>
                <w:div w:id="888305354">
                  <w:marLeft w:val="0"/>
                  <w:marRight w:val="161"/>
                  <w:marTop w:val="0"/>
                  <w:marBottom w:val="0"/>
                  <w:divBdr>
                    <w:top w:val="none" w:sz="0" w:space="0" w:color="auto"/>
                    <w:left w:val="none" w:sz="0" w:space="0" w:color="auto"/>
                    <w:bottom w:val="none" w:sz="0" w:space="0" w:color="auto"/>
                    <w:right w:val="none" w:sz="0" w:space="0" w:color="auto"/>
                  </w:divBdr>
                  <w:divsChild>
                    <w:div w:id="1931618508">
                      <w:marLeft w:val="0"/>
                      <w:marRight w:val="0"/>
                      <w:marTop w:val="0"/>
                      <w:marBottom w:val="0"/>
                      <w:divBdr>
                        <w:top w:val="none" w:sz="0" w:space="0" w:color="auto"/>
                        <w:left w:val="none" w:sz="0" w:space="0" w:color="auto"/>
                        <w:bottom w:val="none" w:sz="0" w:space="0" w:color="auto"/>
                        <w:right w:val="none" w:sz="0" w:space="0" w:color="auto"/>
                      </w:divBdr>
                      <w:divsChild>
                        <w:div w:id="41675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9788">
                  <w:marLeft w:val="0"/>
                  <w:marRight w:val="0"/>
                  <w:marTop w:val="0"/>
                  <w:marBottom w:val="0"/>
                  <w:divBdr>
                    <w:top w:val="none" w:sz="0" w:space="0" w:color="auto"/>
                    <w:left w:val="none" w:sz="0" w:space="0" w:color="auto"/>
                    <w:bottom w:val="none" w:sz="0" w:space="0" w:color="auto"/>
                    <w:right w:val="none" w:sz="0" w:space="0" w:color="auto"/>
                  </w:divBdr>
                  <w:divsChild>
                    <w:div w:id="15049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839">
          <w:marLeft w:val="0"/>
          <w:marRight w:val="0"/>
          <w:marTop w:val="0"/>
          <w:marBottom w:val="0"/>
          <w:divBdr>
            <w:top w:val="none" w:sz="0" w:space="0" w:color="auto"/>
            <w:left w:val="none" w:sz="0" w:space="0" w:color="auto"/>
            <w:bottom w:val="none" w:sz="0" w:space="0" w:color="auto"/>
            <w:right w:val="none" w:sz="0" w:space="0" w:color="auto"/>
          </w:divBdr>
          <w:divsChild>
            <w:div w:id="620651412">
              <w:marLeft w:val="0"/>
              <w:marRight w:val="0"/>
              <w:marTop w:val="0"/>
              <w:marBottom w:val="0"/>
              <w:divBdr>
                <w:top w:val="none" w:sz="0" w:space="0" w:color="auto"/>
                <w:left w:val="none" w:sz="0" w:space="0" w:color="auto"/>
                <w:bottom w:val="none" w:sz="0" w:space="0" w:color="auto"/>
                <w:right w:val="none" w:sz="0" w:space="0" w:color="auto"/>
              </w:divBdr>
              <w:divsChild>
                <w:div w:id="1151948787">
                  <w:marLeft w:val="0"/>
                  <w:marRight w:val="0"/>
                  <w:marTop w:val="0"/>
                  <w:marBottom w:val="0"/>
                  <w:divBdr>
                    <w:top w:val="none" w:sz="0" w:space="0" w:color="auto"/>
                    <w:left w:val="none" w:sz="0" w:space="0" w:color="auto"/>
                    <w:bottom w:val="none" w:sz="0" w:space="0" w:color="auto"/>
                    <w:right w:val="none" w:sz="0" w:space="0" w:color="auto"/>
                  </w:divBdr>
                  <w:divsChild>
                    <w:div w:id="195732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873634">
      <w:bodyDiv w:val="1"/>
      <w:marLeft w:val="0"/>
      <w:marRight w:val="0"/>
      <w:marTop w:val="0"/>
      <w:marBottom w:val="0"/>
      <w:divBdr>
        <w:top w:val="none" w:sz="0" w:space="0" w:color="auto"/>
        <w:left w:val="none" w:sz="0" w:space="0" w:color="auto"/>
        <w:bottom w:val="none" w:sz="0" w:space="0" w:color="auto"/>
        <w:right w:val="none" w:sz="0" w:space="0" w:color="auto"/>
      </w:divBdr>
      <w:divsChild>
        <w:div w:id="640815894">
          <w:marLeft w:val="0"/>
          <w:marRight w:val="0"/>
          <w:marTop w:val="0"/>
          <w:marBottom w:val="0"/>
          <w:divBdr>
            <w:top w:val="none" w:sz="0" w:space="0" w:color="auto"/>
            <w:left w:val="none" w:sz="0" w:space="0" w:color="auto"/>
            <w:bottom w:val="none" w:sz="0" w:space="0" w:color="auto"/>
            <w:right w:val="none" w:sz="0" w:space="0" w:color="auto"/>
          </w:divBdr>
          <w:divsChild>
            <w:div w:id="234628600">
              <w:marLeft w:val="0"/>
              <w:marRight w:val="0"/>
              <w:marTop w:val="0"/>
              <w:marBottom w:val="0"/>
              <w:divBdr>
                <w:top w:val="none" w:sz="0" w:space="0" w:color="auto"/>
                <w:left w:val="none" w:sz="0" w:space="0" w:color="auto"/>
                <w:bottom w:val="none" w:sz="0" w:space="0" w:color="auto"/>
                <w:right w:val="none" w:sz="0" w:space="0" w:color="auto"/>
              </w:divBdr>
              <w:divsChild>
                <w:div w:id="1214075830">
                  <w:marLeft w:val="0"/>
                  <w:marRight w:val="0"/>
                  <w:marTop w:val="0"/>
                  <w:marBottom w:val="0"/>
                  <w:divBdr>
                    <w:top w:val="none" w:sz="0" w:space="0" w:color="auto"/>
                    <w:left w:val="none" w:sz="0" w:space="0" w:color="auto"/>
                    <w:bottom w:val="none" w:sz="0" w:space="0" w:color="auto"/>
                    <w:right w:val="none" w:sz="0" w:space="0" w:color="auto"/>
                  </w:divBdr>
                  <w:divsChild>
                    <w:div w:id="1336809283">
                      <w:marLeft w:val="0"/>
                      <w:marRight w:val="0"/>
                      <w:marTop w:val="0"/>
                      <w:marBottom w:val="0"/>
                      <w:divBdr>
                        <w:top w:val="none" w:sz="0" w:space="0" w:color="auto"/>
                        <w:left w:val="none" w:sz="0" w:space="0" w:color="auto"/>
                        <w:bottom w:val="none" w:sz="0" w:space="0" w:color="auto"/>
                        <w:right w:val="none" w:sz="0" w:space="0" w:color="auto"/>
                      </w:divBdr>
                    </w:div>
                    <w:div w:id="1629555864">
                      <w:marLeft w:val="0"/>
                      <w:marRight w:val="0"/>
                      <w:marTop w:val="0"/>
                      <w:marBottom w:val="0"/>
                      <w:divBdr>
                        <w:top w:val="none" w:sz="0" w:space="0" w:color="auto"/>
                        <w:left w:val="none" w:sz="0" w:space="0" w:color="auto"/>
                        <w:bottom w:val="none" w:sz="0" w:space="0" w:color="auto"/>
                        <w:right w:val="none" w:sz="0" w:space="0" w:color="auto"/>
                      </w:divBdr>
                    </w:div>
                    <w:div w:id="8896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337864">
          <w:marLeft w:val="0"/>
          <w:marRight w:val="0"/>
          <w:marTop w:val="0"/>
          <w:marBottom w:val="0"/>
          <w:divBdr>
            <w:top w:val="none" w:sz="0" w:space="0" w:color="auto"/>
            <w:left w:val="none" w:sz="0" w:space="0" w:color="auto"/>
            <w:bottom w:val="none" w:sz="0" w:space="0" w:color="auto"/>
            <w:right w:val="none" w:sz="0" w:space="0" w:color="auto"/>
          </w:divBdr>
          <w:divsChild>
            <w:div w:id="828594876">
              <w:marLeft w:val="0"/>
              <w:marRight w:val="161"/>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94369-E606-4D29-B6E7-3AF9D803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109</Pages>
  <Words>51200</Words>
  <Characters>291844</Characters>
  <Application>Microsoft Office Word</Application>
  <DocSecurity>0</DocSecurity>
  <Lines>2432</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Вход</dc:creator>
  <cp:lastModifiedBy>Роман</cp:lastModifiedBy>
  <cp:revision>12</cp:revision>
  <cp:lastPrinted>2019-09-25T14:03:00Z</cp:lastPrinted>
  <dcterms:created xsi:type="dcterms:W3CDTF">2019-09-25T12:17:00Z</dcterms:created>
  <dcterms:modified xsi:type="dcterms:W3CDTF">2019-09-27T02:36:00Z</dcterms:modified>
</cp:coreProperties>
</file>