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00" w:rsidRPr="00A95CF0" w:rsidRDefault="00CA6C00" w:rsidP="00CA6C0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65"/>
      <w:bookmarkStart w:id="1" w:name="OLE_LINK66"/>
      <w:bookmarkStart w:id="2" w:name="OLE_LINK3"/>
      <w:r w:rsidRPr="00A95CF0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CA6C00" w:rsidRPr="00A95CF0" w:rsidRDefault="00CA6C00" w:rsidP="00CA6C0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CF0">
        <w:rPr>
          <w:rFonts w:ascii="Times New Roman" w:hAnsi="Times New Roman" w:cs="Times New Roman"/>
          <w:b/>
          <w:sz w:val="24"/>
          <w:szCs w:val="24"/>
        </w:rPr>
        <w:t xml:space="preserve">«Туринская средняя школа </w:t>
      </w:r>
      <w:proofErr w:type="gramStart"/>
      <w:r w:rsidRPr="00A95CF0">
        <w:rPr>
          <w:rFonts w:ascii="Times New Roman" w:hAnsi="Times New Roman" w:cs="Times New Roman"/>
          <w:b/>
          <w:sz w:val="24"/>
          <w:szCs w:val="24"/>
        </w:rPr>
        <w:t>–и</w:t>
      </w:r>
      <w:proofErr w:type="gramEnd"/>
      <w:r w:rsidRPr="00A95CF0">
        <w:rPr>
          <w:rFonts w:ascii="Times New Roman" w:hAnsi="Times New Roman" w:cs="Times New Roman"/>
          <w:b/>
          <w:sz w:val="24"/>
          <w:szCs w:val="24"/>
        </w:rPr>
        <w:t xml:space="preserve">нтернат имени </w:t>
      </w:r>
      <w:proofErr w:type="spellStart"/>
      <w:r w:rsidRPr="00A95CF0">
        <w:rPr>
          <w:rFonts w:ascii="Times New Roman" w:hAnsi="Times New Roman" w:cs="Times New Roman"/>
          <w:b/>
          <w:sz w:val="24"/>
          <w:szCs w:val="24"/>
        </w:rPr>
        <w:t>Алитета</w:t>
      </w:r>
      <w:proofErr w:type="spellEnd"/>
      <w:r w:rsidRPr="00A95CF0">
        <w:rPr>
          <w:rFonts w:ascii="Times New Roman" w:hAnsi="Times New Roman" w:cs="Times New Roman"/>
          <w:b/>
          <w:sz w:val="24"/>
          <w:szCs w:val="24"/>
        </w:rPr>
        <w:t xml:space="preserve"> Николаевича </w:t>
      </w:r>
      <w:proofErr w:type="spellStart"/>
      <w:r w:rsidRPr="00A95CF0">
        <w:rPr>
          <w:rFonts w:ascii="Times New Roman" w:hAnsi="Times New Roman" w:cs="Times New Roman"/>
          <w:b/>
          <w:sz w:val="24"/>
          <w:szCs w:val="24"/>
        </w:rPr>
        <w:t>Немтушкина</w:t>
      </w:r>
      <w:proofErr w:type="spellEnd"/>
      <w:r w:rsidRPr="00A95CF0">
        <w:rPr>
          <w:rFonts w:ascii="Times New Roman" w:hAnsi="Times New Roman" w:cs="Times New Roman"/>
          <w:b/>
          <w:sz w:val="24"/>
          <w:szCs w:val="24"/>
        </w:rPr>
        <w:t>»</w:t>
      </w:r>
    </w:p>
    <w:p w:rsidR="00CA6C00" w:rsidRPr="00A95CF0" w:rsidRDefault="00CA6C00" w:rsidP="00CA6C00">
      <w:pPr>
        <w:pStyle w:val="2"/>
        <w:spacing w:line="240" w:lineRule="atLeast"/>
        <w:rPr>
          <w:b/>
          <w:spacing w:val="60"/>
          <w:sz w:val="24"/>
          <w:szCs w:val="24"/>
        </w:rPr>
      </w:pPr>
      <w:r w:rsidRPr="00A95CF0">
        <w:rPr>
          <w:b/>
          <w:spacing w:val="60"/>
          <w:sz w:val="24"/>
          <w:szCs w:val="24"/>
        </w:rPr>
        <w:t xml:space="preserve">Эвенкийского муниципального района </w:t>
      </w:r>
    </w:p>
    <w:p w:rsidR="00CA6C00" w:rsidRPr="00A95CF0" w:rsidRDefault="00CA6C00" w:rsidP="00CA6C00">
      <w:pPr>
        <w:pStyle w:val="2"/>
        <w:spacing w:line="240" w:lineRule="atLeast"/>
        <w:rPr>
          <w:b/>
          <w:spacing w:val="60"/>
          <w:sz w:val="24"/>
          <w:szCs w:val="24"/>
        </w:rPr>
      </w:pPr>
      <w:r w:rsidRPr="00A95CF0">
        <w:rPr>
          <w:b/>
          <w:spacing w:val="60"/>
          <w:sz w:val="24"/>
          <w:szCs w:val="24"/>
        </w:rPr>
        <w:t xml:space="preserve">Красноярского края </w:t>
      </w:r>
    </w:p>
    <w:p w:rsidR="00CA6C00" w:rsidRPr="00A95CF0" w:rsidRDefault="004A03F9" w:rsidP="00CA6C0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3F9">
        <w:rPr>
          <w:rFonts w:ascii="Times New Roman" w:hAnsi="Times New Roman" w:cs="Times New Roman"/>
          <w:sz w:val="24"/>
          <w:szCs w:val="24"/>
          <w:lang w:eastAsia="en-US"/>
        </w:rPr>
        <w:pict>
          <v:line id="_x0000_s1026" style="position:absolute;left:0;text-align:left;z-index:251660288" from="8.4pt,7.35pt" to="440.4pt,7.35pt" o:allowincell="f" strokeweight="3pt">
            <v:stroke linestyle="thinThin"/>
            <w10:wrap type="topAndBottom"/>
          </v:line>
        </w:pict>
      </w:r>
      <w:r w:rsidR="00CA6C00" w:rsidRPr="00A95CF0">
        <w:rPr>
          <w:rFonts w:ascii="Times New Roman" w:hAnsi="Times New Roman" w:cs="Times New Roman"/>
          <w:b/>
          <w:sz w:val="24"/>
          <w:szCs w:val="24"/>
        </w:rPr>
        <w:t>п.г.т. Тура</w:t>
      </w:r>
    </w:p>
    <w:bookmarkEnd w:id="0"/>
    <w:bookmarkEnd w:id="1"/>
    <w:bookmarkEnd w:id="2"/>
    <w:p w:rsidR="00CA6C00" w:rsidRPr="00A95CF0" w:rsidRDefault="00CA6C00" w:rsidP="00CA6C00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95C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Календарный учебный график на 2019-2020 учебный год</w:t>
      </w:r>
    </w:p>
    <w:p w:rsidR="00CA6C00" w:rsidRPr="00A95CF0" w:rsidRDefault="00CA6C00" w:rsidP="00CA6C0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CF0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года.</w:t>
      </w:r>
    </w:p>
    <w:p w:rsidR="00CA6C00" w:rsidRPr="00A95CF0" w:rsidRDefault="00CA6C00" w:rsidP="00CA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CF0">
        <w:rPr>
          <w:rFonts w:ascii="Times New Roman" w:eastAsia="Times New Roman" w:hAnsi="Times New Roman" w:cs="Times New Roman"/>
          <w:sz w:val="24"/>
          <w:szCs w:val="24"/>
        </w:rPr>
        <w:t xml:space="preserve">Начало 2019-2020 учебного года – 02 сентября  2019 г. </w:t>
      </w:r>
    </w:p>
    <w:p w:rsidR="00CA6C00" w:rsidRPr="00A95CF0" w:rsidRDefault="00CA6C00" w:rsidP="00CA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CF0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учебного года: в 1 классах – 33 недели; во 2-4 классах – 34 недели; </w:t>
      </w:r>
    </w:p>
    <w:p w:rsidR="00CA6C00" w:rsidRPr="00A95CF0" w:rsidRDefault="00CA6C00" w:rsidP="00CA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CF0">
        <w:rPr>
          <w:rFonts w:ascii="Times New Roman" w:eastAsia="Times New Roman" w:hAnsi="Times New Roman" w:cs="Times New Roman"/>
          <w:sz w:val="24"/>
          <w:szCs w:val="24"/>
        </w:rPr>
        <w:t xml:space="preserve">в 5-8,10 классах – 34 недели;  9, </w:t>
      </w:r>
      <w:r>
        <w:rPr>
          <w:rFonts w:ascii="Times New Roman" w:eastAsia="Times New Roman" w:hAnsi="Times New Roman" w:cs="Times New Roman"/>
          <w:sz w:val="24"/>
          <w:szCs w:val="24"/>
        </w:rPr>
        <w:t>11 классах – 34</w:t>
      </w:r>
      <w:r w:rsidRPr="00A95CF0">
        <w:rPr>
          <w:rFonts w:ascii="Times New Roman" w:eastAsia="Times New Roman" w:hAnsi="Times New Roman" w:cs="Times New Roman"/>
          <w:sz w:val="24"/>
          <w:szCs w:val="24"/>
        </w:rPr>
        <w:t xml:space="preserve"> недел</w:t>
      </w:r>
      <w:proofErr w:type="gramStart"/>
      <w:r w:rsidRPr="00A95CF0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A95CF0">
        <w:rPr>
          <w:rFonts w:ascii="Times New Roman" w:eastAsia="Times New Roman" w:hAnsi="Times New Roman" w:cs="Times New Roman"/>
          <w:sz w:val="24"/>
          <w:szCs w:val="24"/>
        </w:rPr>
        <w:t>без учета государственной итоговой аттестации).</w:t>
      </w:r>
    </w:p>
    <w:p w:rsidR="00CA6C00" w:rsidRPr="00A95CF0" w:rsidRDefault="00CA6C00" w:rsidP="00CA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CF0">
        <w:rPr>
          <w:rFonts w:ascii="Times New Roman" w:eastAsia="Times New Roman" w:hAnsi="Times New Roman" w:cs="Times New Roman"/>
          <w:sz w:val="24"/>
          <w:szCs w:val="24"/>
        </w:rPr>
        <w:t>Окончание учебного года  – 28 мая 2020 года.</w:t>
      </w:r>
    </w:p>
    <w:p w:rsidR="00CA6C00" w:rsidRPr="00A95CF0" w:rsidRDefault="00CA6C00" w:rsidP="00CA6C0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CF0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учебных периодов.</w:t>
      </w:r>
    </w:p>
    <w:p w:rsidR="00CA6C00" w:rsidRPr="00A95CF0" w:rsidRDefault="00CA6C00" w:rsidP="00CA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CF0">
        <w:rPr>
          <w:rFonts w:ascii="Times New Roman" w:eastAsia="Times New Roman" w:hAnsi="Times New Roman" w:cs="Times New Roman"/>
          <w:sz w:val="24"/>
          <w:szCs w:val="24"/>
        </w:rPr>
        <w:t>Учебный год делится на 4 четверти для учащихся I- IX классов:</w:t>
      </w:r>
    </w:p>
    <w:tbl>
      <w:tblPr>
        <w:tblStyle w:val="a4"/>
        <w:tblW w:w="9783" w:type="dxa"/>
        <w:tblInd w:w="-34" w:type="dxa"/>
        <w:tblLayout w:type="fixed"/>
        <w:tblLook w:val="04A0"/>
      </w:tblPr>
      <w:tblGrid>
        <w:gridCol w:w="1276"/>
        <w:gridCol w:w="1276"/>
        <w:gridCol w:w="1985"/>
        <w:gridCol w:w="1701"/>
        <w:gridCol w:w="1984"/>
        <w:gridCol w:w="1561"/>
      </w:tblGrid>
      <w:tr w:rsidR="00CA6C00" w:rsidRPr="00A95CF0" w:rsidTr="007A0C53">
        <w:tc>
          <w:tcPr>
            <w:tcW w:w="1276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Сроки учебной четверти/года</w:t>
            </w:r>
          </w:p>
        </w:tc>
        <w:tc>
          <w:tcPr>
            <w:tcW w:w="1701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95CF0">
              <w:rPr>
                <w:sz w:val="24"/>
                <w:szCs w:val="24"/>
              </w:rPr>
              <w:t>Продолжи-тельность</w:t>
            </w:r>
            <w:proofErr w:type="spellEnd"/>
            <w:proofErr w:type="gramEnd"/>
            <w:r w:rsidRPr="00A95CF0">
              <w:rPr>
                <w:sz w:val="24"/>
                <w:szCs w:val="24"/>
              </w:rPr>
              <w:t xml:space="preserve"> учебной четверти/года</w:t>
            </w:r>
          </w:p>
        </w:tc>
        <w:tc>
          <w:tcPr>
            <w:tcW w:w="1984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Сроки проведения каникул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Продолжительность каникул в днях</w:t>
            </w:r>
          </w:p>
        </w:tc>
      </w:tr>
      <w:tr w:rsidR="00CA6C00" w:rsidRPr="00A95CF0" w:rsidTr="007A0C53">
        <w:tc>
          <w:tcPr>
            <w:tcW w:w="1276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5CF0">
              <w:rPr>
                <w:b/>
                <w:sz w:val="24"/>
                <w:szCs w:val="24"/>
              </w:rPr>
              <w:t>Учебное время</w:t>
            </w:r>
          </w:p>
        </w:tc>
        <w:tc>
          <w:tcPr>
            <w:tcW w:w="3545" w:type="dxa"/>
            <w:gridSpan w:val="2"/>
            <w:tcBorders>
              <w:right w:val="single" w:sz="4" w:space="0" w:color="auto"/>
            </w:tcBorders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5CF0">
              <w:rPr>
                <w:b/>
                <w:sz w:val="24"/>
                <w:szCs w:val="24"/>
              </w:rPr>
              <w:t>Каникулы</w:t>
            </w:r>
          </w:p>
        </w:tc>
      </w:tr>
      <w:tr w:rsidR="00CA6C00" w:rsidRPr="00A95CF0" w:rsidTr="007A0C53">
        <w:tc>
          <w:tcPr>
            <w:tcW w:w="1276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5CF0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02.09.2019 –</w:t>
            </w:r>
          </w:p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01.11.2019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5CF0">
              <w:rPr>
                <w:b/>
                <w:sz w:val="24"/>
                <w:szCs w:val="24"/>
              </w:rPr>
              <w:t>9 недель</w:t>
            </w:r>
          </w:p>
        </w:tc>
        <w:tc>
          <w:tcPr>
            <w:tcW w:w="1984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02.11.2019 –</w:t>
            </w:r>
          </w:p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10.11.2019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b/>
                <w:sz w:val="24"/>
                <w:szCs w:val="24"/>
              </w:rPr>
              <w:t>9 дней</w:t>
            </w:r>
          </w:p>
        </w:tc>
      </w:tr>
      <w:tr w:rsidR="00CA6C00" w:rsidRPr="00A95CF0" w:rsidTr="007A0C53">
        <w:tc>
          <w:tcPr>
            <w:tcW w:w="1276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5CF0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11.11.2019 –</w:t>
            </w:r>
          </w:p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27.12.2019</w:t>
            </w:r>
          </w:p>
        </w:tc>
        <w:tc>
          <w:tcPr>
            <w:tcW w:w="1701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5CF0">
              <w:rPr>
                <w:b/>
                <w:sz w:val="24"/>
                <w:szCs w:val="24"/>
              </w:rPr>
              <w:t>7 недель</w:t>
            </w:r>
          </w:p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28.12.2019 –</w:t>
            </w:r>
          </w:p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12.01.2020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5CF0">
              <w:rPr>
                <w:b/>
                <w:sz w:val="24"/>
                <w:szCs w:val="24"/>
              </w:rPr>
              <w:t>16 дней</w:t>
            </w:r>
          </w:p>
        </w:tc>
      </w:tr>
      <w:tr w:rsidR="00CA6C00" w:rsidRPr="00A95CF0" w:rsidTr="007A0C53">
        <w:tc>
          <w:tcPr>
            <w:tcW w:w="1276" w:type="dxa"/>
            <w:vMerge w:val="restart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5CF0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2-11</w:t>
            </w:r>
          </w:p>
        </w:tc>
        <w:tc>
          <w:tcPr>
            <w:tcW w:w="1985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13.01.2020 –</w:t>
            </w:r>
          </w:p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20.03.2020</w:t>
            </w:r>
          </w:p>
        </w:tc>
        <w:tc>
          <w:tcPr>
            <w:tcW w:w="1701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5CF0">
              <w:rPr>
                <w:b/>
                <w:sz w:val="24"/>
                <w:szCs w:val="24"/>
              </w:rPr>
              <w:t>9 недель 3 дня</w:t>
            </w:r>
          </w:p>
        </w:tc>
        <w:tc>
          <w:tcPr>
            <w:tcW w:w="1984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21.03.2020 –</w:t>
            </w:r>
          </w:p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29.03.2020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5CF0">
              <w:rPr>
                <w:b/>
                <w:sz w:val="24"/>
                <w:szCs w:val="24"/>
              </w:rPr>
              <w:t>9 дней</w:t>
            </w:r>
          </w:p>
        </w:tc>
      </w:tr>
      <w:tr w:rsidR="00CA6C00" w:rsidRPr="00A95CF0" w:rsidTr="007A0C53">
        <w:tc>
          <w:tcPr>
            <w:tcW w:w="1276" w:type="dxa"/>
            <w:vMerge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1-е</w:t>
            </w:r>
          </w:p>
        </w:tc>
        <w:tc>
          <w:tcPr>
            <w:tcW w:w="1985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13.01.2020 –</w:t>
            </w:r>
          </w:p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14.02.2020</w:t>
            </w:r>
          </w:p>
        </w:tc>
        <w:tc>
          <w:tcPr>
            <w:tcW w:w="1701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5CF0">
              <w:rPr>
                <w:b/>
                <w:sz w:val="24"/>
                <w:szCs w:val="24"/>
              </w:rPr>
              <w:t xml:space="preserve">5 недель </w:t>
            </w:r>
          </w:p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15.02.2020 – 23.02.2020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5CF0">
              <w:rPr>
                <w:b/>
                <w:sz w:val="24"/>
                <w:szCs w:val="24"/>
              </w:rPr>
              <w:t>9 дней</w:t>
            </w:r>
          </w:p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A6C00" w:rsidRPr="00A95CF0" w:rsidTr="007A0C53">
        <w:tc>
          <w:tcPr>
            <w:tcW w:w="1276" w:type="dxa"/>
            <w:vMerge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24.02.2020 – 20.03.2020</w:t>
            </w:r>
          </w:p>
        </w:tc>
        <w:tc>
          <w:tcPr>
            <w:tcW w:w="1701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5CF0">
              <w:rPr>
                <w:b/>
                <w:sz w:val="24"/>
                <w:szCs w:val="24"/>
              </w:rPr>
              <w:t xml:space="preserve">3 недели 3 дня </w:t>
            </w:r>
          </w:p>
        </w:tc>
        <w:tc>
          <w:tcPr>
            <w:tcW w:w="1984" w:type="dxa"/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21.03.2020 –</w:t>
            </w:r>
          </w:p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29.03.2020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5CF0">
              <w:rPr>
                <w:b/>
                <w:sz w:val="24"/>
                <w:szCs w:val="24"/>
              </w:rPr>
              <w:t>9 дней</w:t>
            </w:r>
          </w:p>
        </w:tc>
      </w:tr>
      <w:tr w:rsidR="00CA6C00" w:rsidRPr="00A95CF0" w:rsidTr="007A0C53">
        <w:trPr>
          <w:trHeight w:val="838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5CF0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30.03.2020 – 28.05.2020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5CF0">
              <w:rPr>
                <w:b/>
                <w:sz w:val="24"/>
                <w:szCs w:val="24"/>
              </w:rPr>
              <w:t xml:space="preserve">8 недель 2 дня  </w:t>
            </w:r>
          </w:p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29.05.2020 – 31.08.2020</w:t>
            </w:r>
          </w:p>
        </w:tc>
        <w:tc>
          <w:tcPr>
            <w:tcW w:w="1561" w:type="dxa"/>
            <w:tcBorders>
              <w:bottom w:val="single" w:sz="4" w:space="0" w:color="000000" w:themeColor="text1"/>
            </w:tcBorders>
            <w:vAlign w:val="center"/>
          </w:tcPr>
          <w:p w:rsidR="00CA6C00" w:rsidRPr="00A95CF0" w:rsidRDefault="00CA6C00" w:rsidP="007A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95CF0">
              <w:rPr>
                <w:b/>
                <w:sz w:val="24"/>
                <w:szCs w:val="24"/>
              </w:rPr>
              <w:t xml:space="preserve">95 дней  </w:t>
            </w:r>
          </w:p>
        </w:tc>
      </w:tr>
    </w:tbl>
    <w:p w:rsidR="00CA6C00" w:rsidRPr="00A95CF0" w:rsidRDefault="00CA6C00" w:rsidP="00CA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CF0">
        <w:rPr>
          <w:rFonts w:ascii="Times New Roman" w:eastAsia="Times New Roman" w:hAnsi="Times New Roman" w:cs="Times New Roman"/>
          <w:sz w:val="24"/>
          <w:szCs w:val="24"/>
        </w:rPr>
        <w:t>Для учащихся X-XI классов учебный год делится на 2 полугодия:</w:t>
      </w:r>
    </w:p>
    <w:tbl>
      <w:tblPr>
        <w:tblStyle w:val="a4"/>
        <w:tblW w:w="0" w:type="auto"/>
        <w:tblLook w:val="04A0"/>
      </w:tblPr>
      <w:tblGrid>
        <w:gridCol w:w="1809"/>
        <w:gridCol w:w="7762"/>
      </w:tblGrid>
      <w:tr w:rsidR="00CA6C00" w:rsidRPr="00A95CF0" w:rsidTr="007A0C53">
        <w:tc>
          <w:tcPr>
            <w:tcW w:w="1809" w:type="dxa"/>
          </w:tcPr>
          <w:p w:rsidR="00CA6C00" w:rsidRPr="00A95CF0" w:rsidRDefault="00CA6C00" w:rsidP="007A0C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I полугодие</w:t>
            </w:r>
          </w:p>
        </w:tc>
        <w:tc>
          <w:tcPr>
            <w:tcW w:w="7762" w:type="dxa"/>
          </w:tcPr>
          <w:p w:rsidR="00CA6C00" w:rsidRPr="00A95CF0" w:rsidRDefault="00CA6C00" w:rsidP="007A0C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с 02. 09. 2019 г. по 27. 12. 2019 г.</w:t>
            </w:r>
          </w:p>
        </w:tc>
      </w:tr>
      <w:tr w:rsidR="00CA6C00" w:rsidRPr="00A95CF0" w:rsidTr="007A0C53">
        <w:tc>
          <w:tcPr>
            <w:tcW w:w="1809" w:type="dxa"/>
          </w:tcPr>
          <w:p w:rsidR="00CA6C00" w:rsidRPr="00A95CF0" w:rsidRDefault="00CA6C00" w:rsidP="007A0C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II полугодие</w:t>
            </w:r>
          </w:p>
        </w:tc>
        <w:tc>
          <w:tcPr>
            <w:tcW w:w="7762" w:type="dxa"/>
          </w:tcPr>
          <w:p w:rsidR="00CA6C00" w:rsidRPr="00A95CF0" w:rsidRDefault="00CA6C00" w:rsidP="007A0C53">
            <w:pPr>
              <w:pStyle w:val="a5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 xml:space="preserve">с 13.01.2020 г. по. 28.05.2020 </w:t>
            </w:r>
          </w:p>
        </w:tc>
      </w:tr>
    </w:tbl>
    <w:p w:rsidR="00CA6C00" w:rsidRPr="00A95CF0" w:rsidRDefault="00CA6C00" w:rsidP="00CA6C00">
      <w:pPr>
        <w:pStyle w:val="a3"/>
        <w:spacing w:after="0" w:line="360" w:lineRule="atLeast"/>
        <w:jc w:val="both"/>
      </w:pPr>
    </w:p>
    <w:p w:rsidR="00CA6C00" w:rsidRPr="00A95CF0" w:rsidRDefault="00CA6C00" w:rsidP="00CA6C00">
      <w:pPr>
        <w:pStyle w:val="a3"/>
        <w:spacing w:after="0" w:line="360" w:lineRule="atLeast"/>
        <w:jc w:val="center"/>
        <w:rPr>
          <w:b/>
        </w:rPr>
      </w:pPr>
      <w:r w:rsidRPr="00A95CF0">
        <w:rPr>
          <w:b/>
        </w:rPr>
        <w:t>Режим образовательного процесса</w:t>
      </w:r>
    </w:p>
    <w:p w:rsidR="00CA6C00" w:rsidRPr="00A95CF0" w:rsidRDefault="00CA6C00" w:rsidP="00CA6C00">
      <w:pPr>
        <w:pStyle w:val="a3"/>
        <w:spacing w:after="0" w:line="360" w:lineRule="atLeast"/>
        <w:jc w:val="both"/>
      </w:pPr>
      <w:r w:rsidRPr="00A95CF0">
        <w:t xml:space="preserve">Все классы с 1 по 11 обучаются по пятидневной рабочей неделе. </w:t>
      </w:r>
    </w:p>
    <w:p w:rsidR="00CA6C00" w:rsidRPr="00A95CF0" w:rsidRDefault="00CA6C00" w:rsidP="00CA6C00">
      <w:pPr>
        <w:pStyle w:val="a3"/>
        <w:spacing w:after="0" w:line="360" w:lineRule="atLeast"/>
        <w:jc w:val="both"/>
      </w:pPr>
      <w:r w:rsidRPr="00A95CF0">
        <w:t>Начало учебных занятий: 8 часов 30 минут.</w:t>
      </w:r>
    </w:p>
    <w:p w:rsidR="00CA6C00" w:rsidRPr="00A95CF0" w:rsidRDefault="00CA6C00" w:rsidP="00CA6C00">
      <w:pPr>
        <w:pStyle w:val="a3"/>
        <w:spacing w:after="0" w:line="360" w:lineRule="atLeast"/>
        <w:jc w:val="both"/>
      </w:pPr>
      <w:r w:rsidRPr="00A95CF0">
        <w:t xml:space="preserve">Продолжительность уроков для 2-11 классов составляет 45 минут. </w:t>
      </w:r>
    </w:p>
    <w:p w:rsidR="00CA6C00" w:rsidRPr="00A95CF0" w:rsidRDefault="00CA6C00" w:rsidP="00CA6C00">
      <w:pPr>
        <w:pStyle w:val="a3"/>
        <w:spacing w:line="360" w:lineRule="atLeast"/>
        <w:jc w:val="both"/>
      </w:pPr>
      <w:r w:rsidRPr="00A95CF0">
        <w:lastRenderedPageBreak/>
        <w:t xml:space="preserve">В соответствии с </w:t>
      </w:r>
      <w:proofErr w:type="spellStart"/>
      <w:r w:rsidRPr="00A95CF0">
        <w:t>СанПин</w:t>
      </w:r>
      <w:proofErr w:type="spellEnd"/>
      <w:r w:rsidRPr="00A95CF0">
        <w:t xml:space="preserve"> 2.4.2.2821-10 в 1-м классе применяется ступенчатый режим учебных занятий с постепенным наращиванием учебной нагрузки:</w:t>
      </w:r>
    </w:p>
    <w:p w:rsidR="00CA6C00" w:rsidRPr="00A95CF0" w:rsidRDefault="00CA6C00" w:rsidP="00CA6C00">
      <w:pPr>
        <w:pStyle w:val="a3"/>
        <w:spacing w:line="360" w:lineRule="atLeast"/>
        <w:jc w:val="both"/>
      </w:pPr>
      <w:r w:rsidRPr="00A95CF0">
        <w:t xml:space="preserve">- в 1 четверти (в сентябре, октябре) - 3 урока 35-минутной продолжительности; остальное время заполняется целевыми прогулками, экскурсиями, физкультурными занятиями, развивающими играми. </w:t>
      </w:r>
    </w:p>
    <w:p w:rsidR="00CA6C00" w:rsidRPr="00A95CF0" w:rsidRDefault="00CA6C00" w:rsidP="00CA6C00">
      <w:pPr>
        <w:pStyle w:val="a3"/>
        <w:spacing w:line="360" w:lineRule="atLeast"/>
        <w:jc w:val="both"/>
      </w:pPr>
      <w:r w:rsidRPr="00A95CF0">
        <w:t>- со 2 четверти (в ноябре-декабре) - 4 урока по 35 минут каждый;</w:t>
      </w:r>
    </w:p>
    <w:p w:rsidR="00CA6C00" w:rsidRPr="00A95CF0" w:rsidRDefault="00CA6C00" w:rsidP="00CA6C00">
      <w:pPr>
        <w:pStyle w:val="a3"/>
        <w:spacing w:line="360" w:lineRule="atLeast"/>
        <w:jc w:val="both"/>
      </w:pPr>
      <w:r w:rsidRPr="00A95CF0">
        <w:t>- с 3 четверти (в январе-мае) - 4 урока по 40 минут каждый.  </w:t>
      </w:r>
    </w:p>
    <w:p w:rsidR="00CA6C00" w:rsidRPr="00A95CF0" w:rsidRDefault="00750219" w:rsidP="00750219">
      <w:pPr>
        <w:pStyle w:val="a3"/>
        <w:spacing w:line="360" w:lineRule="atLeast"/>
        <w:jc w:val="both"/>
      </w:pPr>
      <w:r>
        <w:t xml:space="preserve">Внеурочная деятельность в 1-9 классах </w:t>
      </w:r>
      <w:r w:rsidR="00EB67FC">
        <w:t xml:space="preserve">проводится в соответствии ФГОС, </w:t>
      </w:r>
      <w:r>
        <w:t>утвержденным планом внеурочной деятельности</w:t>
      </w:r>
      <w:r w:rsidR="00EB67FC">
        <w:t>.</w:t>
      </w:r>
    </w:p>
    <w:p w:rsidR="00CA6C00" w:rsidRPr="00A95CF0" w:rsidRDefault="00CA6C00" w:rsidP="00CA6C00">
      <w:pPr>
        <w:pStyle w:val="a3"/>
        <w:spacing w:line="360" w:lineRule="atLeast"/>
        <w:jc w:val="both"/>
      </w:pPr>
      <w:r w:rsidRPr="00A95CF0">
        <w:t>Расписание занятий в кружках дополнительного образования, секций ФСК (понедельник-воскресение) с 15.00 до 21.00</w:t>
      </w:r>
    </w:p>
    <w:p w:rsidR="00CA6C00" w:rsidRPr="00EB67FC" w:rsidRDefault="00750219" w:rsidP="00CA6C00">
      <w:pPr>
        <w:pStyle w:val="a3"/>
        <w:spacing w:after="0" w:line="360" w:lineRule="atLeast"/>
        <w:jc w:val="both"/>
      </w:pPr>
      <w:r w:rsidRPr="00EB67FC">
        <w:t>Режим работы группы продленного дня проводится согласно Положению о группе продленного дня (Приказ №</w:t>
      </w:r>
      <w:r w:rsidR="00EB67FC" w:rsidRPr="00EB67FC">
        <w:t xml:space="preserve">44/2- </w:t>
      </w:r>
      <w:proofErr w:type="gramStart"/>
      <w:r w:rsidR="00EB67FC" w:rsidRPr="00EB67FC">
        <w:t>ПР</w:t>
      </w:r>
      <w:proofErr w:type="gramEnd"/>
      <w:r w:rsidR="00EB67FC" w:rsidRPr="00EB67FC">
        <w:t xml:space="preserve"> от 14.03.2017) Перерыв </w:t>
      </w:r>
      <w:r w:rsidRPr="00EB67FC">
        <w:t>между основными занятиями и пребыванием учащихся в группе продленного дня составляет 45 минут</w:t>
      </w:r>
      <w:r w:rsidR="00EB67FC" w:rsidRPr="00EB67FC">
        <w:t>.</w:t>
      </w:r>
    </w:p>
    <w:p w:rsidR="00CA6C00" w:rsidRPr="00A95CF0" w:rsidRDefault="00CA6C00" w:rsidP="00CA6C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5CF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Промежуточная аттестация обучающихся </w:t>
      </w:r>
      <w:r w:rsidRPr="00A95CF0">
        <w:rPr>
          <w:rFonts w:ascii="Times New Roman" w:eastAsia="Times New Roman" w:hAnsi="Times New Roman" w:cs="Times New Roman"/>
          <w:sz w:val="24"/>
          <w:szCs w:val="24"/>
        </w:rPr>
        <w:t>проводится в рамках учебного года</w:t>
      </w:r>
      <w:r w:rsidRPr="00A95CF0">
        <w:rPr>
          <w:rFonts w:ascii="Times New Roman" w:hAnsi="Times New Roman" w:cs="Times New Roman"/>
          <w:sz w:val="24"/>
          <w:szCs w:val="24"/>
        </w:rPr>
        <w:t xml:space="preserve"> без прекращения образовательного процесса:</w:t>
      </w:r>
      <w:proofErr w:type="gramEnd"/>
    </w:p>
    <w:tbl>
      <w:tblPr>
        <w:tblStyle w:val="a4"/>
        <w:tblW w:w="0" w:type="auto"/>
        <w:tblLook w:val="04A0"/>
      </w:tblPr>
      <w:tblGrid>
        <w:gridCol w:w="1809"/>
        <w:gridCol w:w="7762"/>
      </w:tblGrid>
      <w:tr w:rsidR="00CA6C00" w:rsidRPr="00A95CF0" w:rsidTr="007A0C53">
        <w:tc>
          <w:tcPr>
            <w:tcW w:w="1809" w:type="dxa"/>
          </w:tcPr>
          <w:p w:rsidR="00CA6C00" w:rsidRPr="00A95CF0" w:rsidRDefault="00CA6C00" w:rsidP="007A0C5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95CF0">
              <w:rPr>
                <w:b/>
                <w:sz w:val="24"/>
                <w:szCs w:val="24"/>
              </w:rPr>
              <w:t>9-11 классы</w:t>
            </w:r>
          </w:p>
        </w:tc>
        <w:tc>
          <w:tcPr>
            <w:tcW w:w="7762" w:type="dxa"/>
          </w:tcPr>
          <w:p w:rsidR="00CA6C00" w:rsidRPr="00A95CF0" w:rsidRDefault="00CA6C00" w:rsidP="007A0C5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95CF0">
              <w:rPr>
                <w:b/>
                <w:sz w:val="24"/>
                <w:szCs w:val="24"/>
              </w:rPr>
              <w:t>10.12.20120-25.12.2019</w:t>
            </w:r>
          </w:p>
        </w:tc>
      </w:tr>
      <w:tr w:rsidR="00CA6C00" w:rsidRPr="00A95CF0" w:rsidTr="007A0C53">
        <w:tc>
          <w:tcPr>
            <w:tcW w:w="1809" w:type="dxa"/>
          </w:tcPr>
          <w:p w:rsidR="00CA6C00" w:rsidRPr="00A95CF0" w:rsidRDefault="00CA6C00" w:rsidP="007A0C5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95CF0">
              <w:rPr>
                <w:b/>
                <w:sz w:val="24"/>
                <w:szCs w:val="24"/>
              </w:rPr>
              <w:t>1-11 классы</w:t>
            </w:r>
          </w:p>
        </w:tc>
        <w:tc>
          <w:tcPr>
            <w:tcW w:w="7762" w:type="dxa"/>
          </w:tcPr>
          <w:p w:rsidR="00CA6C00" w:rsidRPr="00A95CF0" w:rsidRDefault="00CA6C00" w:rsidP="00EB67F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95CF0">
              <w:rPr>
                <w:b/>
                <w:sz w:val="24"/>
                <w:szCs w:val="24"/>
              </w:rPr>
              <w:t xml:space="preserve">28.04.2019- 22.05.2020                                                                                                           </w:t>
            </w:r>
          </w:p>
        </w:tc>
      </w:tr>
    </w:tbl>
    <w:p w:rsidR="00CA6C00" w:rsidRPr="00C66DA0" w:rsidRDefault="00CA6C00" w:rsidP="00CA6C0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67FC">
        <w:rPr>
          <w:rFonts w:ascii="Times New Roman" w:hAnsi="Times New Roman"/>
          <w:sz w:val="24"/>
          <w:szCs w:val="24"/>
        </w:rPr>
        <w:t xml:space="preserve">График промежуточной аттестации обучающихся составляется в соответствии с Положением о текущем контроле, промежуточной аттестации и переводе обучающихся МКОУ ТСШ-И ЭМР Красноярского края и утверждается директором школы- </w:t>
      </w:r>
      <w:r w:rsidR="00EB67FC" w:rsidRPr="00EB67FC">
        <w:rPr>
          <w:rFonts w:ascii="Times New Roman" w:hAnsi="Times New Roman"/>
          <w:sz w:val="24"/>
          <w:szCs w:val="24"/>
        </w:rPr>
        <w:t xml:space="preserve">интерната ( Приказ № 139- </w:t>
      </w:r>
      <w:proofErr w:type="gramStart"/>
      <w:r w:rsidR="00EB67FC" w:rsidRPr="00EB67FC">
        <w:rPr>
          <w:rFonts w:ascii="Times New Roman" w:hAnsi="Times New Roman"/>
          <w:sz w:val="24"/>
          <w:szCs w:val="24"/>
        </w:rPr>
        <w:t>ПР</w:t>
      </w:r>
      <w:proofErr w:type="gramEnd"/>
      <w:r w:rsidR="00EB67FC" w:rsidRPr="00EB67FC">
        <w:rPr>
          <w:rFonts w:ascii="Times New Roman" w:hAnsi="Times New Roman"/>
          <w:sz w:val="24"/>
          <w:szCs w:val="24"/>
        </w:rPr>
        <w:t xml:space="preserve"> от 29.10.2018 года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6C00" w:rsidRDefault="00CA6C00" w:rsidP="00CA6C00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A95CF0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Государственная (итоговая) аттестация обучающихся 9, 11 классов проводится за рамками учебного года </w:t>
      </w:r>
      <w:r w:rsidRPr="00A95CF0">
        <w:rPr>
          <w:rFonts w:ascii="Times New Roman" w:eastAsia="Times New Roman" w:hAnsi="Times New Roman" w:cs="Times New Roman"/>
          <w:sz w:val="24"/>
          <w:szCs w:val="24"/>
        </w:rPr>
        <w:t xml:space="preserve">в мае-июне 2020 года. </w:t>
      </w:r>
    </w:p>
    <w:p w:rsidR="00CA6C00" w:rsidRPr="00BC48FD" w:rsidRDefault="00CA6C00" w:rsidP="00CA6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D4B16" w:rsidRDefault="008D4B16"/>
    <w:sectPr w:rsidR="008D4B16" w:rsidSect="0097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665AF"/>
    <w:multiLevelType w:val="multilevel"/>
    <w:tmpl w:val="7CC2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A6C00"/>
    <w:rsid w:val="004A03F9"/>
    <w:rsid w:val="00750219"/>
    <w:rsid w:val="008D4B16"/>
    <w:rsid w:val="00CA6C00"/>
    <w:rsid w:val="00EB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F9"/>
  </w:style>
  <w:style w:type="paragraph" w:styleId="2">
    <w:name w:val="heading 2"/>
    <w:basedOn w:val="a"/>
    <w:next w:val="a"/>
    <w:link w:val="20"/>
    <w:qFormat/>
    <w:rsid w:val="00CA6C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6C0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CA6C00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A6C0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A6C0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4</cp:revision>
  <dcterms:created xsi:type="dcterms:W3CDTF">2019-06-06T04:28:00Z</dcterms:created>
  <dcterms:modified xsi:type="dcterms:W3CDTF">2019-06-06T04:51:00Z</dcterms:modified>
</cp:coreProperties>
</file>