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D0B" w:rsidRDefault="00BD6D35" w:rsidP="00BD6D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Диагностика уровня сформированности предметных умений и универсальных учебных действий в 4 классе по итогам входных контрольных работ и контрольных работ за первую четверть 2016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ода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A66DA5">
        <w:rPr>
          <w:rFonts w:ascii="Times New Roman" w:hAnsi="Times New Roman" w:cs="Times New Roman"/>
          <w:sz w:val="28"/>
          <w:szCs w:val="28"/>
        </w:rPr>
        <w:t xml:space="preserve"> (Административные)</w:t>
      </w:r>
    </w:p>
    <w:p w:rsidR="00BD6D35" w:rsidRDefault="00BD6D35" w:rsidP="00BD6D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Русский язык </w:t>
      </w:r>
    </w:p>
    <w:p w:rsidR="00BD6D35" w:rsidRDefault="00BD6D35" w:rsidP="00BD6D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967A66" w:rsidRDefault="00967A66" w:rsidP="00967A66">
      <w:pPr>
        <w:rPr>
          <w:rFonts w:ascii="Times New Roman" w:hAnsi="Times New Roman" w:cs="Times New Roman"/>
          <w:sz w:val="28"/>
          <w:szCs w:val="28"/>
        </w:rPr>
      </w:pPr>
    </w:p>
    <w:p w:rsidR="00967A66" w:rsidRDefault="00967A66" w:rsidP="00BD6D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7A66" w:rsidRDefault="00967A66" w:rsidP="00BD6D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7A66" w:rsidRDefault="00967A66" w:rsidP="00BD6D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7A66" w:rsidRDefault="00967A66" w:rsidP="00967A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Математика </w:t>
      </w:r>
    </w:p>
    <w:p w:rsidR="00967A66" w:rsidRDefault="00967A66" w:rsidP="00BD6D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7A66" w:rsidRDefault="00967A66" w:rsidP="00BD6D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D6D35" w:rsidRDefault="00BD6D35" w:rsidP="00BD6D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7A66" w:rsidRDefault="00967A66" w:rsidP="00BD6D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7A66" w:rsidRDefault="00967A66" w:rsidP="00BD6D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7A66" w:rsidRDefault="00967A66" w:rsidP="00BD6D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7A66" w:rsidRDefault="00967A66" w:rsidP="00BD6D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7A66" w:rsidRDefault="00967A66" w:rsidP="00BD6D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Литературное чтение</w:t>
      </w:r>
    </w:p>
    <w:p w:rsidR="00967A66" w:rsidRDefault="00967A66" w:rsidP="00BD6D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67A66" w:rsidRDefault="00967A66" w:rsidP="00BD6D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7A66" w:rsidRDefault="00967A66" w:rsidP="00BD6D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7A66" w:rsidRDefault="00967A66" w:rsidP="00BD6D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7A66" w:rsidRDefault="00967A66" w:rsidP="00BD6D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7A66" w:rsidRDefault="00967A66" w:rsidP="00BD6D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7A66" w:rsidRDefault="00967A66" w:rsidP="00BD6D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7A66" w:rsidRDefault="00967A66" w:rsidP="00BD6D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Окружающий мир</w:t>
      </w:r>
    </w:p>
    <w:p w:rsidR="00967A66" w:rsidRDefault="00967A66" w:rsidP="00BD6D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24ABF" w:rsidRPr="00BD6D35" w:rsidRDefault="00224ABF" w:rsidP="00BD6D3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24ABF" w:rsidRPr="00BD6D35" w:rsidSect="00BD6D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D6D35"/>
    <w:rsid w:val="000A21E2"/>
    <w:rsid w:val="00224ABF"/>
    <w:rsid w:val="006F0A9C"/>
    <w:rsid w:val="007C6D0B"/>
    <w:rsid w:val="00967A66"/>
    <w:rsid w:val="00976912"/>
    <w:rsid w:val="00A37F2E"/>
    <w:rsid w:val="00A66DA5"/>
    <w:rsid w:val="00BD6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D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входная</c:v>
                </c:pt>
                <c:pt idx="1">
                  <c:v>1-я четверть</c:v>
                </c:pt>
                <c:pt idx="2">
                  <c:v>успеваемость</c:v>
                </c:pt>
                <c:pt idx="3">
                  <c:v>качество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</c:v>
                </c:pt>
                <c:pt idx="1">
                  <c:v>30</c:v>
                </c:pt>
                <c:pt idx="2">
                  <c:v>70</c:v>
                </c:pt>
                <c:pt idx="3">
                  <c:v>30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входная</c:v>
                </c:pt>
                <c:pt idx="1">
                  <c:v>1-я четверть</c:v>
                </c:pt>
                <c:pt idx="2">
                  <c:v>успеваемость</c:v>
                </c:pt>
                <c:pt idx="3">
                  <c:v>качество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60</c:v>
                </c:pt>
                <c:pt idx="1">
                  <c:v>50</c:v>
                </c:pt>
                <c:pt idx="2">
                  <c:v>80</c:v>
                </c:pt>
                <c:pt idx="3">
                  <c:v>20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входная</c:v>
                </c:pt>
                <c:pt idx="1">
                  <c:v>1-я четверть</c:v>
                </c:pt>
                <c:pt idx="2">
                  <c:v>успеваемость</c:v>
                </c:pt>
                <c:pt idx="3">
                  <c:v>качество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20</c:v>
                </c:pt>
                <c:pt idx="1">
                  <c:v>20</c:v>
                </c:pt>
              </c:numCache>
            </c:numRef>
          </c:val>
        </c:ser>
        <c:axId val="81026432"/>
        <c:axId val="81033088"/>
      </c:barChart>
      <c:catAx>
        <c:axId val="81026432"/>
        <c:scaling>
          <c:orientation val="minMax"/>
        </c:scaling>
        <c:axPos val="b"/>
        <c:tickLblPos val="nextTo"/>
        <c:crossAx val="81033088"/>
        <c:crosses val="autoZero"/>
        <c:auto val="1"/>
        <c:lblAlgn val="ctr"/>
        <c:lblOffset val="100"/>
      </c:catAx>
      <c:valAx>
        <c:axId val="81033088"/>
        <c:scaling>
          <c:orientation val="minMax"/>
        </c:scaling>
        <c:axPos val="l"/>
        <c:majorGridlines/>
        <c:numFmt formatCode="General" sourceLinked="1"/>
        <c:tickLblPos val="nextTo"/>
        <c:crossAx val="8102643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входная</c:v>
                </c:pt>
                <c:pt idx="1">
                  <c:v>1-я четверть</c:v>
                </c:pt>
                <c:pt idx="2">
                  <c:v>успеваемость</c:v>
                </c:pt>
                <c:pt idx="3">
                  <c:v>качество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30</c:v>
                </c:pt>
                <c:pt idx="1">
                  <c:v>40</c:v>
                </c:pt>
                <c:pt idx="2">
                  <c:v>60</c:v>
                </c:pt>
                <c:pt idx="3">
                  <c:v>30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входная</c:v>
                </c:pt>
                <c:pt idx="1">
                  <c:v>1-я четверть</c:v>
                </c:pt>
                <c:pt idx="2">
                  <c:v>успеваемость</c:v>
                </c:pt>
                <c:pt idx="3">
                  <c:v>качество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30</c:v>
                </c:pt>
                <c:pt idx="1">
                  <c:v>40</c:v>
                </c:pt>
                <c:pt idx="2">
                  <c:v>80</c:v>
                </c:pt>
                <c:pt idx="3">
                  <c:v>40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входная</c:v>
                </c:pt>
                <c:pt idx="1">
                  <c:v>1-я четверть</c:v>
                </c:pt>
                <c:pt idx="2">
                  <c:v>успеваемость</c:v>
                </c:pt>
                <c:pt idx="3">
                  <c:v>качество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40</c:v>
                </c:pt>
                <c:pt idx="1">
                  <c:v>20</c:v>
                </c:pt>
              </c:numCache>
            </c:numRef>
          </c:val>
        </c:ser>
        <c:axId val="48754688"/>
        <c:axId val="48756224"/>
      </c:barChart>
      <c:catAx>
        <c:axId val="48754688"/>
        <c:scaling>
          <c:orientation val="minMax"/>
        </c:scaling>
        <c:axPos val="b"/>
        <c:tickLblPos val="nextTo"/>
        <c:crossAx val="48756224"/>
        <c:crosses val="autoZero"/>
        <c:auto val="1"/>
        <c:lblAlgn val="ctr"/>
        <c:lblOffset val="100"/>
      </c:catAx>
      <c:valAx>
        <c:axId val="48756224"/>
        <c:scaling>
          <c:orientation val="minMax"/>
        </c:scaling>
        <c:axPos val="l"/>
        <c:majorGridlines/>
        <c:numFmt formatCode="General" sourceLinked="1"/>
        <c:tickLblPos val="nextTo"/>
        <c:crossAx val="4875468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входная </c:v>
                </c:pt>
                <c:pt idx="1">
                  <c:v>1-я четверть </c:v>
                </c:pt>
                <c:pt idx="2">
                  <c:v>успеваемость</c:v>
                </c:pt>
                <c:pt idx="3">
                  <c:v>качество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</c:v>
                </c:pt>
                <c:pt idx="1">
                  <c:v>60</c:v>
                </c:pt>
                <c:pt idx="2">
                  <c:v>70</c:v>
                </c:pt>
                <c:pt idx="3">
                  <c:v>90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входная </c:v>
                </c:pt>
                <c:pt idx="1">
                  <c:v>1-я четверть </c:v>
                </c:pt>
                <c:pt idx="2">
                  <c:v>успеваемость</c:v>
                </c:pt>
                <c:pt idx="3">
                  <c:v>качество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50</c:v>
                </c:pt>
                <c:pt idx="1">
                  <c:v>30</c:v>
                </c:pt>
                <c:pt idx="2">
                  <c:v>20</c:v>
                </c:pt>
                <c:pt idx="3">
                  <c:v>60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входная </c:v>
                </c:pt>
                <c:pt idx="1">
                  <c:v>1-я четверть </c:v>
                </c:pt>
                <c:pt idx="2">
                  <c:v>успеваемость</c:v>
                </c:pt>
                <c:pt idx="3">
                  <c:v>качество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30</c:v>
                </c:pt>
                <c:pt idx="1">
                  <c:v>10</c:v>
                </c:pt>
              </c:numCache>
            </c:numRef>
          </c:val>
        </c:ser>
        <c:axId val="48834048"/>
        <c:axId val="48835584"/>
      </c:barChart>
      <c:catAx>
        <c:axId val="48834048"/>
        <c:scaling>
          <c:orientation val="minMax"/>
        </c:scaling>
        <c:axPos val="b"/>
        <c:tickLblPos val="nextTo"/>
        <c:crossAx val="48835584"/>
        <c:crosses val="autoZero"/>
        <c:auto val="1"/>
        <c:lblAlgn val="ctr"/>
        <c:lblOffset val="100"/>
      </c:catAx>
      <c:valAx>
        <c:axId val="48835584"/>
        <c:scaling>
          <c:orientation val="minMax"/>
        </c:scaling>
        <c:axPos val="l"/>
        <c:majorGridlines/>
        <c:numFmt formatCode="General" sourceLinked="1"/>
        <c:tickLblPos val="nextTo"/>
        <c:crossAx val="4883404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входная </c:v>
                </c:pt>
                <c:pt idx="1">
                  <c:v>1-я четверть</c:v>
                </c:pt>
                <c:pt idx="2">
                  <c:v>успеваемость</c:v>
                </c:pt>
                <c:pt idx="3">
                  <c:v>качество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40</c:v>
                </c:pt>
                <c:pt idx="1">
                  <c:v>40</c:v>
                </c:pt>
                <c:pt idx="2">
                  <c:v>90</c:v>
                </c:pt>
                <c:pt idx="3">
                  <c:v>80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входная </c:v>
                </c:pt>
                <c:pt idx="1">
                  <c:v>1-я четверть</c:v>
                </c:pt>
                <c:pt idx="2">
                  <c:v>успеваемость</c:v>
                </c:pt>
                <c:pt idx="3">
                  <c:v>качество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50</c:v>
                </c:pt>
                <c:pt idx="1">
                  <c:v>40</c:v>
                </c:pt>
                <c:pt idx="2">
                  <c:v>40</c:v>
                </c:pt>
                <c:pt idx="3">
                  <c:v>40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входная </c:v>
                </c:pt>
                <c:pt idx="1">
                  <c:v>1-я четверть</c:v>
                </c:pt>
                <c:pt idx="2">
                  <c:v>успеваемость</c:v>
                </c:pt>
                <c:pt idx="3">
                  <c:v>качество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10</c:v>
                </c:pt>
                <c:pt idx="1">
                  <c:v>20</c:v>
                </c:pt>
              </c:numCache>
            </c:numRef>
          </c:val>
        </c:ser>
        <c:axId val="48513024"/>
        <c:axId val="48514560"/>
      </c:barChart>
      <c:catAx>
        <c:axId val="48513024"/>
        <c:scaling>
          <c:orientation val="minMax"/>
        </c:scaling>
        <c:axPos val="b"/>
        <c:tickLblPos val="nextTo"/>
        <c:crossAx val="48514560"/>
        <c:crosses val="autoZero"/>
        <c:auto val="1"/>
        <c:lblAlgn val="ctr"/>
        <c:lblOffset val="100"/>
      </c:catAx>
      <c:valAx>
        <c:axId val="48514560"/>
        <c:scaling>
          <c:orientation val="minMax"/>
        </c:scaling>
        <c:axPos val="l"/>
        <c:majorGridlines/>
        <c:numFmt formatCode="General" sourceLinked="1"/>
        <c:tickLblPos val="nextTo"/>
        <c:crossAx val="4851302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</dc:creator>
  <cp:lastModifiedBy>muh</cp:lastModifiedBy>
  <cp:revision>3</cp:revision>
  <dcterms:created xsi:type="dcterms:W3CDTF">2016-10-30T11:09:00Z</dcterms:created>
  <dcterms:modified xsi:type="dcterms:W3CDTF">2016-11-09T15:20:00Z</dcterms:modified>
</cp:coreProperties>
</file>