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7B56" w:rsidRDefault="00247B56" w:rsidP="000E6FB3">
      <w:pPr>
        <w:spacing w:after="120"/>
        <w:ind w:left="-113"/>
        <w:jc w:val="center"/>
        <w:rPr>
          <w:rFonts w:ascii="Times New Roman" w:hAnsi="Times New Roman" w:cs="Times New Roman"/>
          <w:sz w:val="24"/>
          <w:szCs w:val="24"/>
        </w:rPr>
      </w:pPr>
    </w:p>
    <w:p w:rsidR="00247B56" w:rsidRPr="00927D02" w:rsidRDefault="00247B56" w:rsidP="000E6FB3">
      <w:pPr>
        <w:spacing w:after="120"/>
        <w:ind w:left="-113"/>
        <w:jc w:val="center"/>
        <w:rPr>
          <w:rFonts w:ascii="Times New Roman" w:hAnsi="Times New Roman" w:cs="Times New Roman"/>
          <w:sz w:val="24"/>
          <w:szCs w:val="24"/>
        </w:rPr>
      </w:pPr>
      <w:r w:rsidRPr="00927D02">
        <w:rPr>
          <w:rFonts w:ascii="Times New Roman" w:hAnsi="Times New Roman" w:cs="Times New Roman"/>
          <w:sz w:val="24"/>
          <w:szCs w:val="24"/>
        </w:rPr>
        <w:t>Муниципальное казённое общеобразовательное учреждение «Туринская</w:t>
      </w:r>
    </w:p>
    <w:p w:rsidR="00247B56" w:rsidRPr="00927D02" w:rsidRDefault="00247B56" w:rsidP="000E6FB3">
      <w:pPr>
        <w:spacing w:after="120"/>
        <w:ind w:left="-113"/>
        <w:jc w:val="center"/>
        <w:rPr>
          <w:rFonts w:ascii="Times New Roman" w:hAnsi="Times New Roman" w:cs="Times New Roman"/>
          <w:sz w:val="24"/>
          <w:szCs w:val="24"/>
        </w:rPr>
      </w:pPr>
      <w:r w:rsidRPr="00927D02">
        <w:rPr>
          <w:rFonts w:ascii="Times New Roman" w:hAnsi="Times New Roman" w:cs="Times New Roman"/>
          <w:sz w:val="24"/>
          <w:szCs w:val="24"/>
        </w:rPr>
        <w:t>средняя  общеобразовательная школа - интернат» Эвенкийского</w:t>
      </w:r>
    </w:p>
    <w:p w:rsidR="00247B56" w:rsidRDefault="00247B56" w:rsidP="000E6FB3">
      <w:pPr>
        <w:spacing w:after="120"/>
        <w:ind w:left="-113"/>
        <w:jc w:val="center"/>
        <w:rPr>
          <w:rFonts w:ascii="Times New Roman" w:hAnsi="Times New Roman" w:cs="Times New Roman"/>
          <w:sz w:val="24"/>
          <w:szCs w:val="24"/>
        </w:rPr>
      </w:pPr>
      <w:r w:rsidRPr="00927D02">
        <w:rPr>
          <w:rFonts w:ascii="Times New Roman" w:hAnsi="Times New Roman" w:cs="Times New Roman"/>
          <w:sz w:val="24"/>
          <w:szCs w:val="24"/>
        </w:rPr>
        <w:t>муниципального района Красноярского края</w:t>
      </w:r>
    </w:p>
    <w:p w:rsidR="00247B56" w:rsidRDefault="00247B56" w:rsidP="000E6FB3">
      <w:pPr>
        <w:spacing w:after="120"/>
        <w:ind w:left="-113"/>
        <w:jc w:val="center"/>
        <w:rPr>
          <w:rFonts w:ascii="Times New Roman" w:hAnsi="Times New Roman" w:cs="Times New Roman"/>
          <w:sz w:val="24"/>
          <w:szCs w:val="24"/>
        </w:rPr>
      </w:pPr>
    </w:p>
    <w:p w:rsidR="00247B56" w:rsidRDefault="00247B56" w:rsidP="00247B56">
      <w:pPr>
        <w:spacing w:after="120"/>
        <w:ind w:left="-113"/>
        <w:rPr>
          <w:rFonts w:ascii="Times New Roman" w:hAnsi="Times New Roman" w:cs="Times New Roman"/>
          <w:sz w:val="24"/>
          <w:szCs w:val="24"/>
        </w:rPr>
      </w:pPr>
    </w:p>
    <w:p w:rsidR="00247B56" w:rsidRDefault="00247B56" w:rsidP="00247B56">
      <w:pPr>
        <w:spacing w:after="120"/>
        <w:ind w:left="-113"/>
        <w:rPr>
          <w:rFonts w:ascii="Times New Roman" w:hAnsi="Times New Roman" w:cs="Times New Roman"/>
          <w:sz w:val="24"/>
          <w:szCs w:val="24"/>
        </w:rPr>
      </w:pPr>
    </w:p>
    <w:p w:rsidR="00EA01E8" w:rsidRPr="00927D02" w:rsidRDefault="009A29E3" w:rsidP="00247B56">
      <w:pPr>
        <w:spacing w:after="120"/>
        <w:ind w:left="-113"/>
        <w:rPr>
          <w:rFonts w:ascii="Times New Roman" w:hAnsi="Times New Roman" w:cs="Times New Roman"/>
          <w:sz w:val="24"/>
          <w:szCs w:val="24"/>
        </w:rPr>
      </w:pPr>
      <w:r w:rsidRPr="009A29E3">
        <w:rPr>
          <w:rFonts w:ascii="Times New Roman" w:hAnsi="Times New Roman" w:cs="Times New Roman"/>
          <w:sz w:val="24"/>
          <w:szCs w:val="24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74.25pt;height:51pt" fillcolor="#548dd4 [1951]" strokecolor="black [3213]">
            <v:shadow color="#868686"/>
            <v:textpath style="font-family:&quot;Arial Black&quot;;v-text-kern:t" trim="t" fitpath="t" string="Сюжеты и образы"/>
          </v:shape>
        </w:pict>
      </w:r>
      <w:r w:rsidRPr="009A29E3">
        <w:rPr>
          <w:rFonts w:ascii="Times New Roman" w:hAnsi="Times New Roman" w:cs="Times New Roman"/>
          <w:sz w:val="24"/>
          <w:szCs w:val="24"/>
        </w:rPr>
        <w:pict>
          <v:shape id="_x0000_i1026" type="#_x0000_t136" style="width:441.75pt;height:70.5pt" fillcolor="#548dd4 [1951]">
            <v:shadow color="#868686"/>
            <v:textpath style="font-family:&quot;Arial Black&quot;;v-text-kern:t" trim="t" fitpath="t" string="эвенкийских народных сказок"/>
          </v:shape>
        </w:pict>
      </w:r>
    </w:p>
    <w:p w:rsidR="003340AB" w:rsidRDefault="00247B56" w:rsidP="003340AB">
      <w:pPr>
        <w:rPr>
          <w:rFonts w:ascii="Times New Roman" w:hAnsi="Times New Roman" w:cs="Times New Roman"/>
          <w:sz w:val="24"/>
          <w:szCs w:val="24"/>
        </w:rPr>
      </w:pPr>
      <w:r w:rsidRPr="00927D02">
        <w:rPr>
          <w:rFonts w:ascii="Times New Roman" w:hAnsi="Times New Roman" w:cs="Times New Roman"/>
          <w:sz w:val="24"/>
          <w:szCs w:val="24"/>
        </w:rPr>
        <w:t>Номинация «исследовательские работы»</w:t>
      </w:r>
    </w:p>
    <w:p w:rsidR="003340AB" w:rsidRDefault="003340AB" w:rsidP="003340AB">
      <w:pPr>
        <w:rPr>
          <w:rFonts w:ascii="Times New Roman" w:hAnsi="Times New Roman" w:cs="Times New Roman"/>
          <w:sz w:val="24"/>
          <w:szCs w:val="24"/>
        </w:rPr>
      </w:pPr>
    </w:p>
    <w:p w:rsidR="003340AB" w:rsidRDefault="003340AB" w:rsidP="003340AB">
      <w:pPr>
        <w:rPr>
          <w:rFonts w:ascii="Times New Roman" w:hAnsi="Times New Roman" w:cs="Times New Roman"/>
          <w:sz w:val="24"/>
          <w:szCs w:val="24"/>
        </w:rPr>
      </w:pPr>
    </w:p>
    <w:p w:rsidR="00247B56" w:rsidRDefault="00247B56" w:rsidP="003340AB">
      <w:pPr>
        <w:rPr>
          <w:rFonts w:ascii="Times New Roman" w:hAnsi="Times New Roman" w:cs="Times New Roman"/>
          <w:sz w:val="24"/>
          <w:szCs w:val="24"/>
        </w:rPr>
      </w:pPr>
    </w:p>
    <w:p w:rsidR="00247B56" w:rsidRPr="00927D02" w:rsidRDefault="00247B56" w:rsidP="00247B56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247B56" w:rsidRPr="00927D02" w:rsidRDefault="00247B56" w:rsidP="00247B56">
      <w:pPr>
        <w:spacing w:after="120"/>
        <w:ind w:left="7313"/>
        <w:rPr>
          <w:rFonts w:ascii="Times New Roman" w:hAnsi="Times New Roman" w:cs="Times New Roman"/>
          <w:sz w:val="20"/>
          <w:szCs w:val="20"/>
        </w:rPr>
      </w:pPr>
      <w:r w:rsidRPr="00927D02">
        <w:rPr>
          <w:rFonts w:ascii="Times New Roman" w:hAnsi="Times New Roman" w:cs="Times New Roman"/>
          <w:sz w:val="20"/>
          <w:szCs w:val="20"/>
        </w:rPr>
        <w:t xml:space="preserve">     Выполнила: Кручинина</w:t>
      </w:r>
    </w:p>
    <w:p w:rsidR="00247B56" w:rsidRPr="00927D02" w:rsidRDefault="00247B56" w:rsidP="00247B56">
      <w:pPr>
        <w:spacing w:after="120"/>
        <w:ind w:left="7313"/>
        <w:rPr>
          <w:rFonts w:ascii="Times New Roman" w:hAnsi="Times New Roman" w:cs="Times New Roman"/>
          <w:sz w:val="20"/>
          <w:szCs w:val="20"/>
        </w:rPr>
      </w:pPr>
      <w:r w:rsidRPr="00927D02">
        <w:rPr>
          <w:rFonts w:ascii="Times New Roman" w:hAnsi="Times New Roman" w:cs="Times New Roman"/>
          <w:sz w:val="20"/>
          <w:szCs w:val="20"/>
        </w:rPr>
        <w:t xml:space="preserve">             Ксения Алексеевна</w:t>
      </w:r>
    </w:p>
    <w:p w:rsidR="00247B56" w:rsidRPr="00927D02" w:rsidRDefault="00247B56" w:rsidP="00247B56">
      <w:pPr>
        <w:spacing w:after="120"/>
        <w:rPr>
          <w:rFonts w:ascii="Times New Roman" w:hAnsi="Times New Roman" w:cs="Times New Roman"/>
          <w:sz w:val="20"/>
          <w:szCs w:val="20"/>
        </w:rPr>
      </w:pPr>
      <w:r w:rsidRPr="00927D02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</w:t>
      </w:r>
      <w:r w:rsidRPr="00927D02">
        <w:rPr>
          <w:rFonts w:ascii="Times New Roman" w:hAnsi="Times New Roman" w:cs="Times New Roman"/>
          <w:sz w:val="20"/>
          <w:szCs w:val="20"/>
        </w:rPr>
        <w:t xml:space="preserve"> У</w:t>
      </w:r>
      <w:r>
        <w:rPr>
          <w:rFonts w:ascii="Times New Roman" w:hAnsi="Times New Roman" w:cs="Times New Roman"/>
          <w:sz w:val="20"/>
          <w:szCs w:val="20"/>
        </w:rPr>
        <w:t xml:space="preserve">ченица </w:t>
      </w:r>
      <w:r w:rsidRPr="00927D02">
        <w:rPr>
          <w:rFonts w:ascii="Times New Roman" w:hAnsi="Times New Roman" w:cs="Times New Roman"/>
          <w:sz w:val="20"/>
          <w:szCs w:val="20"/>
        </w:rPr>
        <w:t>8 а класса;</w:t>
      </w:r>
    </w:p>
    <w:p w:rsidR="00247B56" w:rsidRPr="00927D02" w:rsidRDefault="00247B56" w:rsidP="00247B56">
      <w:pPr>
        <w:spacing w:after="120"/>
        <w:rPr>
          <w:rFonts w:ascii="Times New Roman" w:hAnsi="Times New Roman" w:cs="Times New Roman"/>
          <w:sz w:val="20"/>
          <w:szCs w:val="20"/>
        </w:rPr>
      </w:pPr>
      <w:r w:rsidRPr="00927D0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</w:t>
      </w:r>
      <w:r w:rsidRPr="00927D02">
        <w:rPr>
          <w:rFonts w:ascii="Times New Roman" w:hAnsi="Times New Roman" w:cs="Times New Roman"/>
          <w:sz w:val="20"/>
          <w:szCs w:val="20"/>
        </w:rPr>
        <w:t>п. Тура, ул. Увачана, д. 44, кв. 4</w:t>
      </w:r>
    </w:p>
    <w:p w:rsidR="00247B56" w:rsidRPr="00927D02" w:rsidRDefault="00247B56" w:rsidP="00247B56">
      <w:pPr>
        <w:spacing w:after="120"/>
        <w:ind w:left="7313"/>
        <w:rPr>
          <w:rFonts w:ascii="Times New Roman" w:hAnsi="Times New Roman" w:cs="Times New Roman"/>
          <w:sz w:val="20"/>
          <w:szCs w:val="20"/>
        </w:rPr>
      </w:pPr>
      <w:r w:rsidRPr="00927D02">
        <w:rPr>
          <w:rFonts w:ascii="Times New Roman" w:hAnsi="Times New Roman" w:cs="Times New Roman"/>
          <w:sz w:val="20"/>
          <w:szCs w:val="20"/>
        </w:rPr>
        <w:t xml:space="preserve">       Тел. 8-9</w:t>
      </w:r>
      <w:r>
        <w:rPr>
          <w:rFonts w:ascii="Times New Roman" w:hAnsi="Times New Roman" w:cs="Times New Roman"/>
          <w:sz w:val="20"/>
          <w:szCs w:val="20"/>
        </w:rPr>
        <w:t>13</w:t>
      </w:r>
      <w:r w:rsidRPr="00927D02">
        <w:rPr>
          <w:rFonts w:ascii="Times New Roman" w:hAnsi="Times New Roman" w:cs="Times New Roman"/>
          <w:sz w:val="20"/>
          <w:szCs w:val="20"/>
        </w:rPr>
        <w:t>-</w:t>
      </w:r>
      <w:r>
        <w:rPr>
          <w:rFonts w:ascii="Times New Roman" w:hAnsi="Times New Roman" w:cs="Times New Roman"/>
          <w:sz w:val="20"/>
          <w:szCs w:val="20"/>
        </w:rPr>
        <w:t>550-14</w:t>
      </w:r>
      <w:r w:rsidRPr="00927D02">
        <w:rPr>
          <w:rFonts w:ascii="Times New Roman" w:hAnsi="Times New Roman" w:cs="Times New Roman"/>
          <w:sz w:val="20"/>
          <w:szCs w:val="20"/>
        </w:rPr>
        <w:t>-</w:t>
      </w:r>
      <w:r>
        <w:rPr>
          <w:rFonts w:ascii="Times New Roman" w:hAnsi="Times New Roman" w:cs="Times New Roman"/>
          <w:sz w:val="20"/>
          <w:szCs w:val="20"/>
        </w:rPr>
        <w:t>32</w:t>
      </w:r>
    </w:p>
    <w:p w:rsidR="00247B56" w:rsidRPr="00927D02" w:rsidRDefault="00247B56" w:rsidP="00247B56">
      <w:pPr>
        <w:spacing w:after="120"/>
        <w:ind w:left="7313"/>
        <w:rPr>
          <w:rFonts w:ascii="Times New Roman" w:hAnsi="Times New Roman" w:cs="Times New Roman"/>
          <w:sz w:val="20"/>
          <w:szCs w:val="20"/>
        </w:rPr>
      </w:pPr>
    </w:p>
    <w:p w:rsidR="00247B56" w:rsidRPr="00927D02" w:rsidRDefault="00247B56" w:rsidP="00247B56">
      <w:pPr>
        <w:spacing w:after="120"/>
        <w:ind w:left="7313"/>
        <w:rPr>
          <w:rFonts w:ascii="Times New Roman" w:hAnsi="Times New Roman" w:cs="Times New Roman"/>
          <w:sz w:val="20"/>
          <w:szCs w:val="20"/>
        </w:rPr>
      </w:pPr>
    </w:p>
    <w:p w:rsidR="00247B56" w:rsidRPr="00927D02" w:rsidRDefault="00247B56" w:rsidP="00247B56">
      <w:pPr>
        <w:spacing w:after="120"/>
        <w:ind w:left="7313"/>
        <w:rPr>
          <w:rFonts w:ascii="Times New Roman" w:hAnsi="Times New Roman" w:cs="Times New Roman"/>
          <w:sz w:val="20"/>
          <w:szCs w:val="20"/>
        </w:rPr>
      </w:pPr>
    </w:p>
    <w:p w:rsidR="00247B56" w:rsidRPr="00927D02" w:rsidRDefault="00247B56" w:rsidP="00247B56">
      <w:pPr>
        <w:spacing w:after="120"/>
        <w:ind w:left="7313"/>
        <w:rPr>
          <w:rFonts w:ascii="Times New Roman" w:hAnsi="Times New Roman" w:cs="Times New Roman"/>
          <w:sz w:val="20"/>
          <w:szCs w:val="20"/>
        </w:rPr>
      </w:pPr>
    </w:p>
    <w:p w:rsidR="00247B56" w:rsidRPr="00927D02" w:rsidRDefault="00247B56" w:rsidP="00247B56">
      <w:pPr>
        <w:spacing w:after="120"/>
        <w:rPr>
          <w:rFonts w:ascii="Times New Roman" w:hAnsi="Times New Roman" w:cs="Times New Roman"/>
          <w:sz w:val="20"/>
          <w:szCs w:val="20"/>
        </w:rPr>
      </w:pPr>
      <w:r w:rsidRPr="00927D02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</w:t>
      </w:r>
      <w:r w:rsidRPr="00927D02">
        <w:rPr>
          <w:rFonts w:ascii="Times New Roman" w:hAnsi="Times New Roman" w:cs="Times New Roman"/>
          <w:sz w:val="20"/>
          <w:szCs w:val="20"/>
        </w:rPr>
        <w:t xml:space="preserve"> Руководитель: Румянцева Людмила Антоновна</w:t>
      </w:r>
    </w:p>
    <w:p w:rsidR="00247B56" w:rsidRPr="00927D02" w:rsidRDefault="00247B56" w:rsidP="00247B56">
      <w:pPr>
        <w:spacing w:after="120"/>
        <w:rPr>
          <w:rFonts w:ascii="Times New Roman" w:hAnsi="Times New Roman" w:cs="Times New Roman"/>
          <w:sz w:val="20"/>
          <w:szCs w:val="20"/>
        </w:rPr>
      </w:pPr>
      <w:r w:rsidRPr="00927D02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</w:t>
      </w:r>
    </w:p>
    <w:p w:rsidR="00247B56" w:rsidRPr="00927D02" w:rsidRDefault="00247B56" w:rsidP="00247B56">
      <w:pPr>
        <w:spacing w:after="120"/>
        <w:rPr>
          <w:rFonts w:ascii="Times New Roman" w:hAnsi="Times New Roman" w:cs="Times New Roman"/>
          <w:sz w:val="20"/>
          <w:szCs w:val="20"/>
        </w:rPr>
      </w:pPr>
      <w:r w:rsidRPr="00927D02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</w:t>
      </w:r>
    </w:p>
    <w:p w:rsidR="00247B56" w:rsidRPr="00247B56" w:rsidRDefault="00247B56" w:rsidP="00247B56">
      <w:pPr>
        <w:spacing w:after="120"/>
        <w:rPr>
          <w:rFonts w:ascii="Times New Roman" w:hAnsi="Times New Roman" w:cs="Times New Roman"/>
          <w:sz w:val="20"/>
          <w:szCs w:val="20"/>
        </w:rPr>
      </w:pPr>
      <w:r w:rsidRPr="00927D02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</w:t>
      </w:r>
      <w:r w:rsidRPr="00247B56">
        <w:rPr>
          <w:rFonts w:ascii="Times New Roman" w:hAnsi="Times New Roman" w:cs="Times New Roman"/>
          <w:sz w:val="20"/>
          <w:szCs w:val="20"/>
        </w:rPr>
        <w:t>п. г. т. Тура</w:t>
      </w:r>
    </w:p>
    <w:p w:rsidR="00247B56" w:rsidRPr="00927D02" w:rsidRDefault="00247B56" w:rsidP="00247B56">
      <w:pPr>
        <w:spacing w:after="360"/>
        <w:rPr>
          <w:rFonts w:ascii="Times New Roman" w:hAnsi="Times New Roman" w:cs="Times New Roman"/>
          <w:sz w:val="20"/>
          <w:szCs w:val="20"/>
        </w:rPr>
      </w:pPr>
      <w:r w:rsidRPr="00927D02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2014</w:t>
      </w:r>
      <w:r w:rsidRPr="00927D02">
        <w:rPr>
          <w:rFonts w:ascii="Times New Roman" w:hAnsi="Times New Roman" w:cs="Times New Roman"/>
          <w:sz w:val="20"/>
          <w:szCs w:val="20"/>
        </w:rPr>
        <w:t xml:space="preserve"> год           </w:t>
      </w:r>
    </w:p>
    <w:p w:rsidR="00247B56" w:rsidRDefault="00247B56" w:rsidP="00247B56">
      <w:pPr>
        <w:spacing w:before="480" w:after="240"/>
        <w:ind w:left="170"/>
        <w:rPr>
          <w:sz w:val="20"/>
          <w:szCs w:val="20"/>
        </w:rPr>
      </w:pPr>
    </w:p>
    <w:p w:rsidR="00247B56" w:rsidRDefault="00247B56" w:rsidP="003340AB">
      <w:pPr>
        <w:rPr>
          <w:rFonts w:ascii="Times New Roman" w:hAnsi="Times New Roman" w:cs="Times New Roman"/>
          <w:sz w:val="24"/>
          <w:szCs w:val="24"/>
        </w:rPr>
      </w:pPr>
    </w:p>
    <w:p w:rsidR="00247B56" w:rsidRDefault="00247B56" w:rsidP="00247B56">
      <w:pPr>
        <w:spacing w:before="480" w:after="240"/>
        <w:ind w:left="17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1</w:t>
      </w:r>
    </w:p>
    <w:p w:rsidR="00247B56" w:rsidRDefault="00247B56" w:rsidP="00247B56">
      <w:pPr>
        <w:spacing w:after="0"/>
        <w:ind w:left="170"/>
        <w:rPr>
          <w:rFonts w:ascii="Times New Roman" w:hAnsi="Times New Roman" w:cs="Times New Roman"/>
          <w:sz w:val="24"/>
          <w:szCs w:val="24"/>
        </w:rPr>
      </w:pPr>
      <w:r w:rsidRPr="00927D02">
        <w:rPr>
          <w:rFonts w:ascii="Times New Roman" w:hAnsi="Times New Roman" w:cs="Times New Roman"/>
          <w:sz w:val="24"/>
          <w:szCs w:val="24"/>
        </w:rPr>
        <w:lastRenderedPageBreak/>
        <w:t xml:space="preserve">Кручинина Ксения Алексеевна   </w:t>
      </w:r>
    </w:p>
    <w:p w:rsidR="00247B56" w:rsidRPr="00927D02" w:rsidRDefault="00247B56" w:rsidP="00247B56">
      <w:pPr>
        <w:spacing w:after="0"/>
        <w:ind w:left="170"/>
        <w:rPr>
          <w:rFonts w:ascii="Times New Roman" w:hAnsi="Times New Roman" w:cs="Times New Roman"/>
          <w:sz w:val="24"/>
          <w:szCs w:val="24"/>
        </w:rPr>
      </w:pPr>
      <w:r w:rsidRPr="00927D0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47B56" w:rsidRDefault="005D736B" w:rsidP="00247B56">
      <w:pPr>
        <w:spacing w:after="0"/>
        <w:ind w:left="1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п. Тура, МКОУ ТСШ-И, 9</w:t>
      </w:r>
      <w:r w:rsidR="00247B56" w:rsidRPr="00927D02">
        <w:rPr>
          <w:rFonts w:ascii="Times New Roman" w:hAnsi="Times New Roman" w:cs="Times New Roman"/>
          <w:sz w:val="24"/>
          <w:szCs w:val="24"/>
        </w:rPr>
        <w:t>а класс</w:t>
      </w:r>
    </w:p>
    <w:p w:rsidR="00247B56" w:rsidRPr="00927D02" w:rsidRDefault="00247B56" w:rsidP="00247B56">
      <w:pPr>
        <w:spacing w:after="0"/>
        <w:ind w:left="170"/>
        <w:rPr>
          <w:rFonts w:ascii="Times New Roman" w:hAnsi="Times New Roman" w:cs="Times New Roman"/>
          <w:sz w:val="24"/>
          <w:szCs w:val="24"/>
        </w:rPr>
      </w:pPr>
    </w:p>
    <w:p w:rsidR="00247B56" w:rsidRDefault="00247B56" w:rsidP="00247B56">
      <w:pPr>
        <w:spacing w:after="0"/>
        <w:ind w:left="170"/>
        <w:rPr>
          <w:rFonts w:ascii="Times New Roman" w:hAnsi="Times New Roman" w:cs="Times New Roman"/>
          <w:sz w:val="24"/>
          <w:szCs w:val="24"/>
        </w:rPr>
      </w:pPr>
      <w:r w:rsidRPr="00927D02">
        <w:rPr>
          <w:rFonts w:ascii="Times New Roman" w:hAnsi="Times New Roman" w:cs="Times New Roman"/>
          <w:sz w:val="24"/>
          <w:szCs w:val="24"/>
        </w:rPr>
        <w:t>«</w:t>
      </w:r>
      <w:r w:rsidR="005D736B">
        <w:rPr>
          <w:rFonts w:ascii="Times New Roman" w:hAnsi="Times New Roman" w:cs="Times New Roman"/>
          <w:sz w:val="24"/>
          <w:szCs w:val="24"/>
        </w:rPr>
        <w:t>Сюжеты и образы эвенкийских народных сказок</w:t>
      </w:r>
      <w:r w:rsidRPr="00927D02">
        <w:rPr>
          <w:rFonts w:ascii="Times New Roman" w:hAnsi="Times New Roman" w:cs="Times New Roman"/>
          <w:sz w:val="24"/>
          <w:szCs w:val="24"/>
        </w:rPr>
        <w:t>»</w:t>
      </w:r>
    </w:p>
    <w:p w:rsidR="00247B56" w:rsidRPr="00927D02" w:rsidRDefault="00247B56" w:rsidP="00247B56">
      <w:pPr>
        <w:spacing w:after="0"/>
        <w:ind w:left="170"/>
        <w:rPr>
          <w:rFonts w:ascii="Times New Roman" w:hAnsi="Times New Roman" w:cs="Times New Roman"/>
          <w:sz w:val="24"/>
          <w:szCs w:val="24"/>
        </w:rPr>
      </w:pPr>
    </w:p>
    <w:p w:rsidR="00247B56" w:rsidRPr="00927D02" w:rsidRDefault="00247B56" w:rsidP="00247B56">
      <w:pPr>
        <w:spacing w:after="0"/>
        <w:ind w:left="170"/>
        <w:rPr>
          <w:rFonts w:ascii="Times New Roman" w:hAnsi="Times New Roman" w:cs="Times New Roman"/>
          <w:sz w:val="24"/>
          <w:szCs w:val="24"/>
        </w:rPr>
      </w:pPr>
      <w:r w:rsidRPr="00927D02">
        <w:rPr>
          <w:rFonts w:ascii="Times New Roman" w:hAnsi="Times New Roman" w:cs="Times New Roman"/>
          <w:sz w:val="24"/>
          <w:szCs w:val="24"/>
        </w:rPr>
        <w:t>Руководитель: Румянцева Л. А., учитель русского языка, ТСШ-И.</w:t>
      </w:r>
    </w:p>
    <w:p w:rsidR="003340AB" w:rsidRDefault="003340AB" w:rsidP="003340AB">
      <w:pPr>
        <w:rPr>
          <w:rFonts w:ascii="Times New Roman" w:hAnsi="Times New Roman" w:cs="Times New Roman"/>
          <w:sz w:val="24"/>
          <w:szCs w:val="24"/>
        </w:rPr>
      </w:pPr>
    </w:p>
    <w:p w:rsidR="003340AB" w:rsidRDefault="003340AB" w:rsidP="000E6FB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340AB" w:rsidRDefault="005D736B" w:rsidP="000E6FB3">
      <w:pPr>
        <w:spacing w:after="0"/>
        <w:ind w:left="-107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Данная работа является продолжением моего исследования эвенкийского фольклора. В предыдущей работе я постаралась определить художественные особенности эвенкийских народных сказок, их самобытность и оригинальность.</w:t>
      </w:r>
    </w:p>
    <w:p w:rsidR="005D736B" w:rsidRDefault="005D736B" w:rsidP="000E6FB3">
      <w:pPr>
        <w:spacing w:after="0"/>
        <w:ind w:left="-107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На этом этапе я поставила перед собой задачу исследовать и определить особенности сюжетов и образов эвенкийских народных сказок.</w:t>
      </w:r>
    </w:p>
    <w:p w:rsidR="005D736B" w:rsidRDefault="006676A3" w:rsidP="000E6FB3">
      <w:pPr>
        <w:spacing w:after="0"/>
        <w:ind w:left="-107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5D736B">
        <w:rPr>
          <w:rFonts w:ascii="Times New Roman" w:hAnsi="Times New Roman" w:cs="Times New Roman"/>
          <w:sz w:val="24"/>
          <w:szCs w:val="24"/>
        </w:rPr>
        <w:t>Мир фольклора</w:t>
      </w:r>
      <w:r>
        <w:rPr>
          <w:rFonts w:ascii="Times New Roman" w:hAnsi="Times New Roman" w:cs="Times New Roman"/>
          <w:sz w:val="24"/>
          <w:szCs w:val="24"/>
        </w:rPr>
        <w:t xml:space="preserve">, основы национального творчества складывались у каждого из народов по-своему. История предоставила каждому народу разные условия развития – </w:t>
      </w:r>
      <w:r w:rsidR="000E6FB3">
        <w:rPr>
          <w:rFonts w:ascii="Times New Roman" w:hAnsi="Times New Roman" w:cs="Times New Roman"/>
          <w:sz w:val="24"/>
          <w:szCs w:val="24"/>
        </w:rPr>
        <w:t>результаты не замедлили сказаться</w:t>
      </w:r>
      <w:r>
        <w:rPr>
          <w:rFonts w:ascii="Times New Roman" w:hAnsi="Times New Roman" w:cs="Times New Roman"/>
          <w:sz w:val="24"/>
          <w:szCs w:val="24"/>
        </w:rPr>
        <w:t xml:space="preserve"> в фольклоре: в его стиле, языке, в сюжетах, в воспроизводимых </w:t>
      </w:r>
      <w:r w:rsidR="000E6FB3">
        <w:rPr>
          <w:rFonts w:ascii="Times New Roman" w:hAnsi="Times New Roman" w:cs="Times New Roman"/>
          <w:sz w:val="24"/>
          <w:szCs w:val="24"/>
        </w:rPr>
        <w:t xml:space="preserve">бытовых привычках людей. Переход </w:t>
      </w:r>
      <w:r>
        <w:rPr>
          <w:rFonts w:ascii="Times New Roman" w:hAnsi="Times New Roman" w:cs="Times New Roman"/>
          <w:sz w:val="24"/>
          <w:szCs w:val="24"/>
        </w:rPr>
        <w:t xml:space="preserve">фольклорных произведений из края в край в пределах национальной территории привёл к упрочению национальных примет художественного творчества. </w:t>
      </w:r>
    </w:p>
    <w:p w:rsidR="006676A3" w:rsidRDefault="00C1562B" w:rsidP="000E6FB3">
      <w:pPr>
        <w:spacing w:after="0"/>
        <w:ind w:left="-107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6676A3">
        <w:rPr>
          <w:rFonts w:ascii="Times New Roman" w:hAnsi="Times New Roman" w:cs="Times New Roman"/>
          <w:sz w:val="24"/>
          <w:szCs w:val="24"/>
        </w:rPr>
        <w:t xml:space="preserve">Совпадение в сюжетах, образах, мотивах </w:t>
      </w:r>
      <w:r>
        <w:rPr>
          <w:rFonts w:ascii="Times New Roman" w:hAnsi="Times New Roman" w:cs="Times New Roman"/>
          <w:sz w:val="24"/>
          <w:szCs w:val="24"/>
        </w:rPr>
        <w:t>наблюдается в фольклоре народов Севера: эвенкийском, долганском, хантыйском, чукотском и так далее. Это совпадение выражает связь традиций устного народного творчества в эпоху образования наций с предшествующим народно-племенным творчеством.</w:t>
      </w:r>
    </w:p>
    <w:p w:rsidR="00C1562B" w:rsidRDefault="00C1562B" w:rsidP="000E6FB3">
      <w:pPr>
        <w:spacing w:after="0"/>
        <w:ind w:left="-107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Поэтический мир, неповторимо своеобразный в сказках каждого северного народа, складывается из живых подробностей и деталей, которые передают смысл образа, живущего в с</w:t>
      </w:r>
      <w:r w:rsidR="000E6FB3">
        <w:rPr>
          <w:rFonts w:ascii="Times New Roman" w:hAnsi="Times New Roman" w:cs="Times New Roman"/>
          <w:sz w:val="24"/>
          <w:szCs w:val="24"/>
        </w:rPr>
        <w:t>ознании тысяча людей. Анализируя</w:t>
      </w:r>
      <w:r>
        <w:rPr>
          <w:rFonts w:ascii="Times New Roman" w:hAnsi="Times New Roman" w:cs="Times New Roman"/>
          <w:sz w:val="24"/>
          <w:szCs w:val="24"/>
        </w:rPr>
        <w:t xml:space="preserve"> старинные эвенкийские сказки, я пришла к выводу, что содержание </w:t>
      </w:r>
      <w:r w:rsidR="006B1DC1">
        <w:rPr>
          <w:rFonts w:ascii="Times New Roman" w:hAnsi="Times New Roman" w:cs="Times New Roman"/>
          <w:sz w:val="24"/>
          <w:szCs w:val="24"/>
        </w:rPr>
        <w:t>сказок,</w:t>
      </w:r>
      <w:r>
        <w:rPr>
          <w:rFonts w:ascii="Times New Roman" w:hAnsi="Times New Roman" w:cs="Times New Roman"/>
          <w:sz w:val="24"/>
          <w:szCs w:val="24"/>
        </w:rPr>
        <w:t xml:space="preserve"> прежде </w:t>
      </w:r>
      <w:r w:rsidR="006B1DC1">
        <w:rPr>
          <w:rFonts w:ascii="Times New Roman" w:hAnsi="Times New Roman" w:cs="Times New Roman"/>
          <w:sz w:val="24"/>
          <w:szCs w:val="24"/>
        </w:rPr>
        <w:t>всего,</w:t>
      </w:r>
      <w:r>
        <w:rPr>
          <w:rFonts w:ascii="Times New Roman" w:hAnsi="Times New Roman" w:cs="Times New Roman"/>
          <w:sz w:val="24"/>
          <w:szCs w:val="24"/>
        </w:rPr>
        <w:t xml:space="preserve"> воспроизводило в своеобразной форме реальные явления. </w:t>
      </w:r>
      <w:r w:rsidR="006B1DC1">
        <w:rPr>
          <w:rFonts w:ascii="Times New Roman" w:hAnsi="Times New Roman" w:cs="Times New Roman"/>
          <w:sz w:val="24"/>
          <w:szCs w:val="24"/>
        </w:rPr>
        <w:t xml:space="preserve">В самых основах древнего вымысла выразились практические стремления людей, желавших преодолеть свою зависимость от грозных стихий и сил природы. Древний человек был далёк от привычного понимания явлений природы. </w:t>
      </w:r>
      <w:r w:rsidR="00C30AB2">
        <w:rPr>
          <w:rFonts w:ascii="Times New Roman" w:hAnsi="Times New Roman" w:cs="Times New Roman"/>
          <w:sz w:val="24"/>
          <w:szCs w:val="24"/>
        </w:rPr>
        <w:t>Ветер,</w:t>
      </w:r>
      <w:r w:rsidR="006B1DC1">
        <w:rPr>
          <w:rFonts w:ascii="Times New Roman" w:hAnsi="Times New Roman" w:cs="Times New Roman"/>
          <w:sz w:val="24"/>
          <w:szCs w:val="24"/>
        </w:rPr>
        <w:t xml:space="preserve"> вырывающий с корнями деревья, чёрные тучи, проливающие на землю потоки воды, оглушительный гром и ослепительные молнии, обрушившиеся на беззащитного человека, звери, подстерегающие его в тайге,- всё это наводило на него страх, заставляло думать о том, что в природе всё живёт, двигается, имеет свой разум. И человек отождествлял себя и природу. Он считал, что животные могут разговарив</w:t>
      </w:r>
      <w:r w:rsidR="003423F6">
        <w:rPr>
          <w:rFonts w:ascii="Times New Roman" w:hAnsi="Times New Roman" w:cs="Times New Roman"/>
          <w:sz w:val="24"/>
          <w:szCs w:val="24"/>
        </w:rPr>
        <w:t xml:space="preserve">ать между собой, деревья- двигаться; он думал, что солнце, луна, тучи, ручьи, реки- живые существа. А раз так, они могли принести ему </w:t>
      </w:r>
      <w:r w:rsidR="000E6FB3">
        <w:rPr>
          <w:rFonts w:ascii="Times New Roman" w:hAnsi="Times New Roman" w:cs="Times New Roman"/>
          <w:sz w:val="24"/>
          <w:szCs w:val="24"/>
        </w:rPr>
        <w:t xml:space="preserve">вред и пользу. Будучи бессильными </w:t>
      </w:r>
      <w:r w:rsidR="003423F6">
        <w:rPr>
          <w:rFonts w:ascii="Times New Roman" w:hAnsi="Times New Roman" w:cs="Times New Roman"/>
          <w:sz w:val="24"/>
          <w:szCs w:val="24"/>
        </w:rPr>
        <w:t xml:space="preserve">перед природой, он стал поклоняться кажущимся ему живыми огню, воде, солнцу, животным. Ощущая себя частицей природы, такой грозной и всесильной, он искал у неё защиты и стремился защититься </w:t>
      </w:r>
      <w:r w:rsidR="007F5E16">
        <w:rPr>
          <w:rFonts w:ascii="Times New Roman" w:hAnsi="Times New Roman" w:cs="Times New Roman"/>
          <w:sz w:val="24"/>
          <w:szCs w:val="24"/>
        </w:rPr>
        <w:t>от неё.</w:t>
      </w:r>
    </w:p>
    <w:p w:rsidR="007F5E16" w:rsidRDefault="007F5E16" w:rsidP="000E6FB3">
      <w:pPr>
        <w:spacing w:after="0"/>
        <w:ind w:left="-107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Древние эвенки поклонялись и своим умершим предкам.</w:t>
      </w:r>
    </w:p>
    <w:p w:rsidR="00C9264B" w:rsidRDefault="007F5E16" w:rsidP="000E6FB3">
      <w:pPr>
        <w:spacing w:after="0"/>
        <w:ind w:left="-107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Выясняя систему образов эвенкийских сказок, я использовала сравнительный материал фольклора родственных народов, историю обрядов, культов. В фольклоре</w:t>
      </w:r>
      <w:r w:rsidR="00C30AB2">
        <w:rPr>
          <w:rFonts w:ascii="Times New Roman" w:hAnsi="Times New Roman" w:cs="Times New Roman"/>
          <w:sz w:val="24"/>
          <w:szCs w:val="24"/>
        </w:rPr>
        <w:t xml:space="preserve"> северных народов прослеживается попытка объяснить происхождение человека, племён, земли, мироздания. Древний человек по-своему осмысливал явления природы, различные случаи из жизни племени. </w:t>
      </w:r>
      <w:r w:rsidR="00C9264B">
        <w:rPr>
          <w:rFonts w:ascii="Times New Roman" w:hAnsi="Times New Roman" w:cs="Times New Roman"/>
          <w:sz w:val="24"/>
          <w:szCs w:val="24"/>
        </w:rPr>
        <w:t xml:space="preserve">Злое часто объяснял </w:t>
      </w:r>
      <w:r w:rsidR="00B80059">
        <w:rPr>
          <w:rFonts w:ascii="Times New Roman" w:hAnsi="Times New Roman" w:cs="Times New Roman"/>
          <w:sz w:val="24"/>
          <w:szCs w:val="24"/>
        </w:rPr>
        <w:t>кознями</w:t>
      </w:r>
      <w:r w:rsidR="00C9264B">
        <w:rPr>
          <w:rFonts w:ascii="Times New Roman" w:hAnsi="Times New Roman" w:cs="Times New Roman"/>
          <w:sz w:val="24"/>
          <w:szCs w:val="24"/>
        </w:rPr>
        <w:t xml:space="preserve"> рассерженных могущественных сил, неподвластных человеку, доброе - благонамеренными действиями духов предков.</w:t>
      </w:r>
    </w:p>
    <w:p w:rsidR="00B5731E" w:rsidRDefault="00C9264B" w:rsidP="000E6FB3">
      <w:pPr>
        <w:spacing w:after="0"/>
        <w:ind w:left="-107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Сказка</w:t>
      </w:r>
      <w:r w:rsidR="005D52A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 w:rsidR="005D52A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ним</w:t>
      </w:r>
      <w:r w:rsidR="005D52A4">
        <w:rPr>
          <w:rFonts w:ascii="Times New Roman" w:hAnsi="Times New Roman" w:cs="Times New Roman"/>
          <w:sz w:val="24"/>
          <w:szCs w:val="24"/>
        </w:rPr>
        <w:t xml:space="preserve">накан является одним из основных, распространённых и любимых жанров </w:t>
      </w:r>
    </w:p>
    <w:p w:rsidR="00E537CC" w:rsidRDefault="005D52A4" w:rsidP="000E6FB3">
      <w:pPr>
        <w:spacing w:after="0"/>
        <w:ind w:left="-107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эвенкийского фольклора. Как было отмечено в предыдущей моей работе, </w:t>
      </w:r>
      <w:r w:rsidR="00B5731E">
        <w:rPr>
          <w:rFonts w:ascii="Times New Roman" w:hAnsi="Times New Roman" w:cs="Times New Roman"/>
          <w:sz w:val="24"/>
          <w:szCs w:val="24"/>
        </w:rPr>
        <w:t xml:space="preserve">это устный прозаический </w:t>
      </w:r>
    </w:p>
    <w:p w:rsidR="00E537CC" w:rsidRDefault="00E537CC" w:rsidP="000E6FB3">
      <w:pPr>
        <w:spacing w:after="0"/>
        <w:ind w:left="-1077"/>
        <w:jc w:val="both"/>
        <w:rPr>
          <w:rFonts w:ascii="Times New Roman" w:hAnsi="Times New Roman" w:cs="Times New Roman"/>
          <w:sz w:val="24"/>
          <w:szCs w:val="24"/>
        </w:rPr>
      </w:pPr>
    </w:p>
    <w:p w:rsidR="00E537CC" w:rsidRDefault="00E537CC" w:rsidP="000E6FB3">
      <w:pPr>
        <w:spacing w:after="0"/>
        <w:ind w:left="-107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2 </w:t>
      </w:r>
    </w:p>
    <w:p w:rsidR="00B5731E" w:rsidRDefault="005D52A4" w:rsidP="000E6FB3">
      <w:pPr>
        <w:spacing w:after="0"/>
        <w:ind w:left="-107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рассказ бытового и фантастического характера. Сказка</w:t>
      </w:r>
      <w:r w:rsidR="00B5731E">
        <w:rPr>
          <w:rFonts w:ascii="Times New Roman" w:hAnsi="Times New Roman" w:cs="Times New Roman"/>
          <w:sz w:val="24"/>
          <w:szCs w:val="24"/>
        </w:rPr>
        <w:t xml:space="preserve"> как жанр сама по себе классифицируется на </w:t>
      </w:r>
    </w:p>
    <w:p w:rsidR="007F5E16" w:rsidRDefault="00B5731E" w:rsidP="000E6FB3">
      <w:pPr>
        <w:spacing w:after="0"/>
        <w:ind w:left="-107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несколько видов: сказки о животных, волшебные, бытовые и другие. Анализируя сюжеты сказок, собранные</w:t>
      </w:r>
      <w:r w:rsidR="00E537CC">
        <w:rPr>
          <w:rFonts w:ascii="Times New Roman" w:hAnsi="Times New Roman" w:cs="Times New Roman"/>
          <w:sz w:val="24"/>
          <w:szCs w:val="24"/>
        </w:rPr>
        <w:t xml:space="preserve"> Оёгиром Николаем Константиновичем, Иваном Ивановичем Суворовым, чешским этнографом Павлиной Брзаковой, литератором Виталием Вороновым и Евгенией Алексеевной Курейской, я пришла к выводу, что у эвенков имеют широкое распространение предания о сотворении мира, о происхождении планет, грома, дождя, животных и так далее. Например, у Н. К. Оёгира это сказки «Как появилась земля», «Как собака стала домашней», «Как олень эвенку достался», «Человек сильнее всех», «Мирэгды», «Кингит и охотник», «Луна и девушка», «Как люди поймали Грома», «</w:t>
      </w:r>
      <w:r w:rsidR="00D10DC4">
        <w:rPr>
          <w:rFonts w:ascii="Times New Roman" w:hAnsi="Times New Roman" w:cs="Times New Roman"/>
          <w:sz w:val="24"/>
          <w:szCs w:val="24"/>
        </w:rPr>
        <w:t>Бобёр» и другие. У И. И. Суворова в сказке «Медведь и собака» даётся ответ на вопрос, почему собака – друг человека и почему медведь зимою спит в берлоге.</w:t>
      </w:r>
      <w:r w:rsidR="00B80059">
        <w:rPr>
          <w:rFonts w:ascii="Times New Roman" w:hAnsi="Times New Roman" w:cs="Times New Roman"/>
          <w:sz w:val="24"/>
          <w:szCs w:val="24"/>
        </w:rPr>
        <w:t xml:space="preserve"> А в сказке «Мамонт» отразилось предоставление о происхождении рельефа мест, освоенных эвенками. А среди собранных сказок Павлиной Брзаковой «Как разные народы образовались», »Горчок,» «Шаманка», «Каменная гора».</w:t>
      </w:r>
    </w:p>
    <w:p w:rsidR="00B80059" w:rsidRDefault="00BD4F40" w:rsidP="000E6FB3">
      <w:pPr>
        <w:spacing w:after="0"/>
        <w:ind w:left="-107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B80059">
        <w:rPr>
          <w:rFonts w:ascii="Times New Roman" w:hAnsi="Times New Roman" w:cs="Times New Roman"/>
          <w:sz w:val="24"/>
          <w:szCs w:val="24"/>
        </w:rPr>
        <w:t>Одним из распространённых и наиболее древних видов являются сказки о животных, хотя звери, животные часто являются героями и волшебных, и бытовых сказок. Скорее всего, независимо от идейно-художественных форм, навеянных поздней эпохой</w:t>
      </w:r>
      <w:r>
        <w:rPr>
          <w:rFonts w:ascii="Times New Roman" w:hAnsi="Times New Roman" w:cs="Times New Roman"/>
          <w:sz w:val="24"/>
          <w:szCs w:val="24"/>
        </w:rPr>
        <w:t>, такие сказки развивают изначальный и, несомненно, древний вымысел о родственных отношениях человека к живому миру природы. Мир природы открывает человеку как сородичу свои секреты, служит ему всеми доступными и возможными средствами. Человек добивается благополучия. Это сказки типа «Заяц и Соболь», «Как хитрый Чарчикан женился», «Женщина - шуленга», «Урэн», «Охотник Кирэвуль и огненный соболь», «Шаман и Тангачами», «»Летающая парка», «Как змеев победили» и другие.</w:t>
      </w:r>
    </w:p>
    <w:p w:rsidR="00BD4F40" w:rsidRDefault="00BD4F40" w:rsidP="000E6FB3">
      <w:pPr>
        <w:spacing w:after="0"/>
        <w:ind w:left="-107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По своему происхождению животный эпос является одним из наиболее древних видов устного творчества и связан с тем периодом человеческого общества</w:t>
      </w:r>
      <w:r w:rsidR="004A7651">
        <w:rPr>
          <w:rFonts w:ascii="Times New Roman" w:hAnsi="Times New Roman" w:cs="Times New Roman"/>
          <w:sz w:val="24"/>
          <w:szCs w:val="24"/>
        </w:rPr>
        <w:t>, когда жизнь человека всецело зависела от животных. Поэтому человек смотрел на животных как на высшие существа и преклонялся перед ними. Это древнее мировоззрение в науке называется тотемизмом (от слова тотем). Конечно, тотемизм у эвенков давно уже исчез, но можно заметить отдельные его пережитки как в сюжетах сказок о животных, так и в различных обрядах и табу. У эвенков это выражалось в почтительном отношении к медведю (по представлениям эвенков, считалось, что медведь является предком эвенков, и называли его ама, амимикан – дед, батюшка)</w:t>
      </w:r>
    </w:p>
    <w:p w:rsidR="005D736B" w:rsidRDefault="004A7651" w:rsidP="000E6FB3">
      <w:pPr>
        <w:spacing w:after="0"/>
        <w:ind w:left="-107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9975FF">
        <w:rPr>
          <w:rFonts w:ascii="Times New Roman" w:hAnsi="Times New Roman" w:cs="Times New Roman"/>
          <w:sz w:val="24"/>
          <w:szCs w:val="24"/>
        </w:rPr>
        <w:t>Некоторые сюжеты сказок о животных начинаются как бы с присказки о том, что раньше некоторые животные были наделены даром речи. Так сказка «Сулаки» («Лиса») начинается со следующего вступления: «Тогда все говорили. Росомаха говорила, медведь, горностай говорил, колонок говорил, сохатый, дикий олень говорил».</w:t>
      </w:r>
    </w:p>
    <w:p w:rsidR="00E338AA" w:rsidRDefault="009975FF" w:rsidP="000E6FB3">
      <w:pPr>
        <w:spacing w:after="0"/>
        <w:ind w:left="-107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Часто в сказках то или иное животное заставляло человека и членов его рода преклоняться перед отдельными качествами животного. А человек переносил на животное какие-либо качества, присущие только человеку. </w:t>
      </w:r>
      <w:r w:rsidR="000E6FB3">
        <w:rPr>
          <w:rFonts w:ascii="Times New Roman" w:hAnsi="Times New Roman" w:cs="Times New Roman"/>
          <w:sz w:val="24"/>
          <w:szCs w:val="24"/>
        </w:rPr>
        <w:t xml:space="preserve">Эвенк не выделял </w:t>
      </w:r>
      <w:r>
        <w:rPr>
          <w:rFonts w:ascii="Times New Roman" w:hAnsi="Times New Roman" w:cs="Times New Roman"/>
          <w:sz w:val="24"/>
          <w:szCs w:val="24"/>
        </w:rPr>
        <w:t>себя из природы, он верил, что животные живут так же, как и человек.</w:t>
      </w:r>
      <w:r w:rsidR="00F44CC3">
        <w:rPr>
          <w:rFonts w:ascii="Times New Roman" w:hAnsi="Times New Roman" w:cs="Times New Roman"/>
          <w:sz w:val="24"/>
          <w:szCs w:val="24"/>
        </w:rPr>
        <w:t xml:space="preserve"> Это прослеживается в сюжетах сказок о животных. Так, лиса пасёт на пастбище оленей, как будто этот процесс выполняется пастухом – эвенком. Лиса едет с женщинами по реке в берестяной лодочке, словно</w:t>
      </w:r>
      <w:r w:rsidR="000E6FB3">
        <w:rPr>
          <w:rFonts w:ascii="Times New Roman" w:hAnsi="Times New Roman" w:cs="Times New Roman"/>
          <w:sz w:val="24"/>
          <w:szCs w:val="24"/>
        </w:rPr>
        <w:t xml:space="preserve"> это едет настоящий человек. Кук</w:t>
      </w:r>
      <w:r w:rsidR="00F44CC3">
        <w:rPr>
          <w:rFonts w:ascii="Times New Roman" w:hAnsi="Times New Roman" w:cs="Times New Roman"/>
          <w:sz w:val="24"/>
          <w:szCs w:val="24"/>
        </w:rPr>
        <w:t>ша приходит к себе на стойбище в чум и рассказывает об</w:t>
      </w:r>
      <w:r w:rsidR="00243AD2">
        <w:rPr>
          <w:rFonts w:ascii="Times New Roman" w:hAnsi="Times New Roman" w:cs="Times New Roman"/>
          <w:sz w:val="24"/>
          <w:szCs w:val="24"/>
        </w:rPr>
        <w:t xml:space="preserve"> отдельных деталях кочевой жизни, то есть так, как на самом деле происходило кочевание эвенков. А в сказке «Дятел» рассказывается о жизни старика и старухи росомах, у которых не было детей и, которых пыталась обмануть хитрая лисица. Но ситуацию спасает дятел, за что старуха росомаха сшила ему красивую одежду из замши, пеструю шапочку</w:t>
      </w:r>
      <w:r w:rsidR="000659AE">
        <w:rPr>
          <w:rFonts w:ascii="Times New Roman" w:hAnsi="Times New Roman" w:cs="Times New Roman"/>
          <w:sz w:val="24"/>
          <w:szCs w:val="24"/>
        </w:rPr>
        <w:t>. А старик сковал ему крепкий стальной клюв и острые когти.</w:t>
      </w:r>
      <w:r w:rsidR="00121AB2">
        <w:rPr>
          <w:rFonts w:ascii="Times New Roman" w:hAnsi="Times New Roman" w:cs="Times New Roman"/>
          <w:sz w:val="24"/>
          <w:szCs w:val="24"/>
        </w:rPr>
        <w:t xml:space="preserve"> Во многих эвенкийских сказках о животных через нехитрый сюжет объясняются какие-то особенности того или иного представителя фауны в повадках, в окраске: «Почему у птиц мясо белое», «Лебедь и ворона», «Почему ворона плохо поёт», «Куропатка и Щука», «Почему карась плоский», «Почему гагара по земле не ходит», «Глухарь и тетерь» и другие. Так сказка «Медведь и бурундук» объясняет, откуда взялись полоски на спине</w:t>
      </w:r>
      <w:r w:rsidR="000E6FB3">
        <w:rPr>
          <w:rFonts w:ascii="Times New Roman" w:hAnsi="Times New Roman" w:cs="Times New Roman"/>
          <w:sz w:val="24"/>
          <w:szCs w:val="24"/>
        </w:rPr>
        <w:t xml:space="preserve"> бурундука. Это в благодарность </w:t>
      </w:r>
      <w:r w:rsidR="00121AB2">
        <w:rPr>
          <w:rFonts w:ascii="Times New Roman" w:hAnsi="Times New Roman" w:cs="Times New Roman"/>
          <w:sz w:val="24"/>
          <w:szCs w:val="24"/>
        </w:rPr>
        <w:t xml:space="preserve">старый Медведь погладил бурундука по спине, это следы от когтей Медведя. А лиса рыжая от огня горящего </w:t>
      </w:r>
    </w:p>
    <w:p w:rsidR="009975FF" w:rsidRDefault="00121AB2" w:rsidP="000E6FB3">
      <w:pPr>
        <w:spacing w:after="0"/>
        <w:ind w:left="-107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дерева, на котором пряталась лиса от </w:t>
      </w:r>
      <w:r w:rsidR="00E338AA">
        <w:rPr>
          <w:rFonts w:ascii="Times New Roman" w:hAnsi="Times New Roman" w:cs="Times New Roman"/>
          <w:sz w:val="24"/>
          <w:szCs w:val="24"/>
        </w:rPr>
        <w:t>обманутых женщин.                                                                         3</w:t>
      </w:r>
    </w:p>
    <w:p w:rsidR="00E338AA" w:rsidRDefault="00E338AA" w:rsidP="000E6FB3">
      <w:pPr>
        <w:spacing w:after="0"/>
        <w:ind w:left="-107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Основными персонажами сказок о животных выступают следующие обитатели тайги: сулаки – лиса, иргичи – волк, амака – медведь, туксаки – заяц, дянтаки – росомаха, сенан – налим, колемтэ – карась, гаг – лебедь, тураки – ворона и другие. А из домашних животных очень редко выступают нинакин – собака, чаще появляется орон – олень. Как показал мой подсчёт, из 40 сказок самыми распространёнными персонажами в животном эпосе эвенков являются медведь и лиса, волк и росомаха.</w:t>
      </w:r>
    </w:p>
    <w:p w:rsidR="00E338AA" w:rsidRDefault="00E338AA" w:rsidP="000E6FB3">
      <w:pPr>
        <w:spacing w:after="0"/>
        <w:ind w:left="-107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В одних и тех же сюжетах, повторяющихся в сказках, часто героями оказываются различные животные. Например, на скалу идёт спать с лисой не только медведь, который скатился со скалы по камням в реку и разбился, но и росомаха</w:t>
      </w:r>
      <w:r w:rsidR="00C73B2F">
        <w:rPr>
          <w:rFonts w:ascii="Times New Roman" w:hAnsi="Times New Roman" w:cs="Times New Roman"/>
          <w:sz w:val="24"/>
          <w:szCs w:val="24"/>
        </w:rPr>
        <w:t>, иногда человек. Или лисица бежит в</w:t>
      </w:r>
      <w:r w:rsidR="001B62D3">
        <w:rPr>
          <w:rFonts w:ascii="Times New Roman" w:hAnsi="Times New Roman" w:cs="Times New Roman"/>
          <w:sz w:val="24"/>
          <w:szCs w:val="24"/>
        </w:rPr>
        <w:t>запуски</w:t>
      </w:r>
      <w:r w:rsidR="00C73B2F">
        <w:rPr>
          <w:rFonts w:ascii="Times New Roman" w:hAnsi="Times New Roman" w:cs="Times New Roman"/>
          <w:sz w:val="24"/>
          <w:szCs w:val="24"/>
        </w:rPr>
        <w:t xml:space="preserve"> с налимом, иногда с карасём, но не с какими-либо другими рыбами. Скорее всего, это уже установившаяся фольклорная традиция, уходящая в древнейшие времена</w:t>
      </w:r>
      <w:r w:rsidR="001B62D3">
        <w:rPr>
          <w:rFonts w:ascii="Times New Roman" w:hAnsi="Times New Roman" w:cs="Times New Roman"/>
          <w:sz w:val="24"/>
          <w:szCs w:val="24"/>
        </w:rPr>
        <w:t>.</w:t>
      </w:r>
    </w:p>
    <w:p w:rsidR="00C73B2F" w:rsidRDefault="00C73B2F" w:rsidP="000E6FB3">
      <w:pPr>
        <w:spacing w:after="0"/>
        <w:ind w:left="-107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Из опубликованных текстов на эвенкийском и русском  языках Г.М. Васильевич, М. Г. Воскобойникова, М. Ошарова, И. И. Суворова, Н. К. Оёгира, П. Брзаковой можно судить о широкой, разнообразной тематике сюжетов животного эпоса эвенков.</w:t>
      </w:r>
    </w:p>
    <w:p w:rsidR="00C73B2F" w:rsidRDefault="00C73B2F" w:rsidP="000E6FB3">
      <w:pPr>
        <w:spacing w:after="0"/>
        <w:ind w:left="-107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Вот некоторые из них:</w:t>
      </w:r>
    </w:p>
    <w:p w:rsidR="00C73B2F" w:rsidRDefault="001B62D3" w:rsidP="000E6FB3">
      <w:pPr>
        <w:pStyle w:val="a8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Лиса обманывает медведя (росомаху, человека), сбрасывая его во время сна со скалы.</w:t>
      </w:r>
    </w:p>
    <w:p w:rsidR="001B62D3" w:rsidRDefault="001B62D3" w:rsidP="000E6FB3">
      <w:pPr>
        <w:pStyle w:val="a8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Лиса бежит взапуски с налимом, который побеждает лису.</w:t>
      </w:r>
    </w:p>
    <w:p w:rsidR="001B62D3" w:rsidRDefault="001B62D3" w:rsidP="000E6FB3">
      <w:pPr>
        <w:pStyle w:val="a8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Лиса уговаривает женщин ехать добывать рыбу. По пути лиса, обманув женщин, поедает из турсуков муку (мясо).</w:t>
      </w:r>
    </w:p>
    <w:p w:rsidR="001B62D3" w:rsidRDefault="001B62D3" w:rsidP="000E6FB3">
      <w:pPr>
        <w:pStyle w:val="a8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Лиса бежит взапуски с карасём. Побеждает всегда лиса.</w:t>
      </w:r>
    </w:p>
    <w:p w:rsidR="003340AB" w:rsidRPr="001B62D3" w:rsidRDefault="001B62D3" w:rsidP="000E6FB3">
      <w:pPr>
        <w:pStyle w:val="a8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Лиса обманом заставляет медведя приморозить в проруби (в наледи) хвост. Отрывает хвост медведь, это и является причиной отсутствия хвоста у медведя.</w:t>
      </w:r>
    </w:p>
    <w:p w:rsidR="003340AB" w:rsidRDefault="00653647" w:rsidP="000E6FB3">
      <w:pPr>
        <w:spacing w:after="0"/>
        <w:ind w:left="-10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Таким образом, с участием лисы я насчитала всего 19 сюжетов.</w:t>
      </w:r>
    </w:p>
    <w:p w:rsidR="00653647" w:rsidRDefault="00653647" w:rsidP="000E6FB3">
      <w:pPr>
        <w:spacing w:after="0"/>
        <w:ind w:left="-10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С участием медведя встречаются такие сюжеты:</w:t>
      </w:r>
    </w:p>
    <w:p w:rsidR="00653647" w:rsidRDefault="00653647" w:rsidP="000E6FB3">
      <w:pPr>
        <w:pStyle w:val="a8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Медведь в знак благодарности проводит лапой по спине бурундука, оставляя пять полосок.</w:t>
      </w:r>
    </w:p>
    <w:p w:rsidR="00653647" w:rsidRDefault="00653647" w:rsidP="000E6FB3">
      <w:pPr>
        <w:pStyle w:val="a8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Зайцы ослепляют медведя во время камлания и убегают.</w:t>
      </w:r>
    </w:p>
    <w:p w:rsidR="00653647" w:rsidRDefault="00653647" w:rsidP="000E6FB3">
      <w:pPr>
        <w:pStyle w:val="a8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Медведь, рассердившись на карася, ударяет его лапой. С тех пор карась стал плоским.</w:t>
      </w:r>
    </w:p>
    <w:p w:rsidR="00653647" w:rsidRDefault="00653647" w:rsidP="000E6FB3">
      <w:pPr>
        <w:pStyle w:val="a8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Чтобы отличить медведя от человека, Бог не даёт медведю большого пальца.</w:t>
      </w:r>
    </w:p>
    <w:p w:rsidR="00653647" w:rsidRPr="00653647" w:rsidRDefault="00653647" w:rsidP="000E6FB3">
      <w:pPr>
        <w:pStyle w:val="a8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непослушание духу тайги у медведя отрывают </w:t>
      </w:r>
      <w:r w:rsidR="00266992">
        <w:rPr>
          <w:rFonts w:ascii="Times New Roman" w:hAnsi="Times New Roman" w:cs="Times New Roman"/>
          <w:sz w:val="24"/>
          <w:szCs w:val="24"/>
        </w:rPr>
        <w:t>шестой палец.</w:t>
      </w:r>
    </w:p>
    <w:p w:rsidR="003340AB" w:rsidRDefault="000F7194" w:rsidP="000E6FB3">
      <w:pPr>
        <w:spacing w:after="0"/>
        <w:ind w:left="-55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Сюжеты с главными героями – птицами встречаются такие:</w:t>
      </w:r>
    </w:p>
    <w:p w:rsidR="000F7194" w:rsidRDefault="000F7194" w:rsidP="000E6FB3">
      <w:pPr>
        <w:pStyle w:val="a8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Ворон спасает волка, связанного лисой.</w:t>
      </w:r>
    </w:p>
    <w:p w:rsidR="000F7194" w:rsidRDefault="000F7194" w:rsidP="000E6FB3">
      <w:pPr>
        <w:pStyle w:val="a8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Дух (Бог), рассердившись на гагару, отрывает у неё ноги от живота и приставляет их к её хвосту. С тех пор гагаре трудно ходить.</w:t>
      </w:r>
    </w:p>
    <w:p w:rsidR="000F7194" w:rsidRDefault="000F7194" w:rsidP="000E6FB3">
      <w:pPr>
        <w:pStyle w:val="a8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Дятел спасает имущество росомах, украденное лисой. За это старик росомаха сковал дятлу острый клюв и когти, а старуха сшила дятлу красивую одежду и шапочку.</w:t>
      </w:r>
    </w:p>
    <w:p w:rsidR="000F7194" w:rsidRDefault="000F7194" w:rsidP="000E6FB3">
      <w:pPr>
        <w:pStyle w:val="a8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Один из духов наказывает дятла за то, что он помогает волку съесть появившегося на земле первого оленя. С тех пор дятел вечно долбит дерево.</w:t>
      </w:r>
    </w:p>
    <w:p w:rsidR="000F7194" w:rsidRDefault="00E72C6E" w:rsidP="000E6FB3">
      <w:pPr>
        <w:pStyle w:val="a8"/>
        <w:ind w:left="-10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0F7194">
        <w:rPr>
          <w:rFonts w:ascii="Times New Roman" w:hAnsi="Times New Roman" w:cs="Times New Roman"/>
          <w:sz w:val="24"/>
          <w:szCs w:val="24"/>
        </w:rPr>
        <w:t xml:space="preserve">Таким </w:t>
      </w:r>
      <w:r>
        <w:rPr>
          <w:rFonts w:ascii="Times New Roman" w:hAnsi="Times New Roman" w:cs="Times New Roman"/>
          <w:sz w:val="24"/>
          <w:szCs w:val="24"/>
        </w:rPr>
        <w:t>образом,</w:t>
      </w:r>
      <w:r w:rsidR="000F7194">
        <w:rPr>
          <w:rFonts w:ascii="Times New Roman" w:hAnsi="Times New Roman" w:cs="Times New Roman"/>
          <w:sz w:val="24"/>
          <w:szCs w:val="24"/>
        </w:rPr>
        <w:t xml:space="preserve"> сказки о животных имеют не только развлекательный характер, не только об</w:t>
      </w:r>
      <w:r>
        <w:rPr>
          <w:rFonts w:ascii="Times New Roman" w:hAnsi="Times New Roman" w:cs="Times New Roman"/>
          <w:sz w:val="24"/>
          <w:szCs w:val="24"/>
        </w:rPr>
        <w:t xml:space="preserve">ъясняют какие-то особенности повадок, внешнего вида животных, птиц, </w:t>
      </w:r>
      <w:r w:rsidR="000E6FB3">
        <w:rPr>
          <w:rFonts w:ascii="Times New Roman" w:hAnsi="Times New Roman" w:cs="Times New Roman"/>
          <w:sz w:val="24"/>
          <w:szCs w:val="24"/>
        </w:rPr>
        <w:t xml:space="preserve">рыб, но и, напоминая басни, </w:t>
      </w:r>
      <w:r>
        <w:rPr>
          <w:rFonts w:ascii="Times New Roman" w:hAnsi="Times New Roman" w:cs="Times New Roman"/>
          <w:sz w:val="24"/>
          <w:szCs w:val="24"/>
        </w:rPr>
        <w:t xml:space="preserve"> выполняют воспитательную функцию.</w:t>
      </w:r>
      <w:r w:rsidR="000F7194" w:rsidRPr="000F719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72C6E" w:rsidRDefault="00E72C6E" w:rsidP="000E6FB3">
      <w:pPr>
        <w:pStyle w:val="a8"/>
        <w:ind w:left="-10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В сказках эвенков на животных переносились черты характера человека, как положительные, так и отрицательные: дружба, верность, товарищество, алчность, хвастовство, хитрость, обман, коварство, глупость, наивность и так далее. </w:t>
      </w:r>
    </w:p>
    <w:p w:rsidR="00E72C6E" w:rsidRDefault="00E72C6E" w:rsidP="000E6FB3">
      <w:pPr>
        <w:pStyle w:val="a8"/>
        <w:ind w:left="-10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У эвенков распространены оригинальные фольклорные произведения, которые по своим сюжетам и мотивам близки одновременно к русской волшебной сказке и к бытовой. Часто трудно провести границу между волшебной и бытовой сказкой.</w:t>
      </w:r>
    </w:p>
    <w:p w:rsidR="000720B4" w:rsidRDefault="00E72C6E" w:rsidP="000E6FB3">
      <w:pPr>
        <w:pStyle w:val="a8"/>
        <w:tabs>
          <w:tab w:val="right" w:pos="9638"/>
        </w:tabs>
        <w:ind w:left="-10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В волшебных ска</w:t>
      </w:r>
      <w:r w:rsidR="000720B4">
        <w:rPr>
          <w:rFonts w:ascii="Times New Roman" w:hAnsi="Times New Roman" w:cs="Times New Roman"/>
          <w:sz w:val="24"/>
          <w:szCs w:val="24"/>
        </w:rPr>
        <w:t xml:space="preserve">зках эвенков, как и в сказках всех народностей Севера, отображены древнейшие </w:t>
      </w:r>
      <w:r w:rsidR="000720B4">
        <w:rPr>
          <w:rFonts w:ascii="Times New Roman" w:hAnsi="Times New Roman" w:cs="Times New Roman"/>
          <w:sz w:val="24"/>
          <w:szCs w:val="24"/>
        </w:rPr>
        <w:tab/>
      </w:r>
    </w:p>
    <w:p w:rsidR="000720B4" w:rsidRDefault="000720B4" w:rsidP="000E6FB3">
      <w:pPr>
        <w:pStyle w:val="a8"/>
        <w:tabs>
          <w:tab w:val="right" w:pos="9638"/>
        </w:tabs>
        <w:ind w:left="-1020"/>
        <w:jc w:val="both"/>
        <w:rPr>
          <w:rFonts w:ascii="Times New Roman" w:hAnsi="Times New Roman" w:cs="Times New Roman"/>
          <w:sz w:val="24"/>
          <w:szCs w:val="24"/>
        </w:rPr>
      </w:pPr>
    </w:p>
    <w:p w:rsidR="000720B4" w:rsidRPr="000720B4" w:rsidRDefault="000720B4" w:rsidP="000E6FB3">
      <w:pPr>
        <w:jc w:val="both"/>
      </w:pPr>
      <w:r>
        <w:t>4</w:t>
      </w:r>
    </w:p>
    <w:p w:rsidR="00E72C6E" w:rsidRDefault="000720B4" w:rsidP="000E6FB3">
      <w:pPr>
        <w:pStyle w:val="a8"/>
        <w:ind w:left="-10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периоды жизни людей, их материальная культура, элементы духовной культуры: пережитки верований в различных духов – охранителей, пережитки представлений о мире, преклонение перед некоторыми животными, обычаи и обряды. Ещё до недавнего времени эвенки верили, что если выпить кровь из сердца дикого животного, то она принесёт человеку удачу. Эти верования нашли отражение в волшебных сказках.</w:t>
      </w:r>
    </w:p>
    <w:p w:rsidR="000720B4" w:rsidRDefault="000720B4" w:rsidP="000E6FB3">
      <w:pPr>
        <w:pStyle w:val="a8"/>
        <w:ind w:left="-10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Как оказалось, в сказке о животных или в чисто бытовой сказке проще определить сюжет. В волшебной сказке это сделать гораздо труднее</w:t>
      </w:r>
      <w:r w:rsidR="003B0858">
        <w:rPr>
          <w:rFonts w:ascii="Times New Roman" w:hAnsi="Times New Roman" w:cs="Times New Roman"/>
          <w:sz w:val="24"/>
          <w:szCs w:val="24"/>
        </w:rPr>
        <w:t>. Объясняется всё тем, что в волшебной сказке переплетаются несколько различных сюжетов.</w:t>
      </w:r>
    </w:p>
    <w:p w:rsidR="003B0858" w:rsidRDefault="003B0858" w:rsidP="000E6FB3">
      <w:pPr>
        <w:pStyle w:val="a8"/>
        <w:ind w:left="-10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Ряд сказок, распространённых у эвенков, говорит о покровительстве Месяца эвенкийским детям, находящимся в услужении у богачей. В сказке «Месяц и девочка» («Девочка-сиротинка») рисуются картины издевательства хозяев над сироткой. Наконец, Месяц (Луна) помогает подняться девочке вверх. Сказка заканчивается</w:t>
      </w:r>
      <w:r w:rsidR="003D4573">
        <w:rPr>
          <w:rFonts w:ascii="Times New Roman" w:hAnsi="Times New Roman" w:cs="Times New Roman"/>
          <w:sz w:val="24"/>
          <w:szCs w:val="24"/>
        </w:rPr>
        <w:t xml:space="preserve"> тем, что до сих пор эта девочка у Месяца (Луны).</w:t>
      </w:r>
    </w:p>
    <w:p w:rsidR="003D4573" w:rsidRDefault="003D4573" w:rsidP="000E6FB3">
      <w:pPr>
        <w:pStyle w:val="a8"/>
        <w:ind w:left="-10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Во многих эвенкийских сказках встречаются мотивы борьбы с людоедами. Иногда в такие сказки вставлялись отдельные эпизоды из русских сказочных сюжетов. Так есть сюжеты о змееборстве, в которых змеи изображаются одноголовыми и многоголовыми. Герои выступают против чудовища – змея с луком и мечом в руках. Так, например, в сказке «Как змеев победили» змей трёхглавый, затем двуглавый, одноглавый и даже шестиглавый. </w:t>
      </w:r>
    </w:p>
    <w:p w:rsidR="003D4573" w:rsidRDefault="003D4573" w:rsidP="000E6FB3">
      <w:pPr>
        <w:pStyle w:val="a8"/>
        <w:ind w:left="-10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Многие сюжеты волшебных сказок развёртываются на фоне борьбы добра и зла, правды и обмана. Осуждаются неверные жёны, наказываются люди, изменившие своему племени и вступившие в заговор с чужеродцами. Наказываются в волшебных сказках коварство, алчность, жадность. Так в сказке «Как шаман на небо летал» повествуется о том, как богатого человека жадность сгубила. Но примечательна концовка этой сказки: «Если любишь землю, земля всё тебе даст».</w:t>
      </w:r>
    </w:p>
    <w:p w:rsidR="003D4573" w:rsidRDefault="003D4573" w:rsidP="000E6FB3">
      <w:pPr>
        <w:pStyle w:val="a8"/>
        <w:ind w:left="-10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554D47">
        <w:rPr>
          <w:rFonts w:ascii="Times New Roman" w:hAnsi="Times New Roman" w:cs="Times New Roman"/>
          <w:sz w:val="24"/>
          <w:szCs w:val="24"/>
        </w:rPr>
        <w:t>В волшебных сказках эвенков встречаются чудесное воскрешение. Так в сказке «Ургэнчэ и кукэки» таким чудесным образом один герой оживил другого. А утопленного чужеродцами шамана Тангачами спасает, оживляет земля, которую он очень любил. В сказке «Летающая парка» «хорошая» вода (аналог русской «живой воды») вернуло зрение слепому старику, и оживила людей.</w:t>
      </w:r>
    </w:p>
    <w:p w:rsidR="00554D47" w:rsidRDefault="00554D47" w:rsidP="000E6FB3">
      <w:pPr>
        <w:pStyle w:val="a8"/>
        <w:ind w:left="-10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В эвенкийских сказках существует несколько разновидностей чудесного воскрешения героев:</w:t>
      </w:r>
    </w:p>
    <w:p w:rsidR="00554D47" w:rsidRDefault="00554D47" w:rsidP="000E6FB3">
      <w:pPr>
        <w:pStyle w:val="a8"/>
        <w:ind w:left="-10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а) при помощи шкуры животного: герой оживает после того, как его запихивают в шкуру животного;</w:t>
      </w:r>
    </w:p>
    <w:p w:rsidR="00554D47" w:rsidRDefault="008F014F" w:rsidP="000E6FB3">
      <w:pPr>
        <w:pStyle w:val="a8"/>
        <w:ind w:left="-10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554D47">
        <w:rPr>
          <w:rFonts w:ascii="Times New Roman" w:hAnsi="Times New Roman" w:cs="Times New Roman"/>
          <w:sz w:val="24"/>
          <w:szCs w:val="24"/>
        </w:rPr>
        <w:t>б) с помощью изготовленных из дерева птиц: герой воскрешается в «Нижнем мире» и переносится в свой «средний мир»;</w:t>
      </w:r>
    </w:p>
    <w:p w:rsidR="00554D47" w:rsidRDefault="00554D47" w:rsidP="000E6FB3">
      <w:pPr>
        <w:pStyle w:val="a8"/>
        <w:ind w:left="-10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8F014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в) живая вода («хорошая вода») волшебно оживляет людей.</w:t>
      </w:r>
    </w:p>
    <w:p w:rsidR="008F014F" w:rsidRDefault="008F014F" w:rsidP="000E6FB3">
      <w:pPr>
        <w:pStyle w:val="a8"/>
        <w:ind w:left="-10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Говоря о волшебных помощниках и волшебных предметах, необходимо отметить участие оленя, который чаще всего становится таким волшебным помощником. Хотя волшебными помощниками в эвенкийских сказках выступают и звери тайги, рыбы и птицы, а из домашних животных собака.</w:t>
      </w:r>
    </w:p>
    <w:p w:rsidR="008F014F" w:rsidRDefault="008F014F" w:rsidP="000E6FB3">
      <w:pPr>
        <w:pStyle w:val="a8"/>
        <w:ind w:left="-10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Наряду с волшебными помощниками действуют волшебные предметы. В ходе анализа сказок с этой точки зрения я убедилась, что устойчивых волшебных предметов, как это наблюдается в русской сказке, у эвенков нет. Нет «скатерти-самобранки», и «ковра-самолёта», «сапог-скороходов» и так далее. Но всё-таки в сказках присутствуют волшебные предметы, способные выполнять определённое волшебное действие. Так, например, волшебный ящичек приносит охотнику богатства, люлька превращается в мальчика, гребень – в чащу, камни – в горы, платок – в непроходимую топь.</w:t>
      </w:r>
    </w:p>
    <w:p w:rsidR="008F014F" w:rsidRDefault="008F014F" w:rsidP="000E6FB3">
      <w:pPr>
        <w:pStyle w:val="a8"/>
        <w:ind w:left="-10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Необходимо отметить такую особенность эвенкийских сказок: чаще всего эти чудесные </w:t>
      </w:r>
      <w:r w:rsidR="00A61CAD">
        <w:rPr>
          <w:rFonts w:ascii="Times New Roman" w:hAnsi="Times New Roman" w:cs="Times New Roman"/>
          <w:sz w:val="24"/>
          <w:szCs w:val="24"/>
        </w:rPr>
        <w:t>предметы герой добывает после ряда похождений. Ему приходится пройти много испытаний, пока найдёт он необходимый волшебный предмет. В этом заключается народная мудрость: всё достигается только в упорном труде.</w:t>
      </w:r>
    </w:p>
    <w:p w:rsidR="007A52AE" w:rsidRPr="007A52AE" w:rsidRDefault="00C45434" w:rsidP="000E6FB3">
      <w:pPr>
        <w:pStyle w:val="a8"/>
        <w:ind w:left="-10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Таким образом, во многих волшебных сказках эвенков развивается социальная тема – народная мечта о счастье и справедливости. Эти мотивы отражали ожидания и чаяния народные. А фантастика творится по образу и под</w:t>
      </w:r>
      <w:r w:rsidR="000E6FB3">
        <w:rPr>
          <w:rFonts w:ascii="Times New Roman" w:hAnsi="Times New Roman" w:cs="Times New Roman"/>
          <w:sz w:val="24"/>
          <w:szCs w:val="24"/>
        </w:rPr>
        <w:t>обию общества, её породившего.  Р</w:t>
      </w:r>
      <w:r>
        <w:rPr>
          <w:rFonts w:ascii="Times New Roman" w:hAnsi="Times New Roman" w:cs="Times New Roman"/>
          <w:sz w:val="24"/>
          <w:szCs w:val="24"/>
        </w:rPr>
        <w:t>азнообразные сюжеты эвенкийских сказок, говорящих</w:t>
      </w:r>
      <w:r w:rsidR="007A52AE">
        <w:rPr>
          <w:rFonts w:ascii="Times New Roman" w:hAnsi="Times New Roman" w:cs="Times New Roman"/>
          <w:sz w:val="24"/>
          <w:szCs w:val="24"/>
        </w:rPr>
        <w:t xml:space="preserve"> об отношениях братьев, сестёр, отцов и детей, своим первоначальным                     5</w:t>
      </w:r>
    </w:p>
    <w:p w:rsidR="00554D47" w:rsidRDefault="007A52AE" w:rsidP="000E6FB3">
      <w:pPr>
        <w:pStyle w:val="a8"/>
        <w:ind w:left="-10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происхождением обязаны порядкам, которые существовали в таких семьях. Особенно осуждалось в сказках нарушение традиций эвенков в семейных отношениях.</w:t>
      </w:r>
    </w:p>
    <w:p w:rsidR="007A52AE" w:rsidRDefault="007A52AE" w:rsidP="000E6FB3">
      <w:pPr>
        <w:pStyle w:val="a8"/>
        <w:ind w:left="-10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Завершая своё исследование о сюжетах и геро</w:t>
      </w:r>
      <w:r w:rsidR="000E6FB3">
        <w:rPr>
          <w:rFonts w:ascii="Times New Roman" w:hAnsi="Times New Roman" w:cs="Times New Roman"/>
          <w:sz w:val="24"/>
          <w:szCs w:val="24"/>
        </w:rPr>
        <w:t>ях эвенкийских народных сказок</w:t>
      </w:r>
      <w:r>
        <w:rPr>
          <w:rFonts w:ascii="Times New Roman" w:hAnsi="Times New Roman" w:cs="Times New Roman"/>
          <w:sz w:val="24"/>
          <w:szCs w:val="24"/>
        </w:rPr>
        <w:t xml:space="preserve"> мне хотелось бы обратиться к словам Владимира Санги, секретаря правления Союза писателей, председателя Комиссии по литературам и фольклору народностей Севера, в которых он определяет значимость</w:t>
      </w:r>
      <w:r w:rsidR="00292EA2">
        <w:rPr>
          <w:rFonts w:ascii="Times New Roman" w:hAnsi="Times New Roman" w:cs="Times New Roman"/>
          <w:sz w:val="24"/>
          <w:szCs w:val="24"/>
        </w:rPr>
        <w:t xml:space="preserve"> национального фольклора: «В мирах, легендах, преданиях, эпических сказаниях…- народная мудрость, с незапамятных времён осваивающая мироздание во всей его сложности и неоднозначности. Из глубин веков взывают к потомкам живые голоса. Они сближают человека с человеком, род с родом, племя с племенем, народ с народом. Они дальновидно остерегают потребительски относится к обществу, природе, учат думать о завтрашнем дне, чувствовать себя на земле добрым, бережливым и  демократичным членом сообщества всего живущего. Быть разумным хозяином, а не пришельцем – разорителем. Они несут идею о мире на земле как залоге человеческого счастья и непереводимости рода человеческого…»</w:t>
      </w:r>
    </w:p>
    <w:p w:rsidR="00292EA2" w:rsidRDefault="00292EA2" w:rsidP="000E6FB3">
      <w:pPr>
        <w:pStyle w:val="a8"/>
        <w:ind w:left="-10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Эти слова очень ёмко и лаконично очерчивают круг тем, сюжетов и эвенкийских народных сказок.</w:t>
      </w:r>
    </w:p>
    <w:p w:rsidR="00E72C6E" w:rsidRPr="000F7194" w:rsidRDefault="00E72C6E" w:rsidP="000E6FB3">
      <w:pPr>
        <w:pStyle w:val="a8"/>
        <w:ind w:left="-10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340AB" w:rsidRDefault="003340AB" w:rsidP="000E6FB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340AB" w:rsidRDefault="003340AB" w:rsidP="000E6FB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340AB" w:rsidRPr="003340AB" w:rsidRDefault="003340AB" w:rsidP="000E6FB3">
      <w:pPr>
        <w:spacing w:before="600" w:after="0"/>
        <w:ind w:left="334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="00247B56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3340AB">
        <w:rPr>
          <w:rFonts w:ascii="Times New Roman" w:hAnsi="Times New Roman" w:cs="Times New Roman"/>
          <w:sz w:val="24"/>
          <w:szCs w:val="24"/>
        </w:rPr>
        <w:t xml:space="preserve">                   </w:t>
      </w:r>
    </w:p>
    <w:p w:rsidR="002A5418" w:rsidRDefault="002A5418" w:rsidP="003340AB">
      <w:pPr>
        <w:pStyle w:val="a8"/>
        <w:ind w:left="-774"/>
        <w:rPr>
          <w:rFonts w:ascii="Times New Roman" w:hAnsi="Times New Roman" w:cs="Times New Roman"/>
          <w:sz w:val="24"/>
          <w:szCs w:val="24"/>
        </w:rPr>
      </w:pPr>
    </w:p>
    <w:p w:rsidR="002A5418" w:rsidRPr="002A5418" w:rsidRDefault="002A5418" w:rsidP="002A5418"/>
    <w:p w:rsidR="002A5418" w:rsidRPr="002A5418" w:rsidRDefault="002A5418" w:rsidP="002A5418"/>
    <w:p w:rsidR="002A5418" w:rsidRPr="002A5418" w:rsidRDefault="002A5418" w:rsidP="002A5418"/>
    <w:p w:rsidR="002A5418" w:rsidRPr="002A5418" w:rsidRDefault="002A5418" w:rsidP="002A5418"/>
    <w:p w:rsidR="002A5418" w:rsidRPr="002A5418" w:rsidRDefault="002A5418" w:rsidP="002A5418"/>
    <w:p w:rsidR="002A5418" w:rsidRPr="002A5418" w:rsidRDefault="002A5418" w:rsidP="002A5418"/>
    <w:p w:rsidR="002A5418" w:rsidRPr="002A5418" w:rsidRDefault="002A5418" w:rsidP="002A5418"/>
    <w:p w:rsidR="002A5418" w:rsidRPr="002A5418" w:rsidRDefault="002A5418" w:rsidP="002A5418"/>
    <w:p w:rsidR="002A5418" w:rsidRPr="002A5418" w:rsidRDefault="002A5418" w:rsidP="002A5418"/>
    <w:p w:rsidR="002A5418" w:rsidRPr="002A5418" w:rsidRDefault="002A5418" w:rsidP="002A5418"/>
    <w:p w:rsidR="002A5418" w:rsidRPr="002A5418" w:rsidRDefault="002A5418" w:rsidP="002A5418"/>
    <w:p w:rsidR="002A5418" w:rsidRPr="002A5418" w:rsidRDefault="002A5418" w:rsidP="002A5418"/>
    <w:p w:rsidR="002A5418" w:rsidRPr="002A5418" w:rsidRDefault="002A5418" w:rsidP="002A5418"/>
    <w:p w:rsidR="002A5418" w:rsidRPr="002A5418" w:rsidRDefault="002A5418" w:rsidP="002A5418"/>
    <w:p w:rsidR="002A5418" w:rsidRDefault="002A5418" w:rsidP="002A5418"/>
    <w:p w:rsidR="003340AB" w:rsidRDefault="002A5418" w:rsidP="002A5418">
      <w:pPr>
        <w:tabs>
          <w:tab w:val="left" w:pos="8940"/>
        </w:tabs>
      </w:pPr>
      <w:r>
        <w:tab/>
      </w:r>
    </w:p>
    <w:p w:rsidR="002A5418" w:rsidRDefault="002A5418" w:rsidP="002A5418">
      <w:pPr>
        <w:tabs>
          <w:tab w:val="left" w:pos="8940"/>
        </w:tabs>
      </w:pPr>
      <w:r>
        <w:t xml:space="preserve">                                                                                                                                                                                             6</w:t>
      </w:r>
    </w:p>
    <w:p w:rsidR="002A5418" w:rsidRPr="000E6FB3" w:rsidRDefault="002A5418" w:rsidP="002A5418">
      <w:pPr>
        <w:tabs>
          <w:tab w:val="left" w:pos="8940"/>
        </w:tabs>
        <w:rPr>
          <w:rFonts w:ascii="Times New Roman" w:hAnsi="Times New Roman" w:cs="Times New Roman"/>
          <w:sz w:val="24"/>
          <w:szCs w:val="24"/>
        </w:rPr>
      </w:pPr>
      <w:r w:rsidRPr="000E6FB3">
        <w:rPr>
          <w:rFonts w:ascii="Times New Roman" w:hAnsi="Times New Roman" w:cs="Times New Roman"/>
          <w:sz w:val="24"/>
          <w:szCs w:val="24"/>
        </w:rPr>
        <w:lastRenderedPageBreak/>
        <w:t xml:space="preserve">          Литература:</w:t>
      </w:r>
    </w:p>
    <w:p w:rsidR="002A5418" w:rsidRPr="000E6FB3" w:rsidRDefault="002A5418" w:rsidP="00A2398F">
      <w:pPr>
        <w:pStyle w:val="a8"/>
        <w:numPr>
          <w:ilvl w:val="0"/>
          <w:numId w:val="6"/>
        </w:numPr>
        <w:tabs>
          <w:tab w:val="left" w:pos="8940"/>
        </w:tabs>
        <w:spacing w:after="100" w:afterAutospacing="1"/>
        <w:rPr>
          <w:rFonts w:ascii="Times New Roman" w:hAnsi="Times New Roman" w:cs="Times New Roman"/>
          <w:sz w:val="24"/>
          <w:szCs w:val="24"/>
        </w:rPr>
      </w:pPr>
      <w:r w:rsidRPr="000E6FB3">
        <w:rPr>
          <w:rFonts w:ascii="Times New Roman" w:hAnsi="Times New Roman" w:cs="Times New Roman"/>
          <w:sz w:val="24"/>
          <w:szCs w:val="24"/>
        </w:rPr>
        <w:t>Аникин В. П. Русская народная сказка – М. 1984</w:t>
      </w:r>
    </w:p>
    <w:p w:rsidR="002A5418" w:rsidRPr="000E6FB3" w:rsidRDefault="002A5418" w:rsidP="002A5418">
      <w:pPr>
        <w:pStyle w:val="a8"/>
        <w:numPr>
          <w:ilvl w:val="0"/>
          <w:numId w:val="6"/>
        </w:numPr>
        <w:tabs>
          <w:tab w:val="left" w:pos="8940"/>
        </w:tabs>
        <w:rPr>
          <w:rFonts w:ascii="Times New Roman" w:hAnsi="Times New Roman" w:cs="Times New Roman"/>
          <w:sz w:val="24"/>
          <w:szCs w:val="24"/>
        </w:rPr>
      </w:pPr>
      <w:r w:rsidRPr="000E6FB3">
        <w:rPr>
          <w:rFonts w:ascii="Times New Roman" w:hAnsi="Times New Roman" w:cs="Times New Roman"/>
          <w:sz w:val="24"/>
          <w:szCs w:val="24"/>
        </w:rPr>
        <w:t>Брзакова П., Воронов В., Горомомо – гороло. Давным-давно: эвенкийские сказки, легенды, сказания – Красноярск. Издательство «Сибирский промысел», 2000</w:t>
      </w:r>
    </w:p>
    <w:p w:rsidR="002A5418" w:rsidRPr="000E6FB3" w:rsidRDefault="002A5418" w:rsidP="002A5418">
      <w:pPr>
        <w:pStyle w:val="a8"/>
        <w:numPr>
          <w:ilvl w:val="0"/>
          <w:numId w:val="6"/>
        </w:numPr>
        <w:tabs>
          <w:tab w:val="left" w:pos="8940"/>
        </w:tabs>
        <w:rPr>
          <w:rFonts w:ascii="Times New Roman" w:hAnsi="Times New Roman" w:cs="Times New Roman"/>
          <w:sz w:val="24"/>
          <w:szCs w:val="24"/>
        </w:rPr>
      </w:pPr>
      <w:r w:rsidRPr="000E6FB3">
        <w:rPr>
          <w:rFonts w:ascii="Times New Roman" w:hAnsi="Times New Roman" w:cs="Times New Roman"/>
          <w:sz w:val="24"/>
          <w:szCs w:val="24"/>
        </w:rPr>
        <w:t>Волшебная Сибирь. Памятники фольклора./ Сост., лит. обр., вступ. ст. А. В. Преловского.- М., Новый ключ, 2003</w:t>
      </w:r>
    </w:p>
    <w:p w:rsidR="002A5418" w:rsidRPr="000E6FB3" w:rsidRDefault="002A5418" w:rsidP="002A5418">
      <w:pPr>
        <w:pStyle w:val="a8"/>
        <w:numPr>
          <w:ilvl w:val="0"/>
          <w:numId w:val="6"/>
        </w:numPr>
        <w:tabs>
          <w:tab w:val="left" w:pos="8940"/>
        </w:tabs>
        <w:rPr>
          <w:rFonts w:ascii="Times New Roman" w:hAnsi="Times New Roman" w:cs="Times New Roman"/>
          <w:sz w:val="24"/>
          <w:szCs w:val="24"/>
        </w:rPr>
      </w:pPr>
      <w:r w:rsidRPr="000E6FB3">
        <w:rPr>
          <w:rFonts w:ascii="Times New Roman" w:hAnsi="Times New Roman" w:cs="Times New Roman"/>
          <w:sz w:val="24"/>
          <w:szCs w:val="24"/>
        </w:rPr>
        <w:t>Курейская Е. А., Нимнгакар; улгурия. Сказки и рассказы – Красноярск, 2008</w:t>
      </w:r>
    </w:p>
    <w:p w:rsidR="002A5418" w:rsidRPr="000E6FB3" w:rsidRDefault="002A5418" w:rsidP="002A5418">
      <w:pPr>
        <w:pStyle w:val="a8"/>
        <w:numPr>
          <w:ilvl w:val="0"/>
          <w:numId w:val="6"/>
        </w:numPr>
        <w:tabs>
          <w:tab w:val="left" w:pos="8940"/>
        </w:tabs>
        <w:rPr>
          <w:rFonts w:ascii="Times New Roman" w:hAnsi="Times New Roman" w:cs="Times New Roman"/>
          <w:sz w:val="24"/>
          <w:szCs w:val="24"/>
        </w:rPr>
      </w:pPr>
      <w:r w:rsidRPr="000E6FB3">
        <w:rPr>
          <w:rFonts w:ascii="Times New Roman" w:hAnsi="Times New Roman" w:cs="Times New Roman"/>
          <w:sz w:val="24"/>
          <w:szCs w:val="24"/>
        </w:rPr>
        <w:t>Оёгир Н. К. Гулувун дегдэдерэн… Чтоб не гас костёр… Сказки, стихи. – Красноярск; Сибирские промыслы, 2006</w:t>
      </w:r>
    </w:p>
    <w:p w:rsidR="002A5418" w:rsidRPr="000E6FB3" w:rsidRDefault="00A2398F" w:rsidP="002A5418">
      <w:pPr>
        <w:pStyle w:val="a8"/>
        <w:numPr>
          <w:ilvl w:val="0"/>
          <w:numId w:val="6"/>
        </w:numPr>
        <w:tabs>
          <w:tab w:val="left" w:pos="8940"/>
        </w:tabs>
        <w:rPr>
          <w:rFonts w:ascii="Times New Roman" w:hAnsi="Times New Roman" w:cs="Times New Roman"/>
          <w:sz w:val="24"/>
          <w:szCs w:val="24"/>
        </w:rPr>
      </w:pPr>
      <w:r w:rsidRPr="000E6FB3">
        <w:rPr>
          <w:rFonts w:ascii="Times New Roman" w:hAnsi="Times New Roman" w:cs="Times New Roman"/>
          <w:sz w:val="24"/>
          <w:szCs w:val="24"/>
        </w:rPr>
        <w:t>Оёгир Н.К.</w:t>
      </w:r>
    </w:p>
    <w:p w:rsidR="00A2398F" w:rsidRPr="000E6FB3" w:rsidRDefault="00A2398F" w:rsidP="002A5418">
      <w:pPr>
        <w:pStyle w:val="a8"/>
        <w:numPr>
          <w:ilvl w:val="0"/>
          <w:numId w:val="6"/>
        </w:numPr>
        <w:tabs>
          <w:tab w:val="left" w:pos="8940"/>
        </w:tabs>
        <w:rPr>
          <w:rFonts w:ascii="Times New Roman" w:hAnsi="Times New Roman" w:cs="Times New Roman"/>
          <w:sz w:val="24"/>
          <w:szCs w:val="24"/>
        </w:rPr>
      </w:pPr>
      <w:r w:rsidRPr="000E6FB3">
        <w:rPr>
          <w:rFonts w:ascii="Times New Roman" w:hAnsi="Times New Roman" w:cs="Times New Roman"/>
          <w:sz w:val="24"/>
          <w:szCs w:val="24"/>
        </w:rPr>
        <w:t>Роговер Е. С. Литература народов Севера «Издательство Дрофа», Санкт-Петербург, 2008</w:t>
      </w:r>
    </w:p>
    <w:p w:rsidR="00A2398F" w:rsidRPr="000E6FB3" w:rsidRDefault="00A2398F" w:rsidP="002A5418">
      <w:pPr>
        <w:pStyle w:val="a8"/>
        <w:numPr>
          <w:ilvl w:val="0"/>
          <w:numId w:val="6"/>
        </w:numPr>
        <w:tabs>
          <w:tab w:val="left" w:pos="8940"/>
        </w:tabs>
        <w:rPr>
          <w:rFonts w:ascii="Times New Roman" w:hAnsi="Times New Roman" w:cs="Times New Roman"/>
          <w:sz w:val="24"/>
          <w:szCs w:val="24"/>
        </w:rPr>
      </w:pPr>
      <w:r w:rsidRPr="000E6FB3">
        <w:rPr>
          <w:rFonts w:ascii="Times New Roman" w:hAnsi="Times New Roman" w:cs="Times New Roman"/>
          <w:sz w:val="24"/>
          <w:szCs w:val="24"/>
        </w:rPr>
        <w:t>Сказки народов Севера./ Сост. Винокурова В. В., Сем Ю. А.; «Просвещение», Ленинградское отделение, 1991</w:t>
      </w:r>
    </w:p>
    <w:p w:rsidR="00A2398F" w:rsidRPr="000E6FB3" w:rsidRDefault="00A2398F" w:rsidP="002A5418">
      <w:pPr>
        <w:pStyle w:val="a8"/>
        <w:numPr>
          <w:ilvl w:val="0"/>
          <w:numId w:val="6"/>
        </w:numPr>
        <w:tabs>
          <w:tab w:val="left" w:pos="8940"/>
        </w:tabs>
        <w:rPr>
          <w:rFonts w:ascii="Times New Roman" w:hAnsi="Times New Roman" w:cs="Times New Roman"/>
          <w:sz w:val="24"/>
          <w:szCs w:val="24"/>
        </w:rPr>
      </w:pPr>
      <w:r w:rsidRPr="000E6FB3">
        <w:rPr>
          <w:rFonts w:ascii="Times New Roman" w:hAnsi="Times New Roman" w:cs="Times New Roman"/>
          <w:sz w:val="24"/>
          <w:szCs w:val="24"/>
        </w:rPr>
        <w:t>Санги В. Самовыражение ещё недавно бесписьменных народов; Красноярское книжное издательство, 1989</w:t>
      </w:r>
    </w:p>
    <w:p w:rsidR="00A2398F" w:rsidRPr="000E6FB3" w:rsidRDefault="00A2398F" w:rsidP="002A5418">
      <w:pPr>
        <w:pStyle w:val="a8"/>
        <w:numPr>
          <w:ilvl w:val="0"/>
          <w:numId w:val="6"/>
        </w:numPr>
        <w:tabs>
          <w:tab w:val="left" w:pos="8940"/>
        </w:tabs>
        <w:rPr>
          <w:rFonts w:ascii="Times New Roman" w:hAnsi="Times New Roman" w:cs="Times New Roman"/>
          <w:sz w:val="24"/>
          <w:szCs w:val="24"/>
        </w:rPr>
      </w:pPr>
      <w:r w:rsidRPr="000E6FB3">
        <w:rPr>
          <w:rFonts w:ascii="Times New Roman" w:hAnsi="Times New Roman" w:cs="Times New Roman"/>
          <w:sz w:val="24"/>
          <w:szCs w:val="24"/>
        </w:rPr>
        <w:t>Суворов И. И. Народное творчество в Эвенкии. Красноярское книжное издательство, 1963</w:t>
      </w:r>
    </w:p>
    <w:p w:rsidR="00A2398F" w:rsidRPr="000E6FB3" w:rsidRDefault="00A2398F" w:rsidP="002A5418">
      <w:pPr>
        <w:tabs>
          <w:tab w:val="left" w:pos="8940"/>
        </w:tabs>
        <w:rPr>
          <w:rFonts w:ascii="Times New Roman" w:hAnsi="Times New Roman" w:cs="Times New Roman"/>
          <w:sz w:val="24"/>
          <w:szCs w:val="24"/>
        </w:rPr>
      </w:pPr>
    </w:p>
    <w:p w:rsidR="00A2398F" w:rsidRPr="000E6FB3" w:rsidRDefault="00A2398F" w:rsidP="00A2398F">
      <w:pPr>
        <w:rPr>
          <w:rFonts w:ascii="Times New Roman" w:hAnsi="Times New Roman" w:cs="Times New Roman"/>
          <w:sz w:val="24"/>
          <w:szCs w:val="24"/>
        </w:rPr>
      </w:pPr>
    </w:p>
    <w:p w:rsidR="00A2398F" w:rsidRPr="000E6FB3" w:rsidRDefault="00A2398F" w:rsidP="00A2398F">
      <w:pPr>
        <w:rPr>
          <w:rFonts w:ascii="Times New Roman" w:hAnsi="Times New Roman" w:cs="Times New Roman"/>
          <w:sz w:val="24"/>
          <w:szCs w:val="24"/>
        </w:rPr>
      </w:pPr>
    </w:p>
    <w:p w:rsidR="00A2398F" w:rsidRPr="000E6FB3" w:rsidRDefault="00A2398F" w:rsidP="00A2398F">
      <w:pPr>
        <w:rPr>
          <w:rFonts w:ascii="Times New Roman" w:hAnsi="Times New Roman" w:cs="Times New Roman"/>
          <w:sz w:val="24"/>
          <w:szCs w:val="24"/>
        </w:rPr>
      </w:pPr>
    </w:p>
    <w:p w:rsidR="00A2398F" w:rsidRPr="00A2398F" w:rsidRDefault="00A2398F" w:rsidP="00A2398F"/>
    <w:p w:rsidR="00A2398F" w:rsidRPr="00A2398F" w:rsidRDefault="00A2398F" w:rsidP="00A2398F"/>
    <w:p w:rsidR="00A2398F" w:rsidRPr="00A2398F" w:rsidRDefault="00A2398F" w:rsidP="00A2398F"/>
    <w:p w:rsidR="00A2398F" w:rsidRPr="00A2398F" w:rsidRDefault="00A2398F" w:rsidP="00A2398F"/>
    <w:p w:rsidR="00A2398F" w:rsidRPr="00A2398F" w:rsidRDefault="00A2398F" w:rsidP="00A2398F"/>
    <w:p w:rsidR="00A2398F" w:rsidRPr="00A2398F" w:rsidRDefault="00A2398F" w:rsidP="00A2398F"/>
    <w:p w:rsidR="00A2398F" w:rsidRPr="00A2398F" w:rsidRDefault="00A2398F" w:rsidP="00A2398F"/>
    <w:p w:rsidR="00A2398F" w:rsidRPr="00A2398F" w:rsidRDefault="00A2398F" w:rsidP="00A2398F"/>
    <w:p w:rsidR="00A2398F" w:rsidRPr="00A2398F" w:rsidRDefault="00A2398F" w:rsidP="00A2398F"/>
    <w:p w:rsidR="00A2398F" w:rsidRPr="00A2398F" w:rsidRDefault="00A2398F" w:rsidP="00A2398F"/>
    <w:p w:rsidR="00A2398F" w:rsidRPr="00A2398F" w:rsidRDefault="00A2398F" w:rsidP="00A2398F"/>
    <w:p w:rsidR="00A2398F" w:rsidRPr="00A2398F" w:rsidRDefault="00A2398F" w:rsidP="00A2398F"/>
    <w:p w:rsidR="00A2398F" w:rsidRDefault="00A2398F" w:rsidP="00A2398F"/>
    <w:p w:rsidR="002A5418" w:rsidRDefault="00A2398F" w:rsidP="00A2398F">
      <w:pPr>
        <w:tabs>
          <w:tab w:val="left" w:pos="7815"/>
        </w:tabs>
      </w:pPr>
      <w:r>
        <w:tab/>
      </w:r>
    </w:p>
    <w:p w:rsidR="00A2398F" w:rsidRDefault="00A2398F" w:rsidP="00A2398F">
      <w:pPr>
        <w:tabs>
          <w:tab w:val="left" w:pos="7815"/>
        </w:tabs>
      </w:pPr>
    </w:p>
    <w:p w:rsidR="00A2398F" w:rsidRPr="00A2398F" w:rsidRDefault="00A2398F" w:rsidP="00A2398F">
      <w:pPr>
        <w:tabs>
          <w:tab w:val="left" w:pos="7815"/>
        </w:tabs>
        <w:spacing w:before="600"/>
        <w:ind w:left="57"/>
      </w:pPr>
      <w:r>
        <w:lastRenderedPageBreak/>
        <w:t xml:space="preserve">                                                                                                                                                                                              7</w:t>
      </w:r>
    </w:p>
    <w:sectPr w:rsidR="00A2398F" w:rsidRPr="00A2398F" w:rsidSect="00EA01E8">
      <w:pgSz w:w="11906" w:h="16838"/>
      <w:pgMar w:top="-567" w:right="567" w:bottom="-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0512" w:rsidRDefault="00B50512" w:rsidP="00567155">
      <w:pPr>
        <w:spacing w:after="0" w:line="240" w:lineRule="auto"/>
      </w:pPr>
      <w:r>
        <w:separator/>
      </w:r>
    </w:p>
  </w:endnote>
  <w:endnote w:type="continuationSeparator" w:id="1">
    <w:p w:rsidR="00B50512" w:rsidRDefault="00B50512" w:rsidP="005671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0512" w:rsidRDefault="00B50512" w:rsidP="00567155">
      <w:pPr>
        <w:spacing w:after="0" w:line="240" w:lineRule="auto"/>
      </w:pPr>
      <w:r>
        <w:separator/>
      </w:r>
    </w:p>
  </w:footnote>
  <w:footnote w:type="continuationSeparator" w:id="1">
    <w:p w:rsidR="00B50512" w:rsidRDefault="00B50512" w:rsidP="005671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D128A"/>
    <w:multiLevelType w:val="hybridMultilevel"/>
    <w:tmpl w:val="BEA43DA8"/>
    <w:lvl w:ilvl="0" w:tplc="0419000F">
      <w:start w:val="1"/>
      <w:numFmt w:val="decimal"/>
      <w:lvlText w:val="%1."/>
      <w:lvlJc w:val="left"/>
      <w:pPr>
        <w:ind w:left="3904" w:hanging="360"/>
      </w:pPr>
    </w:lvl>
    <w:lvl w:ilvl="1" w:tplc="04190019" w:tentative="1">
      <w:start w:val="1"/>
      <w:numFmt w:val="lowerLetter"/>
      <w:lvlText w:val="%2."/>
      <w:lvlJc w:val="left"/>
      <w:pPr>
        <w:ind w:left="4624" w:hanging="360"/>
      </w:pPr>
    </w:lvl>
    <w:lvl w:ilvl="2" w:tplc="0419001B" w:tentative="1">
      <w:start w:val="1"/>
      <w:numFmt w:val="lowerRoman"/>
      <w:lvlText w:val="%3."/>
      <w:lvlJc w:val="right"/>
      <w:pPr>
        <w:ind w:left="5344" w:hanging="180"/>
      </w:pPr>
    </w:lvl>
    <w:lvl w:ilvl="3" w:tplc="0419000F" w:tentative="1">
      <w:start w:val="1"/>
      <w:numFmt w:val="decimal"/>
      <w:lvlText w:val="%4."/>
      <w:lvlJc w:val="left"/>
      <w:pPr>
        <w:ind w:left="6064" w:hanging="360"/>
      </w:pPr>
    </w:lvl>
    <w:lvl w:ilvl="4" w:tplc="04190019" w:tentative="1">
      <w:start w:val="1"/>
      <w:numFmt w:val="lowerLetter"/>
      <w:lvlText w:val="%5."/>
      <w:lvlJc w:val="left"/>
      <w:pPr>
        <w:ind w:left="6784" w:hanging="360"/>
      </w:pPr>
    </w:lvl>
    <w:lvl w:ilvl="5" w:tplc="0419001B" w:tentative="1">
      <w:start w:val="1"/>
      <w:numFmt w:val="lowerRoman"/>
      <w:lvlText w:val="%6."/>
      <w:lvlJc w:val="right"/>
      <w:pPr>
        <w:ind w:left="7504" w:hanging="180"/>
      </w:pPr>
    </w:lvl>
    <w:lvl w:ilvl="6" w:tplc="0419000F" w:tentative="1">
      <w:start w:val="1"/>
      <w:numFmt w:val="decimal"/>
      <w:lvlText w:val="%7."/>
      <w:lvlJc w:val="left"/>
      <w:pPr>
        <w:ind w:left="8224" w:hanging="360"/>
      </w:pPr>
    </w:lvl>
    <w:lvl w:ilvl="7" w:tplc="04190019" w:tentative="1">
      <w:start w:val="1"/>
      <w:numFmt w:val="lowerLetter"/>
      <w:lvlText w:val="%8."/>
      <w:lvlJc w:val="left"/>
      <w:pPr>
        <w:ind w:left="8944" w:hanging="360"/>
      </w:pPr>
    </w:lvl>
    <w:lvl w:ilvl="8" w:tplc="0419001B" w:tentative="1">
      <w:start w:val="1"/>
      <w:numFmt w:val="lowerRoman"/>
      <w:lvlText w:val="%9."/>
      <w:lvlJc w:val="right"/>
      <w:pPr>
        <w:ind w:left="9664" w:hanging="180"/>
      </w:pPr>
    </w:lvl>
  </w:abstractNum>
  <w:abstractNum w:abstractNumId="1">
    <w:nsid w:val="37BE2B06"/>
    <w:multiLevelType w:val="hybridMultilevel"/>
    <w:tmpl w:val="91C60170"/>
    <w:lvl w:ilvl="0" w:tplc="D42AF25E">
      <w:start w:val="1"/>
      <w:numFmt w:val="decimal"/>
      <w:lvlText w:val="%1."/>
      <w:lvlJc w:val="left"/>
      <w:pPr>
        <w:ind w:left="-5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" w:hanging="360"/>
      </w:pPr>
    </w:lvl>
    <w:lvl w:ilvl="2" w:tplc="0419001B" w:tentative="1">
      <w:start w:val="1"/>
      <w:numFmt w:val="lowerRoman"/>
      <w:lvlText w:val="%3."/>
      <w:lvlJc w:val="right"/>
      <w:pPr>
        <w:ind w:left="893" w:hanging="180"/>
      </w:pPr>
    </w:lvl>
    <w:lvl w:ilvl="3" w:tplc="0419000F" w:tentative="1">
      <w:start w:val="1"/>
      <w:numFmt w:val="decimal"/>
      <w:lvlText w:val="%4."/>
      <w:lvlJc w:val="left"/>
      <w:pPr>
        <w:ind w:left="1613" w:hanging="360"/>
      </w:pPr>
    </w:lvl>
    <w:lvl w:ilvl="4" w:tplc="04190019" w:tentative="1">
      <w:start w:val="1"/>
      <w:numFmt w:val="lowerLetter"/>
      <w:lvlText w:val="%5."/>
      <w:lvlJc w:val="left"/>
      <w:pPr>
        <w:ind w:left="2333" w:hanging="360"/>
      </w:pPr>
    </w:lvl>
    <w:lvl w:ilvl="5" w:tplc="0419001B" w:tentative="1">
      <w:start w:val="1"/>
      <w:numFmt w:val="lowerRoman"/>
      <w:lvlText w:val="%6."/>
      <w:lvlJc w:val="right"/>
      <w:pPr>
        <w:ind w:left="3053" w:hanging="180"/>
      </w:pPr>
    </w:lvl>
    <w:lvl w:ilvl="6" w:tplc="0419000F" w:tentative="1">
      <w:start w:val="1"/>
      <w:numFmt w:val="decimal"/>
      <w:lvlText w:val="%7."/>
      <w:lvlJc w:val="left"/>
      <w:pPr>
        <w:ind w:left="3773" w:hanging="360"/>
      </w:pPr>
    </w:lvl>
    <w:lvl w:ilvl="7" w:tplc="04190019" w:tentative="1">
      <w:start w:val="1"/>
      <w:numFmt w:val="lowerLetter"/>
      <w:lvlText w:val="%8."/>
      <w:lvlJc w:val="left"/>
      <w:pPr>
        <w:ind w:left="4493" w:hanging="360"/>
      </w:pPr>
    </w:lvl>
    <w:lvl w:ilvl="8" w:tplc="0419001B" w:tentative="1">
      <w:start w:val="1"/>
      <w:numFmt w:val="lowerRoman"/>
      <w:lvlText w:val="%9."/>
      <w:lvlJc w:val="right"/>
      <w:pPr>
        <w:ind w:left="5213" w:hanging="180"/>
      </w:pPr>
    </w:lvl>
  </w:abstractNum>
  <w:abstractNum w:abstractNumId="2">
    <w:nsid w:val="4ED92F5F"/>
    <w:multiLevelType w:val="hybridMultilevel"/>
    <w:tmpl w:val="D0CE1D36"/>
    <w:lvl w:ilvl="0" w:tplc="C940401C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</w:lvl>
    <w:lvl w:ilvl="2" w:tplc="0419001B" w:tentative="1">
      <w:start w:val="1"/>
      <w:numFmt w:val="lowerRoman"/>
      <w:lvlText w:val="%3."/>
      <w:lvlJc w:val="right"/>
      <w:pPr>
        <w:ind w:left="666" w:hanging="180"/>
      </w:pPr>
    </w:lvl>
    <w:lvl w:ilvl="3" w:tplc="0419000F" w:tentative="1">
      <w:start w:val="1"/>
      <w:numFmt w:val="decimal"/>
      <w:lvlText w:val="%4."/>
      <w:lvlJc w:val="left"/>
      <w:pPr>
        <w:ind w:left="1386" w:hanging="360"/>
      </w:p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</w:lvl>
    <w:lvl w:ilvl="6" w:tplc="0419000F" w:tentative="1">
      <w:start w:val="1"/>
      <w:numFmt w:val="decimal"/>
      <w:lvlText w:val="%7."/>
      <w:lvlJc w:val="left"/>
      <w:pPr>
        <w:ind w:left="3546" w:hanging="360"/>
      </w:p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3">
    <w:nsid w:val="63463A8E"/>
    <w:multiLevelType w:val="hybridMultilevel"/>
    <w:tmpl w:val="264A5A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2535BD"/>
    <w:multiLevelType w:val="hybridMultilevel"/>
    <w:tmpl w:val="C0D8A65C"/>
    <w:lvl w:ilvl="0" w:tplc="A15E35FE">
      <w:start w:val="1"/>
      <w:numFmt w:val="decimal"/>
      <w:lvlText w:val="%1."/>
      <w:lvlJc w:val="left"/>
      <w:pPr>
        <w:ind w:left="-5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" w:hanging="360"/>
      </w:pPr>
    </w:lvl>
    <w:lvl w:ilvl="2" w:tplc="0419001B" w:tentative="1">
      <w:start w:val="1"/>
      <w:numFmt w:val="lowerRoman"/>
      <w:lvlText w:val="%3."/>
      <w:lvlJc w:val="right"/>
      <w:pPr>
        <w:ind w:left="888" w:hanging="180"/>
      </w:pPr>
    </w:lvl>
    <w:lvl w:ilvl="3" w:tplc="0419000F" w:tentative="1">
      <w:start w:val="1"/>
      <w:numFmt w:val="decimal"/>
      <w:lvlText w:val="%4."/>
      <w:lvlJc w:val="left"/>
      <w:pPr>
        <w:ind w:left="1608" w:hanging="360"/>
      </w:pPr>
    </w:lvl>
    <w:lvl w:ilvl="4" w:tplc="04190019" w:tentative="1">
      <w:start w:val="1"/>
      <w:numFmt w:val="lowerLetter"/>
      <w:lvlText w:val="%5."/>
      <w:lvlJc w:val="left"/>
      <w:pPr>
        <w:ind w:left="2328" w:hanging="360"/>
      </w:pPr>
    </w:lvl>
    <w:lvl w:ilvl="5" w:tplc="0419001B" w:tentative="1">
      <w:start w:val="1"/>
      <w:numFmt w:val="lowerRoman"/>
      <w:lvlText w:val="%6."/>
      <w:lvlJc w:val="right"/>
      <w:pPr>
        <w:ind w:left="3048" w:hanging="180"/>
      </w:pPr>
    </w:lvl>
    <w:lvl w:ilvl="6" w:tplc="0419000F" w:tentative="1">
      <w:start w:val="1"/>
      <w:numFmt w:val="decimal"/>
      <w:lvlText w:val="%7."/>
      <w:lvlJc w:val="left"/>
      <w:pPr>
        <w:ind w:left="3768" w:hanging="360"/>
      </w:pPr>
    </w:lvl>
    <w:lvl w:ilvl="7" w:tplc="04190019" w:tentative="1">
      <w:start w:val="1"/>
      <w:numFmt w:val="lowerLetter"/>
      <w:lvlText w:val="%8."/>
      <w:lvlJc w:val="left"/>
      <w:pPr>
        <w:ind w:left="4488" w:hanging="360"/>
      </w:pPr>
    </w:lvl>
    <w:lvl w:ilvl="8" w:tplc="0419001B" w:tentative="1">
      <w:start w:val="1"/>
      <w:numFmt w:val="lowerRoman"/>
      <w:lvlText w:val="%9."/>
      <w:lvlJc w:val="right"/>
      <w:pPr>
        <w:ind w:left="5208" w:hanging="180"/>
      </w:pPr>
    </w:lvl>
  </w:abstractNum>
  <w:abstractNum w:abstractNumId="5">
    <w:nsid w:val="79E10791"/>
    <w:multiLevelType w:val="hybridMultilevel"/>
    <w:tmpl w:val="3542A536"/>
    <w:lvl w:ilvl="0" w:tplc="66683838">
      <w:start w:val="1"/>
      <w:numFmt w:val="decimal"/>
      <w:lvlText w:val="%1."/>
      <w:lvlJc w:val="left"/>
      <w:pPr>
        <w:ind w:left="-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" w:hanging="360"/>
      </w:pPr>
    </w:lvl>
    <w:lvl w:ilvl="2" w:tplc="0419001B" w:tentative="1">
      <w:start w:val="1"/>
      <w:numFmt w:val="lowerRoman"/>
      <w:lvlText w:val="%3."/>
      <w:lvlJc w:val="right"/>
      <w:pPr>
        <w:ind w:left="885" w:hanging="180"/>
      </w:pPr>
    </w:lvl>
    <w:lvl w:ilvl="3" w:tplc="0419000F" w:tentative="1">
      <w:start w:val="1"/>
      <w:numFmt w:val="decimal"/>
      <w:lvlText w:val="%4."/>
      <w:lvlJc w:val="left"/>
      <w:pPr>
        <w:ind w:left="1605" w:hanging="360"/>
      </w:pPr>
    </w:lvl>
    <w:lvl w:ilvl="4" w:tplc="04190019" w:tentative="1">
      <w:start w:val="1"/>
      <w:numFmt w:val="lowerLetter"/>
      <w:lvlText w:val="%5."/>
      <w:lvlJc w:val="left"/>
      <w:pPr>
        <w:ind w:left="2325" w:hanging="360"/>
      </w:pPr>
    </w:lvl>
    <w:lvl w:ilvl="5" w:tplc="0419001B" w:tentative="1">
      <w:start w:val="1"/>
      <w:numFmt w:val="lowerRoman"/>
      <w:lvlText w:val="%6."/>
      <w:lvlJc w:val="right"/>
      <w:pPr>
        <w:ind w:left="3045" w:hanging="180"/>
      </w:pPr>
    </w:lvl>
    <w:lvl w:ilvl="6" w:tplc="0419000F" w:tentative="1">
      <w:start w:val="1"/>
      <w:numFmt w:val="decimal"/>
      <w:lvlText w:val="%7."/>
      <w:lvlJc w:val="left"/>
      <w:pPr>
        <w:ind w:left="3765" w:hanging="360"/>
      </w:pPr>
    </w:lvl>
    <w:lvl w:ilvl="7" w:tplc="04190019" w:tentative="1">
      <w:start w:val="1"/>
      <w:numFmt w:val="lowerLetter"/>
      <w:lvlText w:val="%8."/>
      <w:lvlJc w:val="left"/>
      <w:pPr>
        <w:ind w:left="4485" w:hanging="360"/>
      </w:pPr>
    </w:lvl>
    <w:lvl w:ilvl="8" w:tplc="0419001B" w:tentative="1">
      <w:start w:val="1"/>
      <w:numFmt w:val="lowerRoman"/>
      <w:lvlText w:val="%9."/>
      <w:lvlJc w:val="right"/>
      <w:pPr>
        <w:ind w:left="5205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28674"/>
  </w:hdrShapeDefaults>
  <w:footnotePr>
    <w:footnote w:id="0"/>
    <w:footnote w:id="1"/>
  </w:footnotePr>
  <w:endnotePr>
    <w:endnote w:id="0"/>
    <w:endnote w:id="1"/>
  </w:endnotePr>
  <w:compat/>
  <w:rsids>
    <w:rsidRoot w:val="00EA01E8"/>
    <w:rsid w:val="000659AE"/>
    <w:rsid w:val="000720B4"/>
    <w:rsid w:val="000831E1"/>
    <w:rsid w:val="000A0DB3"/>
    <w:rsid w:val="000E6FB3"/>
    <w:rsid w:val="000F60D9"/>
    <w:rsid w:val="000F7194"/>
    <w:rsid w:val="00121AB2"/>
    <w:rsid w:val="00157E02"/>
    <w:rsid w:val="001909D2"/>
    <w:rsid w:val="001B62D3"/>
    <w:rsid w:val="00243AD2"/>
    <w:rsid w:val="00247B56"/>
    <w:rsid w:val="002604F3"/>
    <w:rsid w:val="00266992"/>
    <w:rsid w:val="00292EA2"/>
    <w:rsid w:val="002A5418"/>
    <w:rsid w:val="00317BA9"/>
    <w:rsid w:val="003340AB"/>
    <w:rsid w:val="003423F6"/>
    <w:rsid w:val="00385600"/>
    <w:rsid w:val="003B0858"/>
    <w:rsid w:val="003D4573"/>
    <w:rsid w:val="003E6588"/>
    <w:rsid w:val="00447C63"/>
    <w:rsid w:val="00473826"/>
    <w:rsid w:val="00474262"/>
    <w:rsid w:val="004958DA"/>
    <w:rsid w:val="004A7651"/>
    <w:rsid w:val="00535537"/>
    <w:rsid w:val="00554D47"/>
    <w:rsid w:val="00562560"/>
    <w:rsid w:val="00564CF7"/>
    <w:rsid w:val="00567155"/>
    <w:rsid w:val="00577E1C"/>
    <w:rsid w:val="005D52A4"/>
    <w:rsid w:val="005D736B"/>
    <w:rsid w:val="00653647"/>
    <w:rsid w:val="006676A3"/>
    <w:rsid w:val="006B1DC1"/>
    <w:rsid w:val="0071618B"/>
    <w:rsid w:val="00731732"/>
    <w:rsid w:val="00780267"/>
    <w:rsid w:val="007A52AE"/>
    <w:rsid w:val="007F3890"/>
    <w:rsid w:val="007F5E16"/>
    <w:rsid w:val="008F014F"/>
    <w:rsid w:val="00927D02"/>
    <w:rsid w:val="00973D1F"/>
    <w:rsid w:val="009975FF"/>
    <w:rsid w:val="009A29E3"/>
    <w:rsid w:val="009C72C6"/>
    <w:rsid w:val="00A2398F"/>
    <w:rsid w:val="00A3550B"/>
    <w:rsid w:val="00A3752E"/>
    <w:rsid w:val="00A61CAD"/>
    <w:rsid w:val="00A6762A"/>
    <w:rsid w:val="00A82968"/>
    <w:rsid w:val="00A83094"/>
    <w:rsid w:val="00AB27F9"/>
    <w:rsid w:val="00AC5621"/>
    <w:rsid w:val="00B50512"/>
    <w:rsid w:val="00B5731E"/>
    <w:rsid w:val="00B80059"/>
    <w:rsid w:val="00BD4F40"/>
    <w:rsid w:val="00BF643F"/>
    <w:rsid w:val="00C04B84"/>
    <w:rsid w:val="00C1562B"/>
    <w:rsid w:val="00C30AB2"/>
    <w:rsid w:val="00C45434"/>
    <w:rsid w:val="00C73B2F"/>
    <w:rsid w:val="00C9264B"/>
    <w:rsid w:val="00D10DC4"/>
    <w:rsid w:val="00D22595"/>
    <w:rsid w:val="00D47920"/>
    <w:rsid w:val="00D6148D"/>
    <w:rsid w:val="00D61FD1"/>
    <w:rsid w:val="00D746A7"/>
    <w:rsid w:val="00D92D28"/>
    <w:rsid w:val="00DE430D"/>
    <w:rsid w:val="00E338AA"/>
    <w:rsid w:val="00E51B7F"/>
    <w:rsid w:val="00E537CC"/>
    <w:rsid w:val="00E72C6E"/>
    <w:rsid w:val="00EA01E8"/>
    <w:rsid w:val="00F15731"/>
    <w:rsid w:val="00F44CC3"/>
    <w:rsid w:val="00F5210D"/>
    <w:rsid w:val="00FC34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621"/>
  </w:style>
  <w:style w:type="paragraph" w:styleId="2">
    <w:name w:val="heading 2"/>
    <w:basedOn w:val="a"/>
    <w:next w:val="a"/>
    <w:link w:val="20"/>
    <w:uiPriority w:val="9"/>
    <w:unhideWhenUsed/>
    <w:qFormat/>
    <w:rsid w:val="00A3550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3550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21">
    <w:name w:val="Средняя заливка 21"/>
    <w:basedOn w:val="a1"/>
    <w:uiPriority w:val="64"/>
    <w:rsid w:val="00A3550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styleId="a3">
    <w:name w:val="Subtle Emphasis"/>
    <w:basedOn w:val="a0"/>
    <w:uiPriority w:val="19"/>
    <w:qFormat/>
    <w:rsid w:val="00A3550B"/>
    <w:rPr>
      <w:i/>
      <w:iCs/>
      <w:color w:val="808080" w:themeColor="text1" w:themeTint="7F"/>
    </w:rPr>
  </w:style>
  <w:style w:type="table" w:styleId="-4">
    <w:name w:val="Light List Accent 4"/>
    <w:basedOn w:val="a1"/>
    <w:uiPriority w:val="61"/>
    <w:rsid w:val="00A3550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6">
    <w:name w:val="Colorful Grid Accent 6"/>
    <w:basedOn w:val="a1"/>
    <w:uiPriority w:val="73"/>
    <w:rsid w:val="00A3550B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a4">
    <w:name w:val="header"/>
    <w:basedOn w:val="a"/>
    <w:link w:val="a5"/>
    <w:uiPriority w:val="99"/>
    <w:semiHidden/>
    <w:unhideWhenUsed/>
    <w:rsid w:val="005671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67155"/>
  </w:style>
  <w:style w:type="paragraph" w:styleId="a6">
    <w:name w:val="footer"/>
    <w:basedOn w:val="a"/>
    <w:link w:val="a7"/>
    <w:uiPriority w:val="99"/>
    <w:semiHidden/>
    <w:unhideWhenUsed/>
    <w:rsid w:val="005671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67155"/>
  </w:style>
  <w:style w:type="paragraph" w:styleId="a8">
    <w:name w:val="List Paragraph"/>
    <w:basedOn w:val="a"/>
    <w:uiPriority w:val="34"/>
    <w:qFormat/>
    <w:rsid w:val="001909D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37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24683D-435C-4DF5-AE40-D6A4E0F4D8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1026</TotalTime>
  <Pages>1</Pages>
  <Words>2900</Words>
  <Characters>16533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Ксюша</dc:creator>
  <cp:keywords/>
  <dc:description/>
  <cp:lastModifiedBy> </cp:lastModifiedBy>
  <cp:revision>18</cp:revision>
  <cp:lastPrinted>2014-03-18T07:04:00Z</cp:lastPrinted>
  <dcterms:created xsi:type="dcterms:W3CDTF">2013-04-07T03:34:00Z</dcterms:created>
  <dcterms:modified xsi:type="dcterms:W3CDTF">2014-03-18T07:05:00Z</dcterms:modified>
</cp:coreProperties>
</file>