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F1" w:rsidRPr="00765A22" w:rsidRDefault="007F0702" w:rsidP="007F0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22">
        <w:rPr>
          <w:rFonts w:ascii="Times New Roman" w:hAnsi="Times New Roman" w:cs="Times New Roman"/>
          <w:b/>
          <w:sz w:val="28"/>
          <w:szCs w:val="28"/>
        </w:rPr>
        <w:t>Организация работы пятиклассников по составлению текстовых задач.</w:t>
      </w:r>
    </w:p>
    <w:p w:rsidR="007F0702" w:rsidRPr="00765A22" w:rsidRDefault="007F0702" w:rsidP="0036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Главное в обучении математики – научить решать задачи. Рецепт здесь, казалось бы,  прост: «если хотите научиться решать задачи, то решайте их!»</w:t>
      </w:r>
      <w:r w:rsidR="00A32D96" w:rsidRPr="00765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C15" w:rsidRPr="00765A22" w:rsidRDefault="00A32D96" w:rsidP="00181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В методической литерат</w:t>
      </w:r>
      <w:r w:rsidR="009A6729" w:rsidRPr="00765A22">
        <w:rPr>
          <w:rFonts w:ascii="Times New Roman" w:hAnsi="Times New Roman" w:cs="Times New Roman"/>
          <w:sz w:val="28"/>
          <w:szCs w:val="28"/>
        </w:rPr>
        <w:t>уре отмечается</w:t>
      </w:r>
      <w:r w:rsidRPr="00765A22">
        <w:rPr>
          <w:rFonts w:ascii="Times New Roman" w:hAnsi="Times New Roman" w:cs="Times New Roman"/>
          <w:sz w:val="28"/>
          <w:szCs w:val="28"/>
        </w:rPr>
        <w:t>, что формированию потребности по решению задач</w:t>
      </w:r>
      <w:r w:rsidR="00181C15" w:rsidRPr="00765A22">
        <w:rPr>
          <w:rFonts w:ascii="Times New Roman" w:hAnsi="Times New Roman" w:cs="Times New Roman"/>
          <w:sz w:val="28"/>
          <w:szCs w:val="28"/>
        </w:rPr>
        <w:t>,</w:t>
      </w:r>
      <w:r w:rsidRPr="00765A22">
        <w:rPr>
          <w:rFonts w:ascii="Times New Roman" w:hAnsi="Times New Roman" w:cs="Times New Roman"/>
          <w:sz w:val="28"/>
          <w:szCs w:val="28"/>
        </w:rPr>
        <w:t xml:space="preserve"> способствует организация работы учащихся по самостоятельному составлению  задач.</w:t>
      </w:r>
    </w:p>
    <w:p w:rsidR="00A32D96" w:rsidRPr="00765A22" w:rsidRDefault="00181C15" w:rsidP="0018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    </w:t>
      </w:r>
      <w:r w:rsidR="00A32D96" w:rsidRPr="00765A22">
        <w:rPr>
          <w:rFonts w:ascii="Times New Roman" w:hAnsi="Times New Roman" w:cs="Times New Roman"/>
          <w:sz w:val="28"/>
          <w:szCs w:val="28"/>
        </w:rPr>
        <w:t>Кроме того, работа учащихся по составлению задач</w:t>
      </w:r>
      <w:r w:rsidRPr="00765A22">
        <w:rPr>
          <w:rFonts w:ascii="Times New Roman" w:hAnsi="Times New Roman" w:cs="Times New Roman"/>
          <w:sz w:val="28"/>
          <w:szCs w:val="28"/>
        </w:rPr>
        <w:t>,</w:t>
      </w:r>
      <w:r w:rsidR="00A32D96" w:rsidRPr="00765A22">
        <w:rPr>
          <w:rFonts w:ascii="Times New Roman" w:hAnsi="Times New Roman" w:cs="Times New Roman"/>
          <w:sz w:val="28"/>
          <w:szCs w:val="28"/>
        </w:rPr>
        <w:t xml:space="preserve"> </w:t>
      </w:r>
      <w:r w:rsidRPr="00765A22">
        <w:rPr>
          <w:rFonts w:ascii="Times New Roman" w:hAnsi="Times New Roman" w:cs="Times New Roman"/>
          <w:sz w:val="28"/>
          <w:szCs w:val="28"/>
        </w:rPr>
        <w:t>является одним из важных путей развития творческого мышления учащихся на занятиях по математике, а также содействует</w:t>
      </w:r>
    </w:p>
    <w:p w:rsidR="00A32D96" w:rsidRPr="00765A22" w:rsidRDefault="00A32D96" w:rsidP="00360D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закреплению умений решать задачи, </w:t>
      </w:r>
    </w:p>
    <w:p w:rsidR="00A32D96" w:rsidRPr="00765A22" w:rsidRDefault="00A32D96" w:rsidP="00360D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формированию математических понятий,</w:t>
      </w:r>
    </w:p>
    <w:p w:rsidR="00181C15" w:rsidRPr="00765A22" w:rsidRDefault="00A32D96" w:rsidP="00360D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развитию мышления </w:t>
      </w:r>
    </w:p>
    <w:p w:rsidR="009A6729" w:rsidRPr="00765A22" w:rsidRDefault="00A32D96" w:rsidP="00360D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 укреплению свя</w:t>
      </w:r>
      <w:r w:rsidR="00181C15" w:rsidRPr="00765A22">
        <w:rPr>
          <w:rFonts w:ascii="Times New Roman" w:hAnsi="Times New Roman" w:cs="Times New Roman"/>
          <w:sz w:val="28"/>
          <w:szCs w:val="28"/>
        </w:rPr>
        <w:t>зи обучения математике с жизнью.</w:t>
      </w:r>
    </w:p>
    <w:p w:rsidR="009A6729" w:rsidRPr="00765A22" w:rsidRDefault="009A6729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             Деятельность по самостоятельному составлению задач, если она не воспринимается учащимися формально и не сводится к слепой замене данных, может способствовать развитию таких операций мышления и приемов учебной деятельности (на начальных этапах на интуитивном уровне), как анализ, синтез, сравнение, обобщение, конкретизация.</w:t>
      </w:r>
    </w:p>
    <w:p w:rsidR="009A6729" w:rsidRPr="00765A22" w:rsidRDefault="009A6729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           Понятно, что умение самостоятельно составлять задачи, стремление к этой творческой деятельности не разовьется у учащихся само собой в процессе овладения учебным материалом. </w:t>
      </w:r>
      <w:r w:rsidR="0056557D" w:rsidRPr="00765A22">
        <w:rPr>
          <w:rFonts w:ascii="Times New Roman" w:hAnsi="Times New Roman" w:cs="Times New Roman"/>
          <w:sz w:val="28"/>
          <w:szCs w:val="28"/>
        </w:rPr>
        <w:t>Учитель должен организовать в этом направлении систематическую и целенаправленную работу. В учебнике есть подобные задания. После того, как решили,  скажем, задачу на нахождение стоимости 5 кг яблок по цене 45 руб. предлагается выражение, по которому надо составить задачу самому ученику, фантазия дальше, чем найти стоимость товара, но другого названия у учеников не идет.</w:t>
      </w:r>
    </w:p>
    <w:p w:rsidR="0056557D" w:rsidRPr="00765A22" w:rsidRDefault="00FD2C6B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          В этом году </w:t>
      </w:r>
      <w:r w:rsidR="0056557D" w:rsidRPr="00765A22">
        <w:rPr>
          <w:rFonts w:ascii="Times New Roman" w:hAnsi="Times New Roman" w:cs="Times New Roman"/>
          <w:sz w:val="28"/>
          <w:szCs w:val="28"/>
        </w:rPr>
        <w:t>работая, в 5 классе имея возможность работать на 1 час больше</w:t>
      </w:r>
      <w:r w:rsidRPr="00765A22">
        <w:rPr>
          <w:rFonts w:ascii="Times New Roman" w:hAnsi="Times New Roman" w:cs="Times New Roman"/>
          <w:sz w:val="28"/>
          <w:szCs w:val="28"/>
        </w:rPr>
        <w:t>, т.к. есть факультатив «Занимательная математика». Появилась возможность изменить содержание по работе с задачей, расширить перечень способов работы с задачами.</w:t>
      </w:r>
    </w:p>
    <w:p w:rsidR="00FD2C6B" w:rsidRPr="00765A22" w:rsidRDefault="00FD2C6B" w:rsidP="00360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 </w:t>
      </w:r>
      <w:r w:rsidR="00276F4B" w:rsidRPr="00765A22"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765A22">
        <w:rPr>
          <w:rFonts w:ascii="Times New Roman" w:hAnsi="Times New Roman" w:cs="Times New Roman"/>
          <w:sz w:val="28"/>
          <w:szCs w:val="28"/>
        </w:rPr>
        <w:t>одготовить учащихся к новому виду деятельности</w:t>
      </w:r>
      <w:r w:rsidR="00276F4B" w:rsidRPr="00765A22">
        <w:rPr>
          <w:rFonts w:ascii="Times New Roman" w:hAnsi="Times New Roman" w:cs="Times New Roman"/>
          <w:sz w:val="28"/>
          <w:szCs w:val="28"/>
        </w:rPr>
        <w:t xml:space="preserve"> </w:t>
      </w:r>
      <w:r w:rsidR="00360D9A" w:rsidRPr="00765A22">
        <w:rPr>
          <w:rFonts w:ascii="Times New Roman" w:hAnsi="Times New Roman" w:cs="Times New Roman"/>
          <w:sz w:val="28"/>
          <w:szCs w:val="28"/>
        </w:rPr>
        <w:t xml:space="preserve">и приступить к самостоятельному составлению задач </w:t>
      </w:r>
      <w:r w:rsidR="00276F4B" w:rsidRPr="00765A22">
        <w:rPr>
          <w:rFonts w:ascii="Times New Roman" w:hAnsi="Times New Roman" w:cs="Times New Roman"/>
          <w:sz w:val="28"/>
          <w:szCs w:val="28"/>
        </w:rPr>
        <w:t>решила  в</w:t>
      </w:r>
      <w:r w:rsidRPr="00765A22">
        <w:rPr>
          <w:rFonts w:ascii="Times New Roman" w:hAnsi="Times New Roman" w:cs="Times New Roman"/>
          <w:sz w:val="28"/>
          <w:szCs w:val="28"/>
        </w:rPr>
        <w:t xml:space="preserve"> три этапа</w:t>
      </w:r>
      <w:r w:rsidR="00360D9A" w:rsidRPr="00765A22">
        <w:rPr>
          <w:rFonts w:ascii="Times New Roman" w:hAnsi="Times New Roman" w:cs="Times New Roman"/>
          <w:sz w:val="28"/>
          <w:szCs w:val="28"/>
        </w:rPr>
        <w:t>:</w:t>
      </w:r>
    </w:p>
    <w:p w:rsidR="00FD2C6B" w:rsidRPr="00765A22" w:rsidRDefault="00FD2C6B" w:rsidP="00360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b/>
          <w:i/>
          <w:sz w:val="28"/>
          <w:szCs w:val="28"/>
        </w:rPr>
        <w:t>Работа с готовой задачей:</w:t>
      </w:r>
      <w:r w:rsidRPr="00765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F4B" w:rsidRPr="00765A22" w:rsidRDefault="00276F4B" w:rsidP="00360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- сравнение задач по существенным и не существенным элементам, выделение однотипных задач;</w:t>
      </w:r>
    </w:p>
    <w:p w:rsidR="00276F4B" w:rsidRPr="00765A22" w:rsidRDefault="00276F4B" w:rsidP="00360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- знакомство с задачами, имеющими избыточные данные или недостаток данных;</w:t>
      </w:r>
    </w:p>
    <w:p w:rsidR="00276F4B" w:rsidRPr="00765A22" w:rsidRDefault="00276F4B" w:rsidP="00360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- преобразование готовой задачи в </w:t>
      </w:r>
      <w:proofErr w:type="gramStart"/>
      <w:r w:rsidRPr="00765A22">
        <w:rPr>
          <w:rFonts w:ascii="Times New Roman" w:hAnsi="Times New Roman" w:cs="Times New Roman"/>
          <w:sz w:val="28"/>
          <w:szCs w:val="28"/>
        </w:rPr>
        <w:t>однотипную</w:t>
      </w:r>
      <w:proofErr w:type="gramEnd"/>
      <w:r w:rsidRPr="00765A22">
        <w:rPr>
          <w:rFonts w:ascii="Times New Roman" w:hAnsi="Times New Roman" w:cs="Times New Roman"/>
          <w:sz w:val="28"/>
          <w:szCs w:val="28"/>
        </w:rPr>
        <w:t>, заменой несущественных элементов (напри</w:t>
      </w:r>
      <w:r w:rsidR="00360D9A" w:rsidRPr="00765A22">
        <w:rPr>
          <w:rFonts w:ascii="Times New Roman" w:hAnsi="Times New Roman" w:cs="Times New Roman"/>
          <w:sz w:val="28"/>
          <w:szCs w:val="28"/>
        </w:rPr>
        <w:t>мер, сюжета</w:t>
      </w:r>
      <w:r w:rsidRPr="00765A22">
        <w:rPr>
          <w:rFonts w:ascii="Times New Roman" w:hAnsi="Times New Roman" w:cs="Times New Roman"/>
          <w:sz w:val="28"/>
          <w:szCs w:val="28"/>
        </w:rPr>
        <w:t xml:space="preserve"> задачи, числовых данных);</w:t>
      </w:r>
    </w:p>
    <w:p w:rsidR="00276F4B" w:rsidRPr="00765A22" w:rsidRDefault="00276F4B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- преобразование готовой задачи з</w:t>
      </w:r>
      <w:r w:rsidR="00360D9A" w:rsidRPr="00765A22">
        <w:rPr>
          <w:rFonts w:ascii="Times New Roman" w:hAnsi="Times New Roman" w:cs="Times New Roman"/>
          <w:sz w:val="28"/>
          <w:szCs w:val="28"/>
        </w:rPr>
        <w:t>аменой существенных элементов (</w:t>
      </w:r>
      <w:r w:rsidRPr="00765A22">
        <w:rPr>
          <w:rFonts w:ascii="Times New Roman" w:hAnsi="Times New Roman" w:cs="Times New Roman"/>
          <w:sz w:val="28"/>
          <w:szCs w:val="28"/>
        </w:rPr>
        <w:t xml:space="preserve">например, составление задачи, обратной данной, </w:t>
      </w:r>
      <w:r w:rsidR="00360D9A" w:rsidRPr="00765A22">
        <w:rPr>
          <w:rFonts w:ascii="Times New Roman" w:hAnsi="Times New Roman" w:cs="Times New Roman"/>
          <w:sz w:val="28"/>
          <w:szCs w:val="28"/>
        </w:rPr>
        <w:t>что, следует отметить, полезно не только в рамках обучения учащихся самостоятельному составлению задач, для усвоения связей между данными и искомыми, но и для формирования умений  и навыков самопроверки при решении задач).</w:t>
      </w:r>
    </w:p>
    <w:p w:rsidR="00360D9A" w:rsidRPr="00765A22" w:rsidRDefault="00360D9A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задачей  с неполной формулировкой:</w:t>
      </w:r>
    </w:p>
    <w:p w:rsidR="00360D9A" w:rsidRPr="00765A22" w:rsidRDefault="00360D9A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- дополнение текста задачи вопросом (что можно выяснить, используя приведенные данные);</w:t>
      </w:r>
    </w:p>
    <w:p w:rsidR="00360D9A" w:rsidRPr="00765A22" w:rsidRDefault="00360D9A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- дополнение текста задачи данными (каких данных не хватает, чтобы ответить на вопрос задачи);</w:t>
      </w:r>
    </w:p>
    <w:p w:rsidR="00360D9A" w:rsidRPr="00765A22" w:rsidRDefault="00360D9A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- подбор числовых данных.</w:t>
      </w:r>
    </w:p>
    <w:p w:rsidR="00360D9A" w:rsidRPr="00765A22" w:rsidRDefault="00360D9A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b/>
          <w:i/>
          <w:sz w:val="28"/>
          <w:szCs w:val="28"/>
        </w:rPr>
        <w:t>Самостоятельное формулирование текста задачи с опорой:</w:t>
      </w:r>
    </w:p>
    <w:p w:rsidR="00360D9A" w:rsidRPr="00765A22" w:rsidRDefault="00360D9A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-</w:t>
      </w:r>
      <w:r w:rsidR="00BB6581" w:rsidRPr="00765A22">
        <w:rPr>
          <w:rFonts w:ascii="Times New Roman" w:hAnsi="Times New Roman" w:cs="Times New Roman"/>
          <w:sz w:val="28"/>
          <w:szCs w:val="28"/>
        </w:rPr>
        <w:t>на чертеж;</w:t>
      </w:r>
    </w:p>
    <w:p w:rsidR="00BB6581" w:rsidRPr="00765A22" w:rsidRDefault="00BB6581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- схему;</w:t>
      </w:r>
    </w:p>
    <w:p w:rsidR="00BB6581" w:rsidRPr="00765A22" w:rsidRDefault="00BB6581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- готовое решение.</w:t>
      </w:r>
      <w:r w:rsidR="00E94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327" w:rsidRPr="00765A22" w:rsidRDefault="00D56327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52" w:rsidRPr="00765A22" w:rsidRDefault="00857652" w:rsidP="00D5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48A1" w:rsidRPr="00E948A1">
        <w:rPr>
          <w:rFonts w:ascii="Times New Roman" w:hAnsi="Times New Roman" w:cs="Times New Roman"/>
          <w:sz w:val="28"/>
          <w:szCs w:val="28"/>
        </w:rPr>
        <w:t xml:space="preserve">Работа по составлению задач помогает демонстрировать связь математики с окружающей действительностью, другими предметами, а также воспитывать у учащихся интерес к предмету. </w:t>
      </w:r>
      <w:r w:rsidR="00551C35" w:rsidRPr="00765A22">
        <w:rPr>
          <w:rFonts w:ascii="Times New Roman" w:hAnsi="Times New Roman" w:cs="Times New Roman"/>
          <w:sz w:val="28"/>
          <w:szCs w:val="28"/>
        </w:rPr>
        <w:t>Для подбора данных при</w:t>
      </w:r>
      <w:r w:rsidRPr="00765A22">
        <w:rPr>
          <w:rFonts w:ascii="Times New Roman" w:hAnsi="Times New Roman" w:cs="Times New Roman"/>
          <w:sz w:val="28"/>
          <w:szCs w:val="28"/>
        </w:rPr>
        <w:t>дё</w:t>
      </w:r>
      <w:r w:rsidR="00551C35" w:rsidRPr="00765A22">
        <w:rPr>
          <w:rFonts w:ascii="Times New Roman" w:hAnsi="Times New Roman" w:cs="Times New Roman"/>
          <w:sz w:val="28"/>
          <w:szCs w:val="28"/>
        </w:rPr>
        <w:t>тся обращаться к дополнительной литературе по географии, истории, МХК, экологии, технике и даже правилам дорожного движения (ограничение скорости в различных населенных пунктах). Задачу необходимо обсудить, скорректировать данные</w:t>
      </w:r>
      <w:r w:rsidR="00D56327" w:rsidRPr="00765A22">
        <w:rPr>
          <w:rFonts w:ascii="Times New Roman" w:hAnsi="Times New Roman" w:cs="Times New Roman"/>
          <w:sz w:val="28"/>
          <w:szCs w:val="28"/>
        </w:rPr>
        <w:t>,</w:t>
      </w:r>
      <w:r w:rsidR="00551C35" w:rsidRPr="00765A22">
        <w:rPr>
          <w:rFonts w:ascii="Times New Roman" w:hAnsi="Times New Roman" w:cs="Times New Roman"/>
          <w:sz w:val="28"/>
          <w:szCs w:val="28"/>
        </w:rPr>
        <w:t xml:space="preserve">  чтобы соответствовали действительности и здравому смыслу.</w:t>
      </w:r>
      <w:r w:rsidR="00D56327" w:rsidRPr="00765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52" w:rsidRPr="00765A22" w:rsidRDefault="00857652" w:rsidP="00D5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327" w:rsidRPr="00765A22">
        <w:rPr>
          <w:rFonts w:ascii="Times New Roman" w:hAnsi="Times New Roman" w:cs="Times New Roman"/>
          <w:sz w:val="28"/>
          <w:szCs w:val="28"/>
        </w:rPr>
        <w:t>По причине</w:t>
      </w:r>
      <w:r w:rsidR="003E41AD" w:rsidRPr="00765A22">
        <w:rPr>
          <w:rFonts w:ascii="Times New Roman" w:hAnsi="Times New Roman" w:cs="Times New Roman"/>
          <w:sz w:val="28"/>
          <w:szCs w:val="28"/>
        </w:rPr>
        <w:t xml:space="preserve"> возрастных особенностей особый интерес вызывают задачи, где надо «нафантазировать» новую задачу (с опорой на некоторые данные) или составить аналогичную. </w:t>
      </w:r>
    </w:p>
    <w:p w:rsidR="00D56327" w:rsidRPr="00765A22" w:rsidRDefault="00857652" w:rsidP="00D5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1AD" w:rsidRPr="00765A22">
        <w:rPr>
          <w:rFonts w:ascii="Times New Roman" w:hAnsi="Times New Roman" w:cs="Times New Roman"/>
          <w:sz w:val="28"/>
          <w:szCs w:val="28"/>
        </w:rPr>
        <w:t>Ценность организации работы по самостоятельному составлению учащимися задач может значительно возрасти, если ее поставить так, чтобы школьники сами собирали</w:t>
      </w:r>
      <w:r w:rsidRPr="00765A22">
        <w:rPr>
          <w:rFonts w:ascii="Times New Roman" w:hAnsi="Times New Roman" w:cs="Times New Roman"/>
          <w:sz w:val="28"/>
          <w:szCs w:val="28"/>
        </w:rPr>
        <w:t xml:space="preserve"> материал для  построения своих задач  из окружающей их обстановки, из своих личных наблюдений. Это побудит их более внимательно присматриваться к  жизненным явлениям, прилагать к ним математическую мерку, устанавливать количественные соотношения и зависимость между ними. Кроме того, собирание числового материала само по себе послужит хорошей практикой в вычислениях, </w:t>
      </w:r>
      <w:r w:rsidR="003E41AD" w:rsidRPr="00765A22">
        <w:rPr>
          <w:rFonts w:ascii="Times New Roman" w:hAnsi="Times New Roman" w:cs="Times New Roman"/>
          <w:sz w:val="28"/>
          <w:szCs w:val="28"/>
        </w:rPr>
        <w:t xml:space="preserve"> </w:t>
      </w:r>
      <w:r w:rsidRPr="00765A22">
        <w:rPr>
          <w:rFonts w:ascii="Times New Roman" w:hAnsi="Times New Roman" w:cs="Times New Roman"/>
          <w:sz w:val="28"/>
          <w:szCs w:val="28"/>
        </w:rPr>
        <w:t>а формулировка задач явится упражнением в краткой и точной речи.</w:t>
      </w:r>
    </w:p>
    <w:p w:rsidR="007C4392" w:rsidRPr="00765A22" w:rsidRDefault="007C4392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35" w:rsidRPr="00765A22" w:rsidRDefault="00857652" w:rsidP="00360D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22">
        <w:rPr>
          <w:rFonts w:ascii="Times New Roman" w:hAnsi="Times New Roman" w:cs="Times New Roman"/>
          <w:b/>
          <w:sz w:val="28"/>
          <w:szCs w:val="28"/>
        </w:rPr>
        <w:t>Примеры задач:</w:t>
      </w:r>
    </w:p>
    <w:p w:rsidR="00372529" w:rsidRPr="00765A22" w:rsidRDefault="00372529" w:rsidP="0037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№1</w:t>
      </w:r>
    </w:p>
    <w:p w:rsidR="00372529" w:rsidRPr="00765A22" w:rsidRDefault="00372529" w:rsidP="00360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765A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5A22">
        <w:rPr>
          <w:rFonts w:ascii="Times New Roman" w:hAnsi="Times New Roman" w:cs="Times New Roman"/>
          <w:sz w:val="28"/>
          <w:szCs w:val="28"/>
        </w:rPr>
        <w:t xml:space="preserve"> правил  Россией больше  Николая </w:t>
      </w:r>
      <w:r w:rsidRPr="00765A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5A22">
        <w:rPr>
          <w:rFonts w:ascii="Times New Roman" w:hAnsi="Times New Roman" w:cs="Times New Roman"/>
          <w:sz w:val="28"/>
          <w:szCs w:val="28"/>
        </w:rPr>
        <w:t xml:space="preserve"> на 13 лет. Сколько правил каждый, если сумма сроков правления этих царей составила 73 года?</w:t>
      </w:r>
    </w:p>
    <w:p w:rsidR="00FD2C6B" w:rsidRPr="00765A22" w:rsidRDefault="00372529" w:rsidP="00372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№2</w:t>
      </w:r>
    </w:p>
    <w:p w:rsidR="00372529" w:rsidRPr="00765A22" w:rsidRDefault="00372529" w:rsidP="0037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При приготовлении корма для шиншилл требуется трава и зерно. Травы должно быть в 5 раз больше, чем зерна. Всего получилось360 г. Корма. Сколько граммов травы и зерна в отдельности нужно взять</w:t>
      </w:r>
      <w:r w:rsidR="00551C35" w:rsidRPr="00765A22">
        <w:rPr>
          <w:rFonts w:ascii="Times New Roman" w:hAnsi="Times New Roman" w:cs="Times New Roman"/>
          <w:sz w:val="28"/>
          <w:szCs w:val="28"/>
        </w:rPr>
        <w:t>?</w:t>
      </w:r>
    </w:p>
    <w:p w:rsidR="00765A22" w:rsidRDefault="00765A22" w:rsidP="00765A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8A1" w:rsidRDefault="00E948A1" w:rsidP="00765A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8A1" w:rsidRPr="00765A22" w:rsidRDefault="00E948A1" w:rsidP="00765A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A22" w:rsidRPr="00765A22" w:rsidRDefault="00765A22" w:rsidP="00765A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A22">
        <w:rPr>
          <w:rFonts w:ascii="Times New Roman" w:hAnsi="Times New Roman" w:cs="Times New Roman"/>
          <w:b/>
          <w:sz w:val="32"/>
          <w:szCs w:val="32"/>
        </w:rPr>
        <w:lastRenderedPageBreak/>
        <w:t>«Живая планета».</w:t>
      </w:r>
    </w:p>
    <w:p w:rsidR="00765A22" w:rsidRPr="00765A22" w:rsidRDefault="00765A22" w:rsidP="00765A2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Североамериканский дикобраз живет в хвойных лесах. Он хороший древолаз и пловец. От врагов дикобраза защищают 30 000 игл, которые зазубренными концами проникают в кожу неприятеля, остаются в ней и могут вызвать его смерть. Сколько игл останется у дикобраза, если он выпустит в неприятеля 17 игл?</w:t>
      </w:r>
    </w:p>
    <w:p w:rsidR="00765A22" w:rsidRPr="00765A22" w:rsidRDefault="00765A22" w:rsidP="00765A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5A22" w:rsidRPr="00765A22" w:rsidRDefault="00765A22" w:rsidP="00765A2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На нашей планете живет 50 000 видов пауков. Все пауки убивают свою добычу ядом, но только 30 видов пауков представляют угрозу для человека. Сколько видов пауков не опасны для человека?</w:t>
      </w:r>
    </w:p>
    <w:p w:rsidR="00765A22" w:rsidRPr="00765A22" w:rsidRDefault="00765A22" w:rsidP="00765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A22" w:rsidRPr="00765A22" w:rsidRDefault="00765A22" w:rsidP="00765A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5A22" w:rsidRPr="00765A22" w:rsidRDefault="00765A22" w:rsidP="00765A2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Многие пчелы и осы - «общественные насекомые». Они живут семьями - колониями, где существует разделение труда между особями: одни добывают корм, другие кормят личинок, третьи защищают семью от врагов, и т.д. У некоторых ос в гнезде бывает 2 000 особей, у шмелей – на 1 996 особей меньше, чем у ос, а в колонии медоносной пчелы – на 47 996 особей больше, чем у ос и шмелей вместе. Сколько особей бывает в колонии медоносной пчелы?</w:t>
      </w:r>
    </w:p>
    <w:p w:rsidR="00765A22" w:rsidRPr="00765A22" w:rsidRDefault="00765A22" w:rsidP="00765A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5A22" w:rsidRPr="00765A22" w:rsidRDefault="00765A22" w:rsidP="00765A2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Беловежская Пуща – лесной массив. Общая площадь свыше 150 000 га, из них 87 600 га находится на территории Белоруссии.  С </w:t>
      </w:r>
      <w:r w:rsidRPr="00765A22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765A22">
        <w:rPr>
          <w:rFonts w:ascii="Times New Roman" w:hAnsi="Times New Roman" w:cs="Times New Roman"/>
          <w:sz w:val="28"/>
          <w:szCs w:val="28"/>
        </w:rPr>
        <w:t xml:space="preserve"> века Беловежская Пуща – заповедное место княжеской, позднее царской охоты; с 1940 года – заповедник, с 1991 года – национальный парк Белоруссии.</w:t>
      </w:r>
    </w:p>
    <w:p w:rsidR="00765A22" w:rsidRPr="00765A22" w:rsidRDefault="00765A22" w:rsidP="00765A22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В Беловежской Пуще обитает 11 000 видов животных, в том числе 55 видов млекопитающих. Среди млекопитающих около 300 зубров, почти исчезнувших</w:t>
      </w:r>
      <w:r w:rsidR="00E948A1">
        <w:rPr>
          <w:rFonts w:ascii="Times New Roman" w:hAnsi="Times New Roman" w:cs="Times New Roman"/>
          <w:sz w:val="28"/>
          <w:szCs w:val="28"/>
        </w:rPr>
        <w:t xml:space="preserve"> </w:t>
      </w:r>
      <w:r w:rsidRPr="00765A22">
        <w:rPr>
          <w:rFonts w:ascii="Times New Roman" w:hAnsi="Times New Roman" w:cs="Times New Roman"/>
          <w:sz w:val="28"/>
          <w:szCs w:val="28"/>
        </w:rPr>
        <w:t>с лица земли и возрожде</w:t>
      </w:r>
      <w:r w:rsidR="00E948A1">
        <w:rPr>
          <w:rFonts w:ascii="Times New Roman" w:hAnsi="Times New Roman" w:cs="Times New Roman"/>
          <w:sz w:val="28"/>
          <w:szCs w:val="28"/>
        </w:rPr>
        <w:t>н</w:t>
      </w:r>
      <w:r w:rsidRPr="00765A22">
        <w:rPr>
          <w:rFonts w:ascii="Times New Roman" w:hAnsi="Times New Roman" w:cs="Times New Roman"/>
          <w:sz w:val="28"/>
          <w:szCs w:val="28"/>
        </w:rPr>
        <w:t>ных именно здесь. Сколько видов животных, помимо млекопитающих, обитает в Беловежской Пуще?</w:t>
      </w:r>
    </w:p>
    <w:p w:rsidR="00765A22" w:rsidRPr="00765A22" w:rsidRDefault="00765A22" w:rsidP="00765A22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</w:rPr>
      </w:pPr>
    </w:p>
    <w:p w:rsidR="00765A22" w:rsidRDefault="00765A22" w:rsidP="00765A2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Некоторые бабочки, спасаясь от холода или засухи, совершают дальние перелеты. Например,  в Северной Америке дневные бабочки монархи в конце лета летят огромными стаями из Канады в Мексику, преодолевая за четыре месяца около 3000 км. Сколько километров преодолевают эти бабочки за один месяц такого перелета?</w:t>
      </w:r>
    </w:p>
    <w:p w:rsidR="00E948A1" w:rsidRPr="00765A22" w:rsidRDefault="00E948A1" w:rsidP="00E948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5A22" w:rsidRPr="00765A22" w:rsidRDefault="00765A22" w:rsidP="00765A2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Полярная крачка – небольшая птица. Она рекордсмен по дальности перелётов. Гнездится и выводит потомство она недалеко от Северного полюса, а зимовать летит на другой конец Земли – в Антарктиду. Летят полярные крачки вдоль побережий Африки, Северной и Южной Америки, преодолевая около 25 000 км по 2 раза в год! Сколько километров составит п</w:t>
      </w:r>
      <w:r w:rsidR="00E948A1">
        <w:rPr>
          <w:rFonts w:ascii="Times New Roman" w:hAnsi="Times New Roman" w:cs="Times New Roman"/>
          <w:sz w:val="28"/>
          <w:szCs w:val="28"/>
        </w:rPr>
        <w:t>е</w:t>
      </w:r>
      <w:r w:rsidRPr="00765A22">
        <w:rPr>
          <w:rFonts w:ascii="Times New Roman" w:hAnsi="Times New Roman" w:cs="Times New Roman"/>
          <w:sz w:val="28"/>
          <w:szCs w:val="28"/>
        </w:rPr>
        <w:t>релет полярной крачки за 3 года?</w:t>
      </w:r>
    </w:p>
    <w:p w:rsidR="00765A22" w:rsidRPr="00765A22" w:rsidRDefault="00765A22" w:rsidP="00765A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5A22" w:rsidRPr="00765A22" w:rsidRDefault="00765A22" w:rsidP="00765A2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lastRenderedPageBreak/>
        <w:t>Некоторые комары делают крыльями 1 000 взмахов в секунду. Сколько взмахов крыльями делают такие комары за 1 мин? За 10 мин?</w:t>
      </w:r>
    </w:p>
    <w:p w:rsidR="00765A22" w:rsidRPr="00765A22" w:rsidRDefault="00765A22" w:rsidP="00765A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A22" w:rsidRPr="00765A22" w:rsidRDefault="00765A22" w:rsidP="00765A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5A22" w:rsidRPr="00765A22" w:rsidRDefault="00765A22" w:rsidP="00765A2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В колониях пчёл и термитов только одна самка откладывает яйца, из которых развиваются личинки, а из них – новые особи.</w:t>
      </w:r>
    </w:p>
    <w:p w:rsidR="00765A22" w:rsidRDefault="00765A22" w:rsidP="00765A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Такую самку называют маткой или царицей. Ежедневно матка медоносных пчёл о</w:t>
      </w:r>
      <w:r w:rsidR="00E948A1">
        <w:rPr>
          <w:rFonts w:ascii="Times New Roman" w:hAnsi="Times New Roman" w:cs="Times New Roman"/>
          <w:sz w:val="28"/>
          <w:szCs w:val="28"/>
        </w:rPr>
        <w:t>т</w:t>
      </w:r>
      <w:r w:rsidRPr="00765A22">
        <w:rPr>
          <w:rFonts w:ascii="Times New Roman" w:hAnsi="Times New Roman" w:cs="Times New Roman"/>
          <w:sz w:val="28"/>
          <w:szCs w:val="28"/>
        </w:rPr>
        <w:t>кладывает 1500 яиц, а матка термитов – в 20 раз больше. Сколько яиц откладывает матка пчёл и матка термитов за одну неделю? За один месяц? (30 дней)</w:t>
      </w:r>
    </w:p>
    <w:p w:rsidR="00E948A1" w:rsidRPr="00765A22" w:rsidRDefault="00E948A1" w:rsidP="00765A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5A22" w:rsidRPr="00765A22" w:rsidRDefault="00765A22" w:rsidP="00765A22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 xml:space="preserve">Когда выводятся птенцы, для птиц - родителей наступает беспокойное время. Теперь их главная задача – прокормить потомство. </w:t>
      </w:r>
    </w:p>
    <w:p w:rsidR="00765A22" w:rsidRPr="00765A22" w:rsidRDefault="00765A22" w:rsidP="00765A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A22">
        <w:rPr>
          <w:rFonts w:ascii="Times New Roman" w:hAnsi="Times New Roman" w:cs="Times New Roman"/>
          <w:sz w:val="28"/>
          <w:szCs w:val="28"/>
        </w:rPr>
        <w:t>Рассмотри таблицу. Вычисли, сколько раз прилетают разные птицы с кормом к своим птенцам за одну неделю, за две недели. Полученные данные впиши в таблицу.</w:t>
      </w:r>
    </w:p>
    <w:p w:rsidR="00765A22" w:rsidRPr="00765A22" w:rsidRDefault="00765A22" w:rsidP="00765A2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126"/>
        <w:gridCol w:w="1919"/>
        <w:gridCol w:w="1996"/>
        <w:gridCol w:w="2810"/>
      </w:tblGrid>
      <w:tr w:rsidR="00765A22" w:rsidRPr="00765A22" w:rsidTr="003C44C8">
        <w:tc>
          <w:tcPr>
            <w:tcW w:w="2223" w:type="dxa"/>
            <w:vMerge w:val="restart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22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7655" w:type="dxa"/>
            <w:gridSpan w:val="3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22">
              <w:rPr>
                <w:rFonts w:ascii="Times New Roman" w:hAnsi="Times New Roman" w:cs="Times New Roman"/>
                <w:sz w:val="28"/>
                <w:szCs w:val="28"/>
              </w:rPr>
              <w:t>Прилетают к птенцам с кормом</w:t>
            </w:r>
          </w:p>
        </w:tc>
      </w:tr>
      <w:tr w:rsidR="00765A22" w:rsidRPr="00765A22" w:rsidTr="003C44C8">
        <w:tc>
          <w:tcPr>
            <w:tcW w:w="2223" w:type="dxa"/>
            <w:vMerge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22">
              <w:rPr>
                <w:rFonts w:ascii="Times New Roman" w:hAnsi="Times New Roman" w:cs="Times New Roman"/>
                <w:sz w:val="28"/>
                <w:szCs w:val="28"/>
              </w:rPr>
              <w:t>За 1 день</w:t>
            </w:r>
          </w:p>
        </w:tc>
        <w:tc>
          <w:tcPr>
            <w:tcW w:w="2213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22">
              <w:rPr>
                <w:rFonts w:ascii="Times New Roman" w:hAnsi="Times New Roman" w:cs="Times New Roman"/>
                <w:sz w:val="28"/>
                <w:szCs w:val="28"/>
              </w:rPr>
              <w:t>За 1 неделю</w:t>
            </w:r>
          </w:p>
        </w:tc>
        <w:tc>
          <w:tcPr>
            <w:tcW w:w="3240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22">
              <w:rPr>
                <w:rFonts w:ascii="Times New Roman" w:hAnsi="Times New Roman" w:cs="Times New Roman"/>
                <w:sz w:val="28"/>
                <w:szCs w:val="28"/>
              </w:rPr>
              <w:t>За  2 недели</w:t>
            </w:r>
          </w:p>
        </w:tc>
      </w:tr>
      <w:tr w:rsidR="00765A22" w:rsidRPr="00765A22" w:rsidTr="003C44C8">
        <w:tc>
          <w:tcPr>
            <w:tcW w:w="2223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22"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</w:p>
        </w:tc>
        <w:tc>
          <w:tcPr>
            <w:tcW w:w="2202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22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213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22" w:rsidRPr="00765A22" w:rsidTr="003C44C8">
        <w:tc>
          <w:tcPr>
            <w:tcW w:w="2223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22">
              <w:rPr>
                <w:rFonts w:ascii="Times New Roman" w:hAnsi="Times New Roman" w:cs="Times New Roman"/>
                <w:sz w:val="28"/>
                <w:szCs w:val="28"/>
              </w:rPr>
              <w:t>Горихвостка</w:t>
            </w:r>
          </w:p>
        </w:tc>
        <w:tc>
          <w:tcPr>
            <w:tcW w:w="2202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22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213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A22" w:rsidRPr="00765A22" w:rsidTr="003C44C8">
        <w:tc>
          <w:tcPr>
            <w:tcW w:w="2223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22">
              <w:rPr>
                <w:rFonts w:ascii="Times New Roman" w:hAnsi="Times New Roman" w:cs="Times New Roman"/>
                <w:sz w:val="28"/>
                <w:szCs w:val="28"/>
              </w:rPr>
              <w:t>Дятел</w:t>
            </w:r>
          </w:p>
        </w:tc>
        <w:tc>
          <w:tcPr>
            <w:tcW w:w="2202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2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213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65A22" w:rsidRPr="00765A22" w:rsidRDefault="00765A22" w:rsidP="003C44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A22" w:rsidRDefault="00765A22" w:rsidP="00765A2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948A1" w:rsidRPr="00765A22" w:rsidRDefault="00E948A1" w:rsidP="00765A2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C4392" w:rsidRDefault="000E2B5D" w:rsidP="0037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работы (предполагаемый результат) к концу г</w:t>
      </w:r>
      <w:r w:rsidR="00E948A1">
        <w:rPr>
          <w:rFonts w:ascii="Times New Roman" w:hAnsi="Times New Roman" w:cs="Times New Roman"/>
          <w:sz w:val="28"/>
          <w:szCs w:val="28"/>
        </w:rPr>
        <w:t>ода у меня будет собран материал</w:t>
      </w:r>
      <w:r>
        <w:rPr>
          <w:rFonts w:ascii="Times New Roman" w:hAnsi="Times New Roman" w:cs="Times New Roman"/>
          <w:sz w:val="28"/>
          <w:szCs w:val="28"/>
        </w:rPr>
        <w:t xml:space="preserve">, ничуть не уступающий веселым задачам </w:t>
      </w:r>
      <w:r w:rsidR="00E9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DAC" w:rsidRDefault="00B17DAC" w:rsidP="0037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DAC" w:rsidRDefault="00B17DAC" w:rsidP="00B17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А.Н.Немтушкин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цифрах и фактах.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 проведения в школе недели: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Немтушкинские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 ученики 5«б» класса во время проведения факультатива по математике,  составили несколько задач. Для этого использовали даты из жизни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А.Н.Немтушкина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(12.11.1939-04.11.2006).</w:t>
      </w:r>
    </w:p>
    <w:p w:rsidR="00B17DAC" w:rsidRDefault="00B17DAC" w:rsidP="00B17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</w:p>
    <w:p w:rsidR="00B17DAC" w:rsidRDefault="00B17DAC" w:rsidP="00B17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ноября – день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чье имя с гордостью носит наша школа. Родился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Немтушкин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1939 году в древне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Иркутской области, в семье охотника. 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информацию данной страницы, подсчитайте, в каком возрасте не стало поэта-писателя?</w:t>
      </w:r>
    </w:p>
    <w:p w:rsidR="00B17DAC" w:rsidRDefault="00B17DAC" w:rsidP="00B17DA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прошло со дня его рождения?</w:t>
      </w:r>
    </w:p>
    <w:p w:rsidR="00B17DAC" w:rsidRDefault="00B17DAC" w:rsidP="00B17DA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B17DAC" w:rsidRDefault="00B17DAC" w:rsidP="00B17DA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1957 году окончил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Ербогаченскую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среднюю школу. И уже в 1960 году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расноярск вышла его первая книга стихов на эвенкийском языке  «Утро в тайге»-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агиду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лет было молодому писателю на момент выпуска его первой книги? 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возрасте получил аттестат об образовании?</w:t>
      </w:r>
    </w:p>
    <w:p w:rsidR="00B17DAC" w:rsidRDefault="00B17DAC" w:rsidP="00B17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</w:p>
    <w:p w:rsidR="00B17DAC" w:rsidRDefault="00B17DAC" w:rsidP="00B17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1990 году присвоено звание «Заслуженный работник культуры Российской Федерации».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1969 года Член Союза писателей СССР.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В1986 году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ответственным  секретарем Красноярской писательской организации.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1999 году ведущий специалист Ассоциации коренных малочисленных народов Севера Красноярского края.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1992 году был отмечен Государственной премией Российской Федерации в области литературы за сборник повестей и рассказов «Дорога в нижний мир».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А.Н.Немтушкин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автор 22 книг поэзии, прозы, публицистики.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В1961 году - участник 1-ой Всесоюзной конференции писателей Севера.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2005 году вышла в свет последняя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сборник его жизненных наблюдений «Олень любит соль».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Расставьте в хронологическом порядке важные события из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А.Н.Немтушкина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DAC" w:rsidRDefault="00B17DAC" w:rsidP="00B17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7DAC" w:rsidRPr="00765A22" w:rsidRDefault="00B17DAC" w:rsidP="00372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7DAC" w:rsidRPr="00765A22" w:rsidSect="004C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08C"/>
    <w:multiLevelType w:val="hybridMultilevel"/>
    <w:tmpl w:val="92266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8D1142"/>
    <w:multiLevelType w:val="hybridMultilevel"/>
    <w:tmpl w:val="798C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702"/>
    <w:rsid w:val="000E2B5D"/>
    <w:rsid w:val="00181C15"/>
    <w:rsid w:val="001B64F8"/>
    <w:rsid w:val="00205643"/>
    <w:rsid w:val="00276F4B"/>
    <w:rsid w:val="00360D9A"/>
    <w:rsid w:val="00372529"/>
    <w:rsid w:val="003E41AD"/>
    <w:rsid w:val="004C79F1"/>
    <w:rsid w:val="00551C35"/>
    <w:rsid w:val="0056557D"/>
    <w:rsid w:val="00765A22"/>
    <w:rsid w:val="0079515F"/>
    <w:rsid w:val="007C4392"/>
    <w:rsid w:val="007F0702"/>
    <w:rsid w:val="00857652"/>
    <w:rsid w:val="009A6729"/>
    <w:rsid w:val="00A14515"/>
    <w:rsid w:val="00A32D96"/>
    <w:rsid w:val="00B17DAC"/>
    <w:rsid w:val="00B63B21"/>
    <w:rsid w:val="00BB6581"/>
    <w:rsid w:val="00D56327"/>
    <w:rsid w:val="00E948A1"/>
    <w:rsid w:val="00FD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A2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65A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9</cp:revision>
  <dcterms:created xsi:type="dcterms:W3CDTF">2012-10-29T09:36:00Z</dcterms:created>
  <dcterms:modified xsi:type="dcterms:W3CDTF">2012-11-19T05:56:00Z</dcterms:modified>
</cp:coreProperties>
</file>