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b/>
          <w:sz w:val="28"/>
          <w:szCs w:val="28"/>
        </w:rPr>
        <w:t>Тема: Цепи питания</w:t>
      </w:r>
      <w:r w:rsidR="00661E6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20CCF">
        <w:rPr>
          <w:rFonts w:ascii="Times New Roman" w:eastAsia="Times New Roman" w:hAnsi="Times New Roman" w:cs="Times New Roman"/>
          <w:b/>
          <w:sz w:val="28"/>
          <w:szCs w:val="28"/>
        </w:rPr>
        <w:t xml:space="preserve">7 «а» класс 13.04.2023 год. Дни образования 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 xml:space="preserve">Цель урока: 1. Сформировать понятия «пищевая цепь» 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2. Развивать умение работать со схемами, рисунками, справочниками.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3. Воспитывать культуру умственного труда.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Тип урока: комбинированный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Методы: </w:t>
      </w:r>
      <w:r w:rsidRPr="00661E67">
        <w:rPr>
          <w:rFonts w:ascii="Times New Roman" w:eastAsia="Times New Roman" w:hAnsi="Times New Roman" w:cs="Times New Roman"/>
          <w:color w:val="333333"/>
          <w:sz w:val="28"/>
          <w:szCs w:val="28"/>
        </w:rPr>
        <w:t>словесный, наглядно-практический; репродуктивный, частично-поисковый,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color w:val="333333"/>
          <w:sz w:val="28"/>
          <w:szCs w:val="28"/>
        </w:rPr>
        <w:t>интерактивный информационный.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color w:val="333333"/>
          <w:sz w:val="28"/>
          <w:szCs w:val="28"/>
        </w:rPr>
        <w:t>Оборудование: </w:t>
      </w:r>
      <w:r w:rsidRPr="00661E67">
        <w:rPr>
          <w:rFonts w:ascii="Times New Roman" w:eastAsia="Times New Roman" w:hAnsi="Times New Roman" w:cs="Times New Roman"/>
          <w:sz w:val="28"/>
          <w:szCs w:val="28"/>
        </w:rPr>
        <w:t>компьютер, мультимедийный проектор, гербарные экземпляры растений,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презентация.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ХОД УРОКА.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І. Организационный момент.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I</w:t>
      </w:r>
      <w:r w:rsidR="005D74D2" w:rsidRPr="00661E67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661E67">
        <w:rPr>
          <w:rFonts w:ascii="Times New Roman" w:eastAsia="Times New Roman" w:hAnsi="Times New Roman" w:cs="Times New Roman"/>
          <w:sz w:val="28"/>
          <w:szCs w:val="28"/>
        </w:rPr>
        <w:t>. Подготовка к восприятию новой темы.</w:t>
      </w:r>
    </w:p>
    <w:p w:rsidR="005D74D2" w:rsidRPr="00661E67" w:rsidRDefault="005D74D2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 xml:space="preserve">Ребята, на земном шаре происходит постоянное и вечное движение энергии, которое обеспечивает жизнь. </w:t>
      </w:r>
    </w:p>
    <w:p w:rsidR="005D74D2" w:rsidRPr="00661E67" w:rsidRDefault="005D74D2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Что изучает наука экология?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Что такое экосистема?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Что такое биеценоз?</w:t>
      </w:r>
    </w:p>
    <w:p w:rsidR="00133C4E" w:rsidRPr="00620CCF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b/>
          <w:sz w:val="28"/>
          <w:szCs w:val="28"/>
        </w:rPr>
        <w:t>V. Объяснение новой темы:</w:t>
      </w:r>
    </w:p>
    <w:p w:rsidR="00133C4E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 xml:space="preserve">По способу питания нам уже изветсны </w:t>
      </w:r>
      <w:proofErr w:type="gramStart"/>
      <w:r w:rsidRPr="00661E67">
        <w:rPr>
          <w:rFonts w:ascii="Times New Roman" w:eastAsia="Times New Roman" w:hAnsi="Times New Roman" w:cs="Times New Roman"/>
          <w:sz w:val="28"/>
          <w:szCs w:val="28"/>
        </w:rPr>
        <w:t>автотрофный</w:t>
      </w:r>
      <w:proofErr w:type="gramEnd"/>
      <w:r w:rsidRPr="00661E67">
        <w:rPr>
          <w:rFonts w:ascii="Times New Roman" w:eastAsia="Times New Roman" w:hAnsi="Times New Roman" w:cs="Times New Roman"/>
          <w:sz w:val="28"/>
          <w:szCs w:val="28"/>
        </w:rPr>
        <w:t xml:space="preserve"> и гетеротрофные способы питания организмов.</w:t>
      </w:r>
      <w:r w:rsidR="005D74D2" w:rsidRPr="00661E67">
        <w:rPr>
          <w:rFonts w:ascii="Times New Roman" w:eastAsia="Times New Roman" w:hAnsi="Times New Roman" w:cs="Times New Roman"/>
          <w:sz w:val="28"/>
          <w:szCs w:val="28"/>
        </w:rPr>
        <w:t xml:space="preserve"> Давайте вспомним, что это за организмы, в чем их отличие?</w:t>
      </w:r>
    </w:p>
    <w:p w:rsidR="005D74D2" w:rsidRPr="00661E67" w:rsidRDefault="00133C4E" w:rsidP="00661E67">
      <w:pPr>
        <w:pStyle w:val="a9"/>
        <w:ind w:left="-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>Теперь мы остановимся на экологической роли этих организмов в природе. Сначала обрат</w:t>
      </w:r>
      <w:r w:rsidR="005D74D2" w:rsidRPr="00661E67">
        <w:rPr>
          <w:rFonts w:ascii="Times New Roman" w:eastAsia="Times New Roman" w:hAnsi="Times New Roman" w:cs="Times New Roman"/>
          <w:sz w:val="28"/>
          <w:szCs w:val="28"/>
        </w:rPr>
        <w:t xml:space="preserve">ите внимание на предметы, у меня на столе. Как вы, </w:t>
      </w:r>
      <w:proofErr w:type="gramStart"/>
      <w:r w:rsidR="005D74D2" w:rsidRPr="00661E67">
        <w:rPr>
          <w:rFonts w:ascii="Times New Roman" w:eastAsia="Times New Roman" w:hAnsi="Times New Roman" w:cs="Times New Roman"/>
          <w:sz w:val="28"/>
          <w:szCs w:val="28"/>
        </w:rPr>
        <w:t>думаете</w:t>
      </w:r>
      <w:proofErr w:type="gramEnd"/>
      <w:r w:rsidR="005D74D2" w:rsidRPr="00661E67">
        <w:rPr>
          <w:rFonts w:ascii="Times New Roman" w:eastAsia="Times New Roman" w:hAnsi="Times New Roman" w:cs="Times New Roman"/>
          <w:sz w:val="28"/>
          <w:szCs w:val="28"/>
        </w:rPr>
        <w:t xml:space="preserve"> о чем пойдет речь на нашем занятии?</w:t>
      </w:r>
    </w:p>
    <w:p w:rsidR="00661E67" w:rsidRPr="00661E67" w:rsidRDefault="00133C4E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1E67" w:rsidRPr="00661E67">
        <w:rPr>
          <w:rFonts w:ascii="Times New Roman" w:hAnsi="Times New Roman" w:cs="Times New Roman"/>
          <w:sz w:val="28"/>
          <w:szCs w:val="28"/>
        </w:rPr>
        <w:t>-Чем обеспечивают организмы пищевые взаимоотношения? (Энергией)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 xml:space="preserve">-Отлично. 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1E67">
        <w:rPr>
          <w:rFonts w:ascii="Times New Roman" w:hAnsi="Times New Roman" w:cs="Times New Roman"/>
          <w:sz w:val="28"/>
          <w:szCs w:val="28"/>
        </w:rPr>
        <w:t xml:space="preserve">Определите функциональную роль в экосистеме следующих организмов: а) трава; б) волк; в) гнилостная бактерия; г) лось; </w:t>
      </w:r>
      <w:proofErr w:type="spellStart"/>
      <w:r w:rsidRPr="00661E6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61E67">
        <w:rPr>
          <w:rFonts w:ascii="Times New Roman" w:hAnsi="Times New Roman" w:cs="Times New Roman"/>
          <w:sz w:val="28"/>
          <w:szCs w:val="28"/>
        </w:rPr>
        <w:t xml:space="preserve">) жук-могильщик; е) бабочка; ж) заяц; </w:t>
      </w:r>
      <w:proofErr w:type="spellStart"/>
      <w:r w:rsidRPr="00661E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61E67">
        <w:rPr>
          <w:rFonts w:ascii="Times New Roman" w:hAnsi="Times New Roman" w:cs="Times New Roman"/>
          <w:sz w:val="28"/>
          <w:szCs w:val="28"/>
        </w:rPr>
        <w:t>) личинки мух; и) перепелка; к) лиса; л) ястреб.</w:t>
      </w:r>
      <w:proofErr w:type="gramEnd"/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 xml:space="preserve">Выберите 4 организма </w:t>
      </w:r>
      <w:proofErr w:type="gramStart"/>
      <w:r w:rsidRPr="00661E6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61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1E67">
        <w:rPr>
          <w:rFonts w:ascii="Times New Roman" w:hAnsi="Times New Roman" w:cs="Times New Roman"/>
          <w:sz w:val="28"/>
          <w:szCs w:val="28"/>
        </w:rPr>
        <w:t>вышеперечисленных</w:t>
      </w:r>
      <w:proofErr w:type="gramEnd"/>
      <w:r w:rsidRPr="00661E67">
        <w:rPr>
          <w:rFonts w:ascii="Times New Roman" w:hAnsi="Times New Roman" w:cs="Times New Roman"/>
          <w:sz w:val="28"/>
          <w:szCs w:val="28"/>
        </w:rPr>
        <w:t xml:space="preserve"> и разложите их в той последовательности, в которой передается органическое вещество и энергия от одного к другому.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>-Что у вас получилось? (Цепь питания)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>Дайте определение цепи питания. (Мы не можем)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 xml:space="preserve">- Тогда </w:t>
      </w:r>
      <w:proofErr w:type="gramStart"/>
      <w:r w:rsidRPr="00661E67">
        <w:rPr>
          <w:rFonts w:ascii="Times New Roman" w:hAnsi="Times New Roman" w:cs="Times New Roman"/>
          <w:sz w:val="28"/>
          <w:szCs w:val="28"/>
        </w:rPr>
        <w:t>определите</w:t>
      </w:r>
      <w:proofErr w:type="gramEnd"/>
      <w:r w:rsidRPr="00661E67">
        <w:rPr>
          <w:rFonts w:ascii="Times New Roman" w:hAnsi="Times New Roman" w:cs="Times New Roman"/>
          <w:sz w:val="28"/>
          <w:szCs w:val="28"/>
        </w:rPr>
        <w:t xml:space="preserve"> куда направлен поток энергии в этой пищевой цепи. (Мы не знаем)</w:t>
      </w:r>
    </w:p>
    <w:p w:rsidR="00661E67" w:rsidRPr="00620CCF" w:rsidRDefault="00661E67" w:rsidP="00661E67">
      <w:pPr>
        <w:pStyle w:val="a9"/>
        <w:ind w:left="-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CCF">
        <w:rPr>
          <w:rFonts w:ascii="Times New Roman" w:hAnsi="Times New Roman" w:cs="Times New Roman"/>
          <w:b/>
          <w:sz w:val="28"/>
          <w:szCs w:val="28"/>
        </w:rPr>
        <w:t>3.Выявление места и причины затруднений.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 xml:space="preserve">-Почему вы не смогли выполнить задание? (Потому, что определение цепи </w:t>
      </w:r>
      <w:proofErr w:type="gramStart"/>
      <w:r w:rsidRPr="00661E67">
        <w:rPr>
          <w:rFonts w:ascii="Times New Roman" w:hAnsi="Times New Roman" w:cs="Times New Roman"/>
          <w:sz w:val="28"/>
          <w:szCs w:val="28"/>
        </w:rPr>
        <w:t>питания</w:t>
      </w:r>
      <w:proofErr w:type="gramEnd"/>
      <w:r w:rsidRPr="00661E67">
        <w:rPr>
          <w:rFonts w:ascii="Times New Roman" w:hAnsi="Times New Roman" w:cs="Times New Roman"/>
          <w:sz w:val="28"/>
          <w:szCs w:val="28"/>
        </w:rPr>
        <w:t xml:space="preserve"> и мы не знаем, куда направлен поток энергии в пищевой цепи)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>-Так, что же нам необходимо узнать? (Что такое цепь питания и куда направлен поток энергии)</w:t>
      </w:r>
    </w:p>
    <w:p w:rsidR="00661E67" w:rsidRPr="00620CCF" w:rsidRDefault="00661E67" w:rsidP="00661E67">
      <w:pPr>
        <w:pStyle w:val="a9"/>
        <w:ind w:left="-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CCF">
        <w:rPr>
          <w:rFonts w:ascii="Times New Roman" w:hAnsi="Times New Roman" w:cs="Times New Roman"/>
          <w:b/>
          <w:sz w:val="28"/>
          <w:szCs w:val="28"/>
        </w:rPr>
        <w:t>4. Построение проекта выхода из затруднения.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lastRenderedPageBreak/>
        <w:t xml:space="preserve">-Какова цель нашего урока? (Дать определение цепи питания и </w:t>
      </w:r>
      <w:proofErr w:type="gramStart"/>
      <w:r w:rsidRPr="00661E67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Pr="00661E67">
        <w:rPr>
          <w:rFonts w:ascii="Times New Roman" w:hAnsi="Times New Roman" w:cs="Times New Roman"/>
          <w:sz w:val="28"/>
          <w:szCs w:val="28"/>
        </w:rPr>
        <w:t xml:space="preserve"> куда направлен поток энергии вы ней).</w:t>
      </w:r>
    </w:p>
    <w:p w:rsidR="00661E67" w:rsidRPr="00620CCF" w:rsidRDefault="00661E67" w:rsidP="00661E67">
      <w:pPr>
        <w:pStyle w:val="a9"/>
        <w:ind w:left="-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>-</w:t>
      </w:r>
      <w:r w:rsidRPr="00620CCF">
        <w:rPr>
          <w:rFonts w:ascii="Times New Roman" w:hAnsi="Times New Roman" w:cs="Times New Roman"/>
          <w:b/>
          <w:sz w:val="28"/>
          <w:szCs w:val="28"/>
        </w:rPr>
        <w:t>Давайте сформулируем тему урока</w:t>
      </w:r>
      <w:proofErr w:type="gramStart"/>
      <w:r w:rsidRPr="00620CCF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Pr="00620CCF">
        <w:rPr>
          <w:rFonts w:ascii="Times New Roman" w:hAnsi="Times New Roman" w:cs="Times New Roman"/>
          <w:b/>
          <w:sz w:val="28"/>
          <w:szCs w:val="28"/>
        </w:rPr>
        <w:t xml:space="preserve">Цепи питания. </w:t>
      </w:r>
      <w:proofErr w:type="gramStart"/>
      <w:r w:rsidRPr="00620CCF">
        <w:rPr>
          <w:rFonts w:ascii="Times New Roman" w:hAnsi="Times New Roman" w:cs="Times New Roman"/>
          <w:b/>
          <w:sz w:val="28"/>
          <w:szCs w:val="28"/>
        </w:rPr>
        <w:t xml:space="preserve">Поток энергии). </w:t>
      </w:r>
      <w:proofErr w:type="gramEnd"/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>Тему урока записываем на доску и в тетрадь.</w:t>
      </w:r>
    </w:p>
    <w:p w:rsidR="00661E67" w:rsidRPr="00620CCF" w:rsidRDefault="00661E67" w:rsidP="00661E67">
      <w:pPr>
        <w:pStyle w:val="a9"/>
        <w:ind w:left="-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CCF">
        <w:rPr>
          <w:rFonts w:ascii="Times New Roman" w:hAnsi="Times New Roman" w:cs="Times New Roman"/>
          <w:b/>
          <w:sz w:val="28"/>
          <w:szCs w:val="28"/>
        </w:rPr>
        <w:t>5.Реализация построенного проекта</w:t>
      </w:r>
    </w:p>
    <w:p w:rsidR="00661E67" w:rsidRPr="00661E67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>- Поработайте в группах, соберите из частей определение цепи питания! (Ученики работают в группах, затем один от группы зачитывает результат работы)</w:t>
      </w:r>
    </w:p>
    <w:p w:rsidR="00661E67" w:rsidRPr="00620CCF" w:rsidRDefault="00661E67" w:rsidP="00661E67">
      <w:pPr>
        <w:pStyle w:val="a9"/>
        <w:ind w:left="-794"/>
        <w:jc w:val="both"/>
        <w:rPr>
          <w:rFonts w:ascii="Times New Roman" w:hAnsi="Times New Roman" w:cs="Times New Roman"/>
          <w:sz w:val="28"/>
          <w:szCs w:val="28"/>
        </w:rPr>
      </w:pPr>
      <w:r w:rsidRPr="00661E67">
        <w:rPr>
          <w:rFonts w:ascii="Times New Roman" w:hAnsi="Times New Roman" w:cs="Times New Roman"/>
          <w:sz w:val="28"/>
          <w:szCs w:val="28"/>
        </w:rPr>
        <w:t>Цепь питания – это механизм передачи веществ и энергии в пищевых</w:t>
      </w:r>
      <w:r w:rsidRPr="00661E67">
        <w:t xml:space="preserve"> </w:t>
      </w:r>
      <w:r w:rsidRPr="00620CCF">
        <w:rPr>
          <w:rFonts w:ascii="Times New Roman" w:hAnsi="Times New Roman" w:cs="Times New Roman"/>
          <w:sz w:val="28"/>
          <w:szCs w:val="28"/>
        </w:rPr>
        <w:t>взаимоотношениях.</w:t>
      </w:r>
    </w:p>
    <w:p w:rsidR="00661E67" w:rsidRPr="00620CCF" w:rsidRDefault="00661E67" w:rsidP="00661E67">
      <w:pPr>
        <w:rPr>
          <w:rFonts w:ascii="Times New Roman" w:hAnsi="Times New Roman" w:cs="Times New Roman"/>
          <w:sz w:val="28"/>
          <w:szCs w:val="28"/>
        </w:rPr>
      </w:pPr>
      <w:r w:rsidRPr="00620CCF">
        <w:rPr>
          <w:rFonts w:ascii="Times New Roman" w:hAnsi="Times New Roman" w:cs="Times New Roman"/>
          <w:sz w:val="28"/>
          <w:szCs w:val="28"/>
        </w:rPr>
        <w:t>Молодцы.</w:t>
      </w:r>
    </w:p>
    <w:p w:rsidR="00133C4E" w:rsidRPr="00661E67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0"/>
          <w:szCs w:val="20"/>
        </w:rPr>
      </w:pPr>
      <w:r w:rsidRPr="00661E67">
        <w:rPr>
          <w:rFonts w:ascii="Times New Roman" w:eastAsia="Times New Roman" w:hAnsi="Times New Roman" w:cs="Times New Roman"/>
          <w:color w:val="000000"/>
          <w:sz w:val="20"/>
          <w:szCs w:val="20"/>
        </w:rPr>
        <w:t>Слайд</w:t>
      </w:r>
    </w:p>
    <w:p w:rsidR="00133C4E" w:rsidRPr="00661E67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0"/>
          <w:szCs w:val="20"/>
        </w:rPr>
      </w:pPr>
      <w:r w:rsidRPr="00661E67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Составьте цепочку питания организмов:</w:t>
      </w:r>
    </w:p>
    <w:p w:rsidR="00133C4E" w:rsidRPr="00661E67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0"/>
          <w:szCs w:val="20"/>
        </w:rPr>
      </w:pPr>
      <w:r w:rsidRPr="00661E67">
        <w:rPr>
          <w:rFonts w:ascii="Roboto" w:eastAsia="Times New Roman" w:hAnsi="Roboto" w:cs="Times New Roman"/>
          <w:noProof/>
          <w:color w:val="000000"/>
          <w:sz w:val="20"/>
          <w:szCs w:val="20"/>
        </w:rPr>
        <w:drawing>
          <wp:inline distT="0" distB="0" distL="0" distR="0">
            <wp:extent cx="4213860" cy="1097280"/>
            <wp:effectExtent l="19050" t="0" r="0" b="0"/>
            <wp:docPr id="1" name="Рисунок 1" descr="https://doc4web.ru/uploads/files/62/62480/hello_html_7bbe3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4web.ru/uploads/files/62/62480/hello_html_7bbe315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C4E" w:rsidRPr="00661E67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0"/>
          <w:szCs w:val="20"/>
        </w:rPr>
      </w:pPr>
    </w:p>
    <w:p w:rsidR="00133C4E" w:rsidRPr="00661E67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0"/>
          <w:szCs w:val="20"/>
        </w:rPr>
      </w:pPr>
    </w:p>
    <w:p w:rsidR="00133C4E" w:rsidRPr="00661E67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0"/>
          <w:szCs w:val="20"/>
        </w:rPr>
      </w:pPr>
    </w:p>
    <w:p w:rsidR="00133C4E" w:rsidRPr="00620CCF" w:rsidRDefault="00133C4E" w:rsidP="00133C4E">
      <w:pPr>
        <w:numPr>
          <w:ilvl w:val="0"/>
          <w:numId w:val="6"/>
        </w:numPr>
        <w:spacing w:after="0" w:line="176" w:lineRule="atLeast"/>
        <w:ind w:left="0"/>
        <w:rPr>
          <w:rFonts w:ascii="Roboto" w:eastAsia="Times New Roman" w:hAnsi="Roboto" w:cs="Times New Roman"/>
          <w:b/>
          <w:i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Какую закономерность наблюдаете?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организм в цепи питания образует звено.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Продуценты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 или автотрофы - это организмы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образуют органические вещества из неорганических. Эти органические вещества или продукты являются пищей для всех других организмов.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Консументы</w:t>
      </w: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–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 организмы, питающиеся готовой органической пищей. Консументы передают пищу от одного организма к другому.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Редуценты 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–г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етеротрофные организмы их функция – это превращение органические вещества в неорганические. К ним относятся микроорганизмы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екоторые редуценты питаются растительными остатками, их называют 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детритофагами.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Каждое звено в цепи питания образуют 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трофический уровень.</w:t>
      </w:r>
    </w:p>
    <w:p w:rsidR="00133C4E" w:rsidRPr="00620CCF" w:rsidRDefault="00133C4E" w:rsidP="00133C4E">
      <w:pPr>
        <w:numPr>
          <w:ilvl w:val="0"/>
          <w:numId w:val="7"/>
        </w:numPr>
        <w:spacing w:after="0" w:line="176" w:lineRule="atLeast"/>
        <w:ind w:left="0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I трофический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 уровень образуют </w:t>
      </w: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автотрофы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, или </w:t>
      </w: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продуценты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- зеленые растения, фот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хемосинтезирующие бактерии.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numPr>
          <w:ilvl w:val="0"/>
          <w:numId w:val="8"/>
        </w:numPr>
        <w:spacing w:after="0" w:line="176" w:lineRule="atLeast"/>
        <w:ind w:left="0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II трофический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 уровень образуют растительноядные организмы </w:t>
      </w: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консументы I порядка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 или паразитические растения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numPr>
          <w:ilvl w:val="0"/>
          <w:numId w:val="9"/>
        </w:numPr>
        <w:spacing w:after="0" w:line="176" w:lineRule="atLeast"/>
        <w:ind w:left="0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III трофический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 уровень представлен плотоядными животными </w:t>
      </w: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консументы II порядка. 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Это хищники первого порядк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насекомоядные птицы, мелкие млекопитающие, рептилии, амфибии, а также паразиты этих животных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numPr>
          <w:ilvl w:val="0"/>
          <w:numId w:val="10"/>
        </w:numPr>
        <w:spacing w:after="0" w:line="176" w:lineRule="atLeast"/>
        <w:ind w:left="0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IV трофический уровен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ь-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крупные плотоядные животные </w:t>
      </w: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консументы III порядка-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 хищники второго порядка и их паразиты.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numPr>
          <w:ilvl w:val="0"/>
          <w:numId w:val="11"/>
        </w:numPr>
        <w:spacing w:after="0" w:line="176" w:lineRule="atLeast"/>
        <w:ind w:left="0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V.трофический уровень занимают редуцент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ы-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деструкторы</w:t>
      </w: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, потребляющие перегной ( мертвое органическое вещество). К ним относятся бактерии-сапрофиты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,г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рибы, простейшие, беспозвоночные животные- сапрофаги, например, жуки- могильщики.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образом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происходит круговорот веществ.</w:t>
      </w:r>
    </w:p>
    <w:p w:rsidR="00B42869" w:rsidRDefault="00B42869" w:rsidP="00133C4E">
      <w:pPr>
        <w:spacing w:after="0" w:line="176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20CCF" w:rsidRDefault="00B42869" w:rsidP="00133C4E">
      <w:pPr>
        <w:spacing w:after="0" w:line="176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6. </w:t>
      </w:r>
      <w:r w:rsidR="00620CCF" w:rsidRPr="00620C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 какие пищевые цепи бывают?</w:t>
      </w:r>
      <w:r w:rsidR="00620C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в чем различие данных цепей питания?</w:t>
      </w:r>
    </w:p>
    <w:tbl>
      <w:tblPr>
        <w:tblW w:w="9464" w:type="dxa"/>
        <w:tblCellMar>
          <w:left w:w="0" w:type="dxa"/>
          <w:right w:w="0" w:type="dxa"/>
        </w:tblCellMar>
        <w:tblLook w:val="04A0"/>
      </w:tblPr>
      <w:tblGrid>
        <w:gridCol w:w="1819"/>
        <w:gridCol w:w="1833"/>
        <w:gridCol w:w="2743"/>
        <w:gridCol w:w="3069"/>
      </w:tblGrid>
      <w:tr w:rsidR="00B42869" w:rsidRPr="00B42869" w:rsidTr="00B42869">
        <w:trPr>
          <w:trHeight w:val="663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Цепь питания</w:t>
            </w:r>
            <w:r w:rsidRPr="00B42869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Начальное звено</w:t>
            </w:r>
            <w:r w:rsidRPr="00B42869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Последовательность звеньев</w:t>
            </w:r>
            <w:r w:rsidRPr="00B42869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Роль в экосистеме</w:t>
            </w:r>
            <w:r w:rsidRPr="00B42869">
              <w:rPr>
                <w:rFonts w:ascii="Calibri" w:eastAsia="Times New Roman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42869" w:rsidRPr="00B42869" w:rsidTr="00B42869">
        <w:trPr>
          <w:trHeight w:val="1240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Цепи </w:t>
            </w:r>
            <w:proofErr w:type="spell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выедания</w:t>
            </w:r>
            <w:proofErr w:type="spell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(</w:t>
            </w:r>
            <w:proofErr w:type="gram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пастбищная</w:t>
            </w:r>
            <w:proofErr w:type="gram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)</w:t>
            </w:r>
            <w:r w:rsidRPr="00B42869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Растения</w:t>
            </w:r>
            <w:r w:rsidRPr="00B42869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Продуцент – </w:t>
            </w:r>
            <w:proofErr w:type="spell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консумент</w:t>
            </w:r>
            <w:proofErr w:type="spell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I порядка – </w:t>
            </w:r>
            <w:proofErr w:type="spell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консумент</w:t>
            </w:r>
            <w:proofErr w:type="spell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II порядка – </w:t>
            </w:r>
            <w:proofErr w:type="spell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консумент</w:t>
            </w:r>
            <w:proofErr w:type="spell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III порядка</w:t>
            </w:r>
            <w:r w:rsidRPr="00B42869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Преобразование органических веществ, образованных в растениях</w:t>
            </w:r>
            <w:r w:rsidRPr="00B42869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42869" w:rsidRPr="00B42869" w:rsidTr="00B42869">
        <w:trPr>
          <w:trHeight w:val="1060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Цепи разложения (</w:t>
            </w:r>
            <w:proofErr w:type="spell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детритные</w:t>
            </w:r>
            <w:proofErr w:type="spell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)</w:t>
            </w:r>
            <w:r w:rsidRPr="00B42869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Органические остатки (детрит)</w:t>
            </w:r>
            <w:r w:rsidRPr="00B42869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Детрит – </w:t>
            </w:r>
            <w:proofErr w:type="spell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редуцен</w:t>
            </w:r>
            <w:proofErr w:type="gram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</w:t>
            </w:r>
            <w:proofErr w:type="spell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-</w:t>
            </w:r>
            <w:proofErr w:type="gram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консумент</w:t>
            </w:r>
            <w:proofErr w:type="spell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II порядка – </w:t>
            </w:r>
            <w:proofErr w:type="spellStart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консумент</w:t>
            </w:r>
            <w:proofErr w:type="spellEnd"/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III порядка</w:t>
            </w:r>
            <w:r w:rsidRPr="00B42869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hideMark/>
          </w:tcPr>
          <w:p w:rsidR="00B42869" w:rsidRPr="00B42869" w:rsidRDefault="00B42869" w:rsidP="00B42869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B428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Разложение органических остатков до более простых соединений</w:t>
            </w:r>
            <w:r w:rsidRPr="00B42869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620CCF" w:rsidRPr="00620CCF" w:rsidRDefault="00620CCF" w:rsidP="00133C4E">
      <w:pPr>
        <w:spacing w:after="0" w:line="176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61E67" w:rsidRPr="00620CCF" w:rsidRDefault="00B42869" w:rsidP="00133C4E">
      <w:pPr>
        <w:spacing w:after="0" w:line="17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="00661E67"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«Составление и анализ пищевых цепей».</w:t>
      </w:r>
    </w:p>
    <w:p w:rsidR="00B42869" w:rsidRDefault="00B42869" w:rsidP="00B42869">
      <w:pPr>
        <w:spacing w:after="0" w:line="17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Закрепление:</w:t>
      </w:r>
    </w:p>
    <w:p w:rsidR="00B42869" w:rsidRPr="00B42869" w:rsidRDefault="00B42869" w:rsidP="00B42869">
      <w:pPr>
        <w:spacing w:after="0" w:line="17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Pr="00B42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Образовательный портал «РЕШУ ОГЭ».</w:t>
      </w:r>
    </w:p>
    <w:p w:rsidR="00661E67" w:rsidRPr="00B42869" w:rsidRDefault="00B42869" w:rsidP="00B42869">
      <w:pPr>
        <w:spacing w:after="0" w:line="176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4286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Задание 19 ,20 </w:t>
      </w:r>
    </w:p>
    <w:p w:rsidR="00661E67" w:rsidRPr="00620CCF" w:rsidRDefault="00B42869" w:rsidP="00133C4E">
      <w:pPr>
        <w:spacing w:after="0" w:line="17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Видеоф</w:t>
      </w:r>
      <w:r w:rsidR="00661E67"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рагмент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Правило экологической пирамиды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661E67" w:rsidRPr="00620CCF" w:rsidRDefault="00661E67" w:rsidP="00133C4E">
      <w:pPr>
        <w:spacing w:after="0" w:line="17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Правило экологической пирамиды - закономерность, согласно которой количество растительного вещества, служащего основой цепи питания, примерно в 10 раз больше, чем масса растительноядных животных, и каждый последующий пищевой уровень также имеет массу, в 10 раз меньшую.</w:t>
      </w:r>
    </w:p>
    <w:p w:rsidR="00133C4E" w:rsidRPr="00620CCF" w:rsidRDefault="00133C4E" w:rsidP="00B42869">
      <w:pPr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172C07"/>
          <w:sz w:val="28"/>
          <w:szCs w:val="28"/>
        </w:rPr>
        <w:t>В пирамидах численности дерево и колосок учитываются одинаково, несмотря на их различную массу. Поэтому более удобно использовать </w:t>
      </w:r>
      <w:r w:rsidRPr="00620CCF">
        <w:rPr>
          <w:rFonts w:ascii="Times New Roman" w:eastAsia="Times New Roman" w:hAnsi="Times New Roman" w:cs="Times New Roman"/>
          <w:b/>
          <w:bCs/>
          <w:color w:val="172C07"/>
          <w:sz w:val="28"/>
          <w:szCs w:val="28"/>
        </w:rPr>
        <w:t>пирамиды биомассы</w:t>
      </w:r>
      <w:r w:rsidRPr="00620CCF">
        <w:rPr>
          <w:rFonts w:ascii="Times New Roman" w:eastAsia="Times New Roman" w:hAnsi="Times New Roman" w:cs="Times New Roman"/>
          <w:color w:val="172C07"/>
          <w:sz w:val="28"/>
          <w:szCs w:val="28"/>
        </w:rPr>
        <w:t>, которые рассчитываются не по количеству особей на каждом трофическом уровне, а по их суммарной массе. Построение пирамид биомассы – более сложный и длительный процесс.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Roboto" w:eastAsia="Times New Roman" w:hAnsi="Roboto" w:cs="Times New Roman"/>
          <w:color w:val="172C07"/>
          <w:sz w:val="28"/>
          <w:szCs w:val="28"/>
        </w:rPr>
        <w:t> </w:t>
      </w:r>
      <w:r w:rsidRPr="00620CCF">
        <w:rPr>
          <w:rFonts w:ascii="Times New Roman" w:eastAsia="Times New Roman" w:hAnsi="Times New Roman" w:cs="Times New Roman"/>
          <w:b/>
          <w:bCs/>
          <w:color w:val="172C07"/>
          <w:sz w:val="28"/>
          <w:szCs w:val="28"/>
        </w:rPr>
        <w:t>VI. Закрепление темы.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Задача№1</w:t>
      </w:r>
    </w:p>
    <w:p w:rsidR="00B42869" w:rsidRPr="00B42869" w:rsidRDefault="00B42869" w:rsidP="00B42869">
      <w:pPr>
        <w:spacing w:after="0" w:line="17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Какое количество планктона в </w:t>
      </w:r>
      <w:proofErr w:type="gramStart"/>
      <w:r w:rsidRPr="00B42869">
        <w:rPr>
          <w:rFonts w:ascii="Times New Roman" w:eastAsia="Times New Roman" w:hAnsi="Times New Roman" w:cs="Times New Roman"/>
          <w:color w:val="000000"/>
          <w:sz w:val="28"/>
          <w:szCs w:val="28"/>
        </w:rPr>
        <w:t>кг</w:t>
      </w:r>
      <w:proofErr w:type="gramEnd"/>
      <w:r w:rsidRPr="00B4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необходимо, чтобы в реке Тунгуска выросла щука массой 8 кг? 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Решение: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Продуцент 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–п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ланктон (8кг *10)*10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Консумент 1 - плотва (8кг *10)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Консумент 2 –щука 8 кг.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Масса планктона (8кг *10)*10 =800кг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масса планктона 800кг.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№2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предположить, что волчонок месячного возраста, имея массу 1кг, питался исключительно зайцами весом, средняя масса которых 2 кг, то подсчитайте, какое количество зайцев съел волк для достижения им массы в 40 кг и какое количество растений съели эти зайцы.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Решение: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Волк – (40 кг-1 кг)= 39 кг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Заяц – (39 кг *10) = 390 кг / масса/ ; количество зайцев – 390 кг /2 кг= 195 </w:t>
      </w:r>
      <w:proofErr w:type="gramStart"/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шт</w:t>
      </w:r>
      <w:proofErr w:type="gramEnd"/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Растения - (39 кг *10) * 10= 3900 кг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b/>
          <w:bCs/>
          <w:color w:val="172C07"/>
          <w:sz w:val="28"/>
          <w:szCs w:val="28"/>
        </w:rPr>
        <w:t>VIІ</w:t>
      </w:r>
      <w:r w:rsidRPr="00620CCF">
        <w:rPr>
          <w:rFonts w:ascii="Roboto" w:eastAsia="Times New Roman" w:hAnsi="Roboto" w:cs="Times New Roman"/>
          <w:b/>
          <w:bCs/>
          <w:color w:val="172C07"/>
          <w:sz w:val="28"/>
          <w:szCs w:val="28"/>
        </w:rPr>
        <w:t>. </w:t>
      </w:r>
      <w:r w:rsidRPr="00620CCF">
        <w:rPr>
          <w:rFonts w:ascii="Times New Roman" w:eastAsia="Times New Roman" w:hAnsi="Times New Roman" w:cs="Times New Roman"/>
          <w:b/>
          <w:bCs/>
          <w:color w:val="172C07"/>
          <w:sz w:val="28"/>
          <w:szCs w:val="28"/>
        </w:rPr>
        <w:t>Домашнее задание: </w:t>
      </w:r>
      <w:r w:rsidRPr="00620CCF">
        <w:rPr>
          <w:rFonts w:ascii="Times New Roman" w:eastAsia="Times New Roman" w:hAnsi="Times New Roman" w:cs="Times New Roman"/>
          <w:color w:val="172C07"/>
          <w:sz w:val="28"/>
          <w:szCs w:val="28"/>
        </w:rPr>
        <w:t xml:space="preserve">параграф </w:t>
      </w:r>
      <w:r w:rsidR="00661E67" w:rsidRPr="00620CCF">
        <w:rPr>
          <w:rFonts w:ascii="Times New Roman" w:eastAsia="Times New Roman" w:hAnsi="Times New Roman" w:cs="Times New Roman"/>
          <w:color w:val="172C07"/>
          <w:sz w:val="28"/>
          <w:szCs w:val="28"/>
        </w:rPr>
        <w:t>28</w:t>
      </w:r>
      <w:r w:rsidRPr="00620CCF">
        <w:rPr>
          <w:rFonts w:ascii="Times New Roman" w:eastAsia="Times New Roman" w:hAnsi="Times New Roman" w:cs="Times New Roman"/>
          <w:color w:val="172C07"/>
          <w:sz w:val="28"/>
          <w:szCs w:val="28"/>
        </w:rPr>
        <w:t xml:space="preserve">, </w:t>
      </w:r>
      <w:proofErr w:type="spellStart"/>
      <w:r w:rsidRPr="00620CCF">
        <w:rPr>
          <w:rFonts w:ascii="Times New Roman" w:eastAsia="Times New Roman" w:hAnsi="Times New Roman" w:cs="Times New Roman"/>
          <w:color w:val="172C07"/>
          <w:sz w:val="28"/>
          <w:szCs w:val="28"/>
        </w:rPr>
        <w:t>пострить</w:t>
      </w:r>
      <w:proofErr w:type="spellEnd"/>
      <w:r w:rsidRPr="00620CCF">
        <w:rPr>
          <w:rFonts w:ascii="Times New Roman" w:eastAsia="Times New Roman" w:hAnsi="Times New Roman" w:cs="Times New Roman"/>
          <w:color w:val="172C07"/>
          <w:sz w:val="28"/>
          <w:szCs w:val="28"/>
        </w:rPr>
        <w:t xml:space="preserve"> схему пищевых связей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620CCF">
        <w:rPr>
          <w:rFonts w:ascii="Times New Roman" w:eastAsia="Times New Roman" w:hAnsi="Times New Roman" w:cs="Times New Roman"/>
          <w:b/>
          <w:bCs/>
          <w:color w:val="172C07"/>
          <w:sz w:val="28"/>
          <w:szCs w:val="28"/>
        </w:rPr>
        <w:t>VIІІ. Итоги урока</w:t>
      </w:r>
    </w:p>
    <w:p w:rsidR="00B42869" w:rsidRPr="00B42869" w:rsidRDefault="00B42869" w:rsidP="00B42869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  <w:proofErr w:type="spellStart"/>
      <w:r>
        <w:rPr>
          <w:rFonts w:ascii="Roboto" w:eastAsia="Times New Roman" w:hAnsi="Roboto" w:cs="Times New Roman" w:hint="eastAsia"/>
          <w:b/>
          <w:bCs/>
          <w:color w:val="000000"/>
          <w:sz w:val="28"/>
          <w:szCs w:val="28"/>
        </w:rPr>
        <w:t>С</w:t>
      </w:r>
      <w:r>
        <w:rPr>
          <w:rFonts w:ascii="Roboto" w:eastAsia="Times New Roman" w:hAnsi="Roboto" w:cs="Times New Roman"/>
          <w:b/>
          <w:bCs/>
          <w:color w:val="000000"/>
          <w:sz w:val="28"/>
          <w:szCs w:val="28"/>
        </w:rPr>
        <w:t>амооценивани</w:t>
      </w:r>
      <w:proofErr w:type="gramStart"/>
      <w:r>
        <w:rPr>
          <w:rFonts w:ascii="Roboto" w:eastAsia="Times New Roman" w:hAnsi="Roboto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Roboto" w:eastAsia="Times New Roman" w:hAnsi="Roboto" w:cs="Times New Roman"/>
          <w:b/>
          <w:bCs/>
          <w:color w:val="000000"/>
          <w:sz w:val="28"/>
          <w:szCs w:val="28"/>
        </w:rPr>
        <w:t>-</w:t>
      </w:r>
      <w:proofErr w:type="gramEnd"/>
      <w:r>
        <w:rPr>
          <w:rFonts w:ascii="Roboto" w:eastAsia="Times New Roman" w:hAnsi="Roboto" w:cs="Times New Roman"/>
          <w:b/>
          <w:bCs/>
          <w:color w:val="000000"/>
          <w:sz w:val="28"/>
          <w:szCs w:val="28"/>
        </w:rPr>
        <w:t xml:space="preserve"> </w:t>
      </w:r>
      <w:r w:rsidRPr="00B42869">
        <w:rPr>
          <w:rFonts w:ascii="Roboto" w:eastAsia="Times New Roman" w:hAnsi="Roboto" w:cs="Times New Roman"/>
          <w:b/>
          <w:bCs/>
          <w:color w:val="000000"/>
          <w:sz w:val="28"/>
          <w:szCs w:val="28"/>
        </w:rPr>
        <w:t>Тест «Что я за птица?»</w:t>
      </w: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 w:rsidP="00133C4E">
      <w:pPr>
        <w:spacing w:after="0" w:line="176" w:lineRule="atLeast"/>
        <w:rPr>
          <w:rFonts w:ascii="Roboto" w:eastAsia="Times New Roman" w:hAnsi="Roboto" w:cs="Times New Roman"/>
          <w:color w:val="000000"/>
          <w:sz w:val="28"/>
          <w:szCs w:val="28"/>
        </w:rPr>
      </w:pPr>
    </w:p>
    <w:p w:rsidR="00133C4E" w:rsidRPr="00620CCF" w:rsidRDefault="00133C4E">
      <w:pPr>
        <w:rPr>
          <w:sz w:val="28"/>
          <w:szCs w:val="28"/>
        </w:rPr>
      </w:pPr>
    </w:p>
    <w:sectPr w:rsidR="00133C4E" w:rsidRPr="00620CCF" w:rsidSect="00CC2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1457"/>
    <w:multiLevelType w:val="multilevel"/>
    <w:tmpl w:val="23B2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B5560"/>
    <w:multiLevelType w:val="multilevel"/>
    <w:tmpl w:val="F51C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D0061"/>
    <w:multiLevelType w:val="multilevel"/>
    <w:tmpl w:val="4C82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426892"/>
    <w:multiLevelType w:val="multilevel"/>
    <w:tmpl w:val="CD12D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185E83"/>
    <w:multiLevelType w:val="multilevel"/>
    <w:tmpl w:val="2334E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DE7622"/>
    <w:multiLevelType w:val="multilevel"/>
    <w:tmpl w:val="9FC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CD57FF"/>
    <w:multiLevelType w:val="multilevel"/>
    <w:tmpl w:val="2B6C1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6A388B"/>
    <w:multiLevelType w:val="multilevel"/>
    <w:tmpl w:val="C96CD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152FDB"/>
    <w:multiLevelType w:val="multilevel"/>
    <w:tmpl w:val="68EC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731D65"/>
    <w:multiLevelType w:val="multilevel"/>
    <w:tmpl w:val="E3A0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100F3C"/>
    <w:multiLevelType w:val="multilevel"/>
    <w:tmpl w:val="28C4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3C4E"/>
    <w:rsid w:val="00133C4E"/>
    <w:rsid w:val="005D74D2"/>
    <w:rsid w:val="00620CCF"/>
    <w:rsid w:val="00661E67"/>
    <w:rsid w:val="008557EA"/>
    <w:rsid w:val="00B42869"/>
    <w:rsid w:val="00B60247"/>
    <w:rsid w:val="00CC2898"/>
    <w:rsid w:val="00D75A16"/>
    <w:rsid w:val="00F96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98"/>
  </w:style>
  <w:style w:type="paragraph" w:styleId="1">
    <w:name w:val="heading 1"/>
    <w:basedOn w:val="a"/>
    <w:link w:val="10"/>
    <w:uiPriority w:val="9"/>
    <w:qFormat/>
    <w:rsid w:val="00133C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C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3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33C4E"/>
    <w:rPr>
      <w:b/>
      <w:bCs/>
    </w:rPr>
  </w:style>
  <w:style w:type="character" w:styleId="a5">
    <w:name w:val="Emphasis"/>
    <w:basedOn w:val="a0"/>
    <w:uiPriority w:val="20"/>
    <w:qFormat/>
    <w:rsid w:val="00133C4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33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3C4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D74D2"/>
    <w:pPr>
      <w:ind w:left="720"/>
      <w:contextualSpacing/>
    </w:pPr>
  </w:style>
  <w:style w:type="paragraph" w:styleId="a9">
    <w:name w:val="No Spacing"/>
    <w:uiPriority w:val="1"/>
    <w:qFormat/>
    <w:rsid w:val="00661E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Вход</dc:creator>
  <cp:keywords/>
  <dc:description/>
  <cp:lastModifiedBy>Вход</cp:lastModifiedBy>
  <cp:revision>6</cp:revision>
  <cp:lastPrinted>2023-04-12T10:25:00Z</cp:lastPrinted>
  <dcterms:created xsi:type="dcterms:W3CDTF">2023-04-06T02:45:00Z</dcterms:created>
  <dcterms:modified xsi:type="dcterms:W3CDTF">2023-04-12T10:27:00Z</dcterms:modified>
</cp:coreProperties>
</file>